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EC486B">
        <w:t>Решения собрания представителей Сусуманского городского округа</w:t>
      </w:r>
      <w:proofErr w:type="gramStart"/>
      <w:r>
        <w:t xml:space="preserve"> </w:t>
      </w:r>
      <w:r w:rsidR="00EC486B">
        <w:t>О</w:t>
      </w:r>
      <w:proofErr w:type="gramEnd"/>
      <w:r w:rsidR="00EC486B">
        <w:t xml:space="preserve"> внесении изменений в решение Собрания представителей Сусуманского городского округа от 06.11.2015 г. № 27 «Об установлении и введении земельного налога в </w:t>
      </w:r>
      <w:proofErr w:type="spellStart"/>
      <w:r w:rsidR="00EC486B">
        <w:t>Сусуманском</w:t>
      </w:r>
      <w:proofErr w:type="spellEnd"/>
      <w:r w:rsidR="00EC486B">
        <w:t xml:space="preserve"> городском округе» </w:t>
      </w:r>
      <w:bookmarkStart w:id="0" w:name="_GoBack"/>
      <w:bookmarkEnd w:id="0"/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>
        <w:t>30 октября</w:t>
      </w:r>
      <w:r w:rsidRPr="009640D9">
        <w:t xml:space="preserve"> по </w:t>
      </w:r>
      <w:r>
        <w:t>8 ноября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 12 ноября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89612D"/>
    <w:rsid w:val="00D56A1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3</cp:revision>
  <dcterms:created xsi:type="dcterms:W3CDTF">2019-10-30T04:12:00Z</dcterms:created>
  <dcterms:modified xsi:type="dcterms:W3CDTF">2019-10-30T05:36:00Z</dcterms:modified>
</cp:coreProperties>
</file>