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9D" w:rsidRPr="005E4315" w:rsidRDefault="00A4429D" w:rsidP="00A4429D">
      <w:pPr>
        <w:pStyle w:val="4"/>
        <w:ind w:left="360" w:hanging="360"/>
        <w:rPr>
          <w:rFonts w:eastAsia="Arial Unicode MS"/>
        </w:rPr>
      </w:pPr>
      <w:r w:rsidRPr="005E4315">
        <w:t>КОМИТЕТ ПО ОБРАЗОВАНИЮ</w:t>
      </w:r>
    </w:p>
    <w:p w:rsidR="00A4429D" w:rsidRPr="005E4315" w:rsidRDefault="00A4429D" w:rsidP="00A4429D">
      <w:pPr>
        <w:tabs>
          <w:tab w:val="center" w:pos="4677"/>
          <w:tab w:val="left" w:pos="7755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4315">
        <w:rPr>
          <w:rFonts w:ascii="Times New Roman" w:hAnsi="Times New Roman" w:cs="Times New Roman"/>
          <w:b/>
          <w:sz w:val="28"/>
        </w:rPr>
        <w:t xml:space="preserve">администрации Сусуманского </w:t>
      </w:r>
      <w:r>
        <w:rPr>
          <w:rFonts w:ascii="Times New Roman" w:hAnsi="Times New Roman" w:cs="Times New Roman"/>
          <w:b/>
          <w:sz w:val="28"/>
        </w:rPr>
        <w:t>городского округа</w:t>
      </w:r>
    </w:p>
    <w:p w:rsidR="00A4429D" w:rsidRDefault="00A4429D" w:rsidP="00A4429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:rsidR="00A4429D" w:rsidRPr="005E4315" w:rsidRDefault="00A4429D" w:rsidP="00A4429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:rsidR="00A4429D" w:rsidRDefault="00A4429D" w:rsidP="00A4429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5E4315">
        <w:rPr>
          <w:rFonts w:ascii="Times New Roman" w:hAnsi="Times New Roman" w:cs="Times New Roman"/>
          <w:b/>
          <w:sz w:val="28"/>
        </w:rPr>
        <w:t>ПРИКАЗ</w:t>
      </w:r>
    </w:p>
    <w:p w:rsidR="00A4429D" w:rsidRPr="005E4315" w:rsidRDefault="00A4429D" w:rsidP="00A4429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:rsidR="00A4429D" w:rsidRDefault="00A4429D" w:rsidP="00A442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315">
        <w:rPr>
          <w:rFonts w:ascii="Times New Roman" w:hAnsi="Times New Roman" w:cs="Times New Roman"/>
          <w:b/>
        </w:rPr>
        <w:t xml:space="preserve">От  </w:t>
      </w:r>
      <w:r w:rsidR="00206B74">
        <w:rPr>
          <w:rFonts w:ascii="Times New Roman" w:hAnsi="Times New Roman" w:cs="Times New Roman"/>
          <w:b/>
        </w:rPr>
        <w:t>08</w:t>
      </w:r>
      <w:r w:rsidRPr="005E431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206B74">
        <w:rPr>
          <w:rFonts w:ascii="Times New Roman" w:hAnsi="Times New Roman" w:cs="Times New Roman"/>
          <w:b/>
        </w:rPr>
        <w:t>.2022</w:t>
      </w:r>
      <w:proofErr w:type="gramEnd"/>
      <w:r w:rsidRPr="005E4315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5E4315">
        <w:rPr>
          <w:rFonts w:ascii="Times New Roman" w:hAnsi="Times New Roman" w:cs="Times New Roman"/>
          <w:b/>
        </w:rPr>
        <w:t>№</w:t>
      </w:r>
      <w:r>
        <w:rPr>
          <w:sz w:val="28"/>
          <w:szCs w:val="28"/>
        </w:rPr>
        <w:t xml:space="preserve"> </w:t>
      </w:r>
      <w:r w:rsidR="00206B74">
        <w:rPr>
          <w:rFonts w:ascii="Times New Roman" w:hAnsi="Times New Roman" w:cs="Times New Roman"/>
          <w:b/>
          <w:sz w:val="24"/>
          <w:szCs w:val="24"/>
        </w:rPr>
        <w:t>149</w:t>
      </w:r>
    </w:p>
    <w:p w:rsidR="00A4429D" w:rsidRPr="00534293" w:rsidRDefault="00A4429D" w:rsidP="00A4429D">
      <w:pPr>
        <w:rPr>
          <w:rFonts w:ascii="Times New Roman" w:hAnsi="Times New Roman" w:cs="Times New Roman"/>
          <w:b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29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4293">
        <w:rPr>
          <w:rFonts w:ascii="Times New Roman" w:hAnsi="Times New Roman" w:cs="Times New Roman"/>
          <w:b/>
          <w:sz w:val="24"/>
          <w:szCs w:val="24"/>
        </w:rPr>
        <w:t>Положения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б августовской </w:t>
      </w: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0C1D09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 </w:t>
      </w: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Сусуманского городского округа»</w:t>
      </w:r>
    </w:p>
    <w:p w:rsidR="00A4429D" w:rsidRPr="00534293" w:rsidRDefault="00A4429D" w:rsidP="00A44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50F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открытости образования в Сусуманском городском округе, формирования и укрепления позитивного общественного мнения о развитии системы образования округа, предоставления общественности результатов деятельности системы образования округа</w:t>
      </w: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790FB5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5222B7" w:rsidRDefault="00A4429D" w:rsidP="00A44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C650F2">
        <w:rPr>
          <w:rFonts w:ascii="Times New Roman" w:hAnsi="Times New Roman" w:cs="Times New Roman"/>
          <w:b/>
          <w:sz w:val="28"/>
          <w:szCs w:val="28"/>
        </w:rPr>
        <w:t>:</w:t>
      </w: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C650F2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«Положение об августовской конференции работников образования Сусуманского городского округа» (Приложение к данному приказу).</w:t>
      </w: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09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1D09">
        <w:rPr>
          <w:rFonts w:ascii="Times New Roman" w:hAnsi="Times New Roman" w:cs="Times New Roman"/>
          <w:sz w:val="28"/>
          <w:szCs w:val="28"/>
        </w:rPr>
        <w:t>Считать утратившим силу приказ комитета по образованию от 27.07.2016 г. № 223 «Об утверждении «Положения об августовской конференции работников образования Сусуманского городского округа».</w:t>
      </w:r>
    </w:p>
    <w:p w:rsidR="000C1D09" w:rsidRDefault="000C1D09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C650F2" w:rsidRDefault="000C1D09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29D" w:rsidRPr="00C650F2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A4429D">
        <w:rPr>
          <w:rFonts w:ascii="Times New Roman" w:hAnsi="Times New Roman" w:cs="Times New Roman"/>
          <w:sz w:val="28"/>
          <w:szCs w:val="28"/>
        </w:rPr>
        <w:t>Чепурную И.В</w:t>
      </w:r>
      <w:r w:rsidR="00A4429D" w:rsidRPr="00C650F2">
        <w:rPr>
          <w:rFonts w:ascii="Times New Roman" w:hAnsi="Times New Roman" w:cs="Times New Roman"/>
          <w:sz w:val="28"/>
          <w:szCs w:val="28"/>
        </w:rPr>
        <w:t>., зам. руководителя комитета по образованию.</w:t>
      </w:r>
    </w:p>
    <w:p w:rsidR="00A4429D" w:rsidRPr="00C650F2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C650F2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D" w:rsidRPr="00C650F2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    </w:t>
      </w:r>
      <w:r w:rsidR="002A3A54">
        <w:rPr>
          <w:rFonts w:ascii="Times New Roman" w:hAnsi="Times New Roman" w:cs="Times New Roman"/>
          <w:sz w:val="28"/>
          <w:szCs w:val="28"/>
        </w:rPr>
        <w:t>Е.А. Шатунова</w:t>
      </w:r>
      <w:bookmarkStart w:id="0" w:name="_GoBack"/>
      <w:bookmarkEnd w:id="0"/>
    </w:p>
    <w:p w:rsidR="00A4429D" w:rsidRPr="00C650F2" w:rsidRDefault="00A4429D" w:rsidP="00A4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A4429D" w:rsidRDefault="00A4429D" w:rsidP="00A4429D">
      <w:pPr>
        <w:spacing w:after="0" w:line="240" w:lineRule="auto"/>
        <w:rPr>
          <w:rFonts w:ascii="Times New Roman" w:hAnsi="Times New Roman" w:cs="Times New Roman"/>
        </w:rPr>
      </w:pPr>
    </w:p>
    <w:p w:rsidR="0007119D" w:rsidRDefault="0007119D" w:rsidP="0007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119D" w:rsidRDefault="0007119D" w:rsidP="0007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августовской конференции работников образования </w:t>
      </w:r>
    </w:p>
    <w:p w:rsidR="008316D4" w:rsidRDefault="0007119D" w:rsidP="0007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Сусуманского городского округа</w:t>
      </w:r>
    </w:p>
    <w:p w:rsidR="0007119D" w:rsidRDefault="0007119D" w:rsidP="00071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9D" w:rsidRPr="006F6680" w:rsidRDefault="0007119D" w:rsidP="00071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119D" w:rsidRDefault="0007119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Августовская конференция работников образования Сусуманского городского округа (далее – Конференция) проводится в целях повышения открытости образования, стимулирования инновационных процессов в системе образования округа, формирования и укрепления позитивного общественного мнения о развитии системы образования Сусуманского городского округа.</w:t>
      </w:r>
    </w:p>
    <w:p w:rsidR="0007119D" w:rsidRDefault="0007119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соответствии с </w:t>
      </w:r>
      <w:r w:rsidR="00DB46A4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 и планом работы комитета по образованию администрации Сусуманского городского округа</w:t>
      </w:r>
      <w:r w:rsidR="0060784B">
        <w:rPr>
          <w:rFonts w:ascii="Times New Roman" w:hAnsi="Times New Roman" w:cs="Times New Roman"/>
          <w:sz w:val="28"/>
          <w:szCs w:val="28"/>
        </w:rPr>
        <w:t xml:space="preserve"> (далее – комитет по образованию)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07119D" w:rsidRDefault="0007119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один раз в год и представляет собой открытое педагогическое мероприятие. Дата проведения Конференции определяется комитетом по образованию ежегодно.</w:t>
      </w:r>
    </w:p>
    <w:p w:rsidR="006F6680" w:rsidRDefault="006F6680" w:rsidP="006F668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119D" w:rsidRPr="006F6680" w:rsidRDefault="00DB46A4" w:rsidP="00071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07119D" w:rsidRPr="002E4C1D" w:rsidRDefault="0007119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Конференции является</w:t>
      </w:r>
      <w:r w:rsidR="002E4C1D">
        <w:rPr>
          <w:rFonts w:ascii="Times New Roman" w:hAnsi="Times New Roman" w:cs="Times New Roman"/>
          <w:sz w:val="28"/>
          <w:szCs w:val="28"/>
        </w:rPr>
        <w:t xml:space="preserve"> </w:t>
      </w:r>
      <w:r w:rsidRPr="002E4C1D">
        <w:rPr>
          <w:rFonts w:ascii="Times New Roman" w:hAnsi="Times New Roman" w:cs="Times New Roman"/>
          <w:sz w:val="28"/>
          <w:szCs w:val="28"/>
        </w:rPr>
        <w:t>оценка достижений и проблем в процессе реализации основных направлений развития системы образования округа;</w:t>
      </w:r>
    </w:p>
    <w:p w:rsidR="0007119D" w:rsidRDefault="0007119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Задачи Конференции:</w:t>
      </w:r>
    </w:p>
    <w:p w:rsidR="0007119D" w:rsidRDefault="0007119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C1D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образования;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деятельности системы образования округа за прошедший учебный год;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работы по основным направлениям деятельности;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широкой общественности результатов деятельности системы образования округа;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на следующий учебный год;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резервов повышения качества образования на муниципальном уровне.</w:t>
      </w:r>
    </w:p>
    <w:p w:rsidR="006F6680" w:rsidRDefault="006F6680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19D" w:rsidRPr="006F6680" w:rsidRDefault="00DB46A4" w:rsidP="00071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2E4C1D" w:rsidRDefault="002E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являются:</w:t>
      </w:r>
    </w:p>
    <w:p w:rsidR="002E4C1D" w:rsidRDefault="002E4C1D" w:rsidP="006F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и руководящие работники всех образовательных организаций округа;</w:t>
      </w:r>
    </w:p>
    <w:p w:rsidR="002E4C1D" w:rsidRDefault="002E4C1D" w:rsidP="006F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комитета по образованию администрации Сусуманского городского округа;</w:t>
      </w:r>
    </w:p>
    <w:p w:rsidR="002E4C1D" w:rsidRDefault="002E4C1D" w:rsidP="006F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администрации Сусуманского городского округа;</w:t>
      </w:r>
    </w:p>
    <w:p w:rsidR="002E4C1D" w:rsidRDefault="002E4C1D" w:rsidP="006F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представители </w:t>
      </w:r>
      <w:r w:rsidR="00DB46A4">
        <w:rPr>
          <w:rFonts w:ascii="Times New Roman" w:hAnsi="Times New Roman" w:cs="Times New Roman"/>
          <w:sz w:val="28"/>
          <w:szCs w:val="28"/>
        </w:rPr>
        <w:t>заинтересованных ведомств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680" w:rsidRPr="002E4C1D" w:rsidRDefault="002E4C1D" w:rsidP="006F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родительской общественности и общественных организаций округа.</w:t>
      </w:r>
    </w:p>
    <w:p w:rsidR="002E4C1D" w:rsidRPr="006F6680" w:rsidRDefault="00DB46A4" w:rsidP="00071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Конференции</w:t>
      </w:r>
    </w:p>
    <w:p w:rsidR="002E4C1D" w:rsidRDefault="002E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проведению Конференции создается организационный комитет, который работает по плану, утвержденному комитетом по образованию</w:t>
      </w:r>
      <w:r w:rsidR="0060784B">
        <w:rPr>
          <w:rFonts w:ascii="Times New Roman" w:hAnsi="Times New Roman" w:cs="Times New Roman"/>
          <w:sz w:val="28"/>
          <w:szCs w:val="28"/>
        </w:rPr>
        <w:t>.</w:t>
      </w:r>
    </w:p>
    <w:p w:rsidR="0060784B" w:rsidRDefault="0060784B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Конференции назначается президиум, в состав которого входят: руководитель комитета по образованию, представители образовательных организаций и родительской общественности.</w:t>
      </w:r>
    </w:p>
    <w:p w:rsidR="0060784B" w:rsidRDefault="00BA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в один день и включает проведение пленарного заседания и заседани</w:t>
      </w:r>
      <w:r w:rsidR="00DB46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A4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B46A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B46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(далее – ОМО).</w:t>
      </w:r>
    </w:p>
    <w:p w:rsidR="00BA4C1D" w:rsidRDefault="00BA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Конференции предусматривает:</w:t>
      </w:r>
    </w:p>
    <w:p w:rsidR="00BA4C1D" w:rsidRDefault="00BA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публичный доклад руководителя комитета по образованию об итогах деятельности системы образования округа за прошедший учебный год и перспективах развития образования в новом учебном году;</w:t>
      </w:r>
    </w:p>
    <w:p w:rsidR="00BA4C1D" w:rsidRDefault="00BA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доклада – выступления в прениях;</w:t>
      </w:r>
    </w:p>
    <w:p w:rsidR="00BA4C1D" w:rsidRDefault="00BA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лучших педагогических работников образования по итогам профессиональной деятельности;</w:t>
      </w:r>
    </w:p>
    <w:p w:rsidR="00BA4C1D" w:rsidRDefault="00BA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ветеранов педагогического труда;</w:t>
      </w:r>
    </w:p>
    <w:p w:rsidR="00BA4C1D" w:rsidRDefault="00BA4C1D" w:rsidP="006F6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молодых и вновь прибывших педагогов.</w:t>
      </w:r>
    </w:p>
    <w:p w:rsidR="00BA4C1D" w:rsidRDefault="00BA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пленарного заседания утверждается на Конференции.</w:t>
      </w:r>
    </w:p>
    <w:p w:rsidR="00BA4C1D" w:rsidRDefault="00BA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ОМО организуются на базе одной или нескольких образовательных организаций. Работа ОМО планируется заранее, планы работы руководители ОМО направляют в комитет по образованию за две недели до начала работы Конференции.</w:t>
      </w:r>
    </w:p>
    <w:p w:rsidR="00BA4C1D" w:rsidRDefault="00BA4C1D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Конференции каждая образовательная организация оформляет стенд или выставку по итогам работы организации за прошедший учебный год</w:t>
      </w:r>
      <w:r w:rsidR="00DB46A4">
        <w:rPr>
          <w:rFonts w:ascii="Times New Roman" w:hAnsi="Times New Roman" w:cs="Times New Roman"/>
          <w:sz w:val="28"/>
          <w:szCs w:val="28"/>
        </w:rPr>
        <w:t xml:space="preserve"> или по тематике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680" w:rsidRDefault="006F6680" w:rsidP="006F668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4C1D" w:rsidRPr="006F6680" w:rsidRDefault="006F6680" w:rsidP="000711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80">
        <w:rPr>
          <w:rFonts w:ascii="Times New Roman" w:hAnsi="Times New Roman" w:cs="Times New Roman"/>
          <w:b/>
          <w:sz w:val="28"/>
          <w:szCs w:val="28"/>
        </w:rPr>
        <w:t>Финансирование Конференции.</w:t>
      </w:r>
    </w:p>
    <w:p w:rsidR="006F6680" w:rsidRPr="0007119D" w:rsidRDefault="006F6680" w:rsidP="006F66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проведения Конференции осуществляется за счет средств муниципальной программы «Развитие образования в Сусуманском городском округе», утверждаемой на текущий год.</w:t>
      </w:r>
    </w:p>
    <w:sectPr w:rsidR="006F6680" w:rsidRPr="0007119D" w:rsidSect="006F66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C72"/>
    <w:multiLevelType w:val="multilevel"/>
    <w:tmpl w:val="DE341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D"/>
    <w:rsid w:val="0007119D"/>
    <w:rsid w:val="000C1D09"/>
    <w:rsid w:val="000E6F27"/>
    <w:rsid w:val="00206B74"/>
    <w:rsid w:val="002A3A54"/>
    <w:rsid w:val="002E4C1D"/>
    <w:rsid w:val="0060784B"/>
    <w:rsid w:val="006F6680"/>
    <w:rsid w:val="008316D4"/>
    <w:rsid w:val="00A4429D"/>
    <w:rsid w:val="00BA4C1D"/>
    <w:rsid w:val="00D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74F9-B9EF-455D-8D79-75C1E6B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4429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8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A4429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2022-07-12T22:24:00Z</cp:lastPrinted>
  <dcterms:created xsi:type="dcterms:W3CDTF">2016-07-26T23:28:00Z</dcterms:created>
  <dcterms:modified xsi:type="dcterms:W3CDTF">2022-07-12T22:24:00Z</dcterms:modified>
</cp:coreProperties>
</file>