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АДМИНИСТРАЦИЯ СУСУМАНСКОГО</w:t>
      </w:r>
    </w:p>
    <w:p w:rsidR="00301355" w:rsidRPr="006D3A5F" w:rsidRDefault="00301355" w:rsidP="00301355">
      <w:pPr>
        <w:spacing w:after="0" w:line="240" w:lineRule="auto"/>
        <w:jc w:val="center"/>
        <w:rPr>
          <w:rFonts w:ascii="Times New Roman" w:hAnsi="Times New Roman" w:cs="Times New Roman"/>
          <w:b/>
          <w:sz w:val="36"/>
          <w:szCs w:val="36"/>
        </w:rPr>
      </w:pPr>
      <w:r w:rsidRPr="006D3A5F">
        <w:rPr>
          <w:rFonts w:ascii="Times New Roman" w:hAnsi="Times New Roman" w:cs="Times New Roman"/>
          <w:b/>
          <w:sz w:val="36"/>
          <w:szCs w:val="36"/>
        </w:rPr>
        <w:t>ГОРОДСКОГО ОКРУГА</w:t>
      </w:r>
    </w:p>
    <w:p w:rsidR="00301355" w:rsidRPr="006D3A5F" w:rsidRDefault="00301355" w:rsidP="00301355">
      <w:pPr>
        <w:spacing w:after="0" w:line="240" w:lineRule="auto"/>
        <w:jc w:val="center"/>
        <w:rPr>
          <w:rFonts w:ascii="Times New Roman" w:hAnsi="Times New Roman" w:cs="Times New Roman"/>
          <w:sz w:val="24"/>
          <w:szCs w:val="24"/>
        </w:rPr>
      </w:pPr>
    </w:p>
    <w:p w:rsidR="00301355" w:rsidRPr="006D3A5F" w:rsidRDefault="00301355" w:rsidP="00301355">
      <w:pPr>
        <w:spacing w:after="0" w:line="240" w:lineRule="auto"/>
        <w:jc w:val="center"/>
        <w:rPr>
          <w:rFonts w:ascii="Times New Roman" w:hAnsi="Times New Roman" w:cs="Times New Roman"/>
          <w:b/>
          <w:sz w:val="52"/>
          <w:szCs w:val="52"/>
        </w:rPr>
      </w:pPr>
      <w:r w:rsidRPr="006D3A5F">
        <w:rPr>
          <w:rFonts w:ascii="Times New Roman" w:hAnsi="Times New Roman" w:cs="Times New Roman"/>
          <w:b/>
          <w:sz w:val="52"/>
          <w:szCs w:val="52"/>
        </w:rPr>
        <w:t>ПОСТАНОВЛЕНИЕ</w:t>
      </w:r>
    </w:p>
    <w:p w:rsidR="00301355"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6C63A5" w:rsidP="003013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___.____.2020</w:t>
      </w:r>
      <w:r w:rsidR="00301355">
        <w:rPr>
          <w:rFonts w:ascii="Times New Roman" w:hAnsi="Times New Roman" w:cs="Times New Roman"/>
          <w:sz w:val="24"/>
          <w:szCs w:val="24"/>
        </w:rPr>
        <w:t xml:space="preserve">г.         </w:t>
      </w:r>
      <w:r w:rsidR="00301355" w:rsidRPr="006D3A5F">
        <w:rPr>
          <w:rFonts w:ascii="Times New Roman" w:hAnsi="Times New Roman" w:cs="Times New Roman"/>
          <w:sz w:val="24"/>
          <w:szCs w:val="24"/>
        </w:rPr>
        <w:t xml:space="preserve">                                № ______                                               г. Сусуман</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right="4819"/>
        <w:jc w:val="both"/>
        <w:rPr>
          <w:rFonts w:ascii="Times New Roman" w:hAnsi="Times New Roman" w:cs="Times New Roman"/>
          <w:sz w:val="24"/>
          <w:szCs w:val="24"/>
        </w:rPr>
      </w:pPr>
      <w:r w:rsidRPr="006D3A5F">
        <w:rPr>
          <w:rFonts w:ascii="Times New Roman" w:hAnsi="Times New Roman" w:cs="Times New Roman"/>
          <w:sz w:val="24"/>
          <w:szCs w:val="24"/>
        </w:rPr>
        <w:t xml:space="preserve">О внесении изменений в постановление  администрации Сусуманского городского округа от </w:t>
      </w:r>
      <w:r w:rsidR="00A643E0">
        <w:rPr>
          <w:rFonts w:ascii="Times New Roman" w:hAnsi="Times New Roman" w:cs="Times New Roman"/>
          <w:sz w:val="24"/>
          <w:szCs w:val="24"/>
        </w:rPr>
        <w:t>04.09.2018</w:t>
      </w:r>
      <w:r w:rsidRPr="006D3A5F">
        <w:rPr>
          <w:rFonts w:ascii="Times New Roman" w:hAnsi="Times New Roman" w:cs="Times New Roman"/>
          <w:sz w:val="24"/>
          <w:szCs w:val="24"/>
        </w:rPr>
        <w:t xml:space="preserve"> № </w:t>
      </w:r>
      <w:r w:rsidR="00A643E0">
        <w:rPr>
          <w:rFonts w:ascii="Times New Roman" w:hAnsi="Times New Roman" w:cs="Times New Roman"/>
          <w:sz w:val="24"/>
          <w:szCs w:val="24"/>
        </w:rPr>
        <w:t>443</w:t>
      </w:r>
      <w:r w:rsidRPr="006D3A5F">
        <w:rPr>
          <w:rFonts w:ascii="Times New Roman" w:hAnsi="Times New Roman" w:cs="Times New Roman"/>
          <w:sz w:val="24"/>
          <w:szCs w:val="24"/>
        </w:rPr>
        <w:t xml:space="preserve"> «Об утверждении административного регламента предоставлен</w:t>
      </w:r>
      <w:r w:rsidR="00A643E0">
        <w:rPr>
          <w:rFonts w:ascii="Times New Roman" w:hAnsi="Times New Roman" w:cs="Times New Roman"/>
          <w:sz w:val="24"/>
          <w:szCs w:val="24"/>
        </w:rPr>
        <w:t>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w:t>
      </w:r>
      <w:r w:rsidR="00B74A60">
        <w:rPr>
          <w:rFonts w:ascii="Times New Roman" w:hAnsi="Times New Roman" w:cs="Times New Roman"/>
          <w:sz w:val="24"/>
          <w:szCs w:val="24"/>
        </w:rPr>
        <w:t xml:space="preserve">» и </w:t>
      </w:r>
      <w:r w:rsidR="005E4BF9">
        <w:rPr>
          <w:rFonts w:ascii="Times New Roman" w:hAnsi="Times New Roman" w:cs="Times New Roman"/>
          <w:sz w:val="24"/>
          <w:szCs w:val="24"/>
        </w:rPr>
        <w:t>предназначенных для сдачи в аренду</w:t>
      </w:r>
      <w:r w:rsidRPr="006D3A5F">
        <w:rPr>
          <w:rFonts w:ascii="Times New Roman" w:hAnsi="Times New Roman" w:cs="Times New Roman"/>
          <w:sz w:val="24"/>
          <w:szCs w:val="24"/>
        </w:rPr>
        <w:t xml:space="preserve">»   </w:t>
      </w: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ind w:firstLine="709"/>
        <w:jc w:val="both"/>
        <w:rPr>
          <w:rFonts w:ascii="Times New Roman" w:hAnsi="Times New Roman" w:cs="Times New Roman"/>
          <w:sz w:val="24"/>
          <w:szCs w:val="24"/>
        </w:rPr>
      </w:pPr>
      <w:proofErr w:type="gramStart"/>
      <w:r w:rsidRPr="006D3A5F">
        <w:rPr>
          <w:rFonts w:ascii="Times New Roman" w:hAnsi="Times New Roman" w:cs="Times New Roman"/>
          <w:sz w:val="24"/>
          <w:szCs w:val="24"/>
        </w:rPr>
        <w:t>В целях приведения муниципального правового акта в соответствие с Федеральным законом от 27.07.2010 г. № 210-ФЗ «Об организации предоставления государственных и муниципальных услуг», Федеральным законом от 19.07.2018 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Сусуманского городского округа</w:t>
      </w:r>
      <w:proofErr w:type="gramEnd"/>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p>
    <w:p w:rsidR="00301355" w:rsidRPr="006D3A5F" w:rsidRDefault="00301355" w:rsidP="00301355">
      <w:pPr>
        <w:spacing w:after="0" w:line="240" w:lineRule="auto"/>
        <w:jc w:val="both"/>
        <w:rPr>
          <w:rFonts w:ascii="Times New Roman" w:hAnsi="Times New Roman" w:cs="Times New Roman"/>
          <w:sz w:val="24"/>
          <w:szCs w:val="24"/>
        </w:rPr>
      </w:pPr>
      <w:r w:rsidRPr="006D3A5F">
        <w:rPr>
          <w:rFonts w:ascii="Times New Roman" w:hAnsi="Times New Roman" w:cs="Times New Roman"/>
          <w:sz w:val="24"/>
          <w:szCs w:val="24"/>
        </w:rPr>
        <w:t>ПОСТАНОВЛЯЕТ:</w:t>
      </w:r>
    </w:p>
    <w:p w:rsidR="00301355" w:rsidRPr="006D3A5F" w:rsidRDefault="00301355" w:rsidP="00301355">
      <w:pPr>
        <w:spacing w:after="0" w:line="240" w:lineRule="auto"/>
        <w:jc w:val="both"/>
        <w:rPr>
          <w:rFonts w:ascii="Times New Roman" w:hAnsi="Times New Roman" w:cs="Times New Roman"/>
          <w:sz w:val="24"/>
          <w:szCs w:val="24"/>
        </w:rPr>
      </w:pPr>
    </w:p>
    <w:p w:rsidR="00301355" w:rsidRDefault="00301355" w:rsidP="00301355">
      <w:pPr>
        <w:spacing w:after="0" w:line="240" w:lineRule="auto"/>
        <w:ind w:firstLine="709"/>
        <w:jc w:val="both"/>
        <w:rPr>
          <w:rFonts w:ascii="Times New Roman" w:hAnsi="Times New Roman" w:cs="Times New Roman"/>
          <w:sz w:val="24"/>
          <w:szCs w:val="24"/>
        </w:rPr>
      </w:pPr>
      <w:r w:rsidRPr="006D3A5F">
        <w:rPr>
          <w:rFonts w:ascii="Times New Roman" w:hAnsi="Times New Roman" w:cs="Times New Roman"/>
          <w:sz w:val="24"/>
          <w:szCs w:val="24"/>
        </w:rPr>
        <w:t xml:space="preserve">      1. Внести  в постановление администрации Сусуманского городского округа от </w:t>
      </w:r>
      <w:r w:rsidR="002467B2">
        <w:rPr>
          <w:rFonts w:ascii="Times New Roman" w:hAnsi="Times New Roman" w:cs="Times New Roman"/>
          <w:sz w:val="24"/>
          <w:szCs w:val="24"/>
        </w:rPr>
        <w:t>04.09.2018</w:t>
      </w:r>
      <w:r w:rsidRPr="006D3A5F">
        <w:rPr>
          <w:rFonts w:ascii="Times New Roman" w:hAnsi="Times New Roman" w:cs="Times New Roman"/>
          <w:sz w:val="24"/>
          <w:szCs w:val="24"/>
        </w:rPr>
        <w:t xml:space="preserve"> № </w:t>
      </w:r>
      <w:r w:rsidR="002467B2">
        <w:rPr>
          <w:rFonts w:ascii="Times New Roman" w:hAnsi="Times New Roman" w:cs="Times New Roman"/>
          <w:sz w:val="24"/>
          <w:szCs w:val="24"/>
        </w:rPr>
        <w:t>443</w:t>
      </w:r>
      <w:r w:rsidRPr="006D3A5F">
        <w:rPr>
          <w:rFonts w:ascii="Times New Roman" w:hAnsi="Times New Roman" w:cs="Times New Roman"/>
          <w:sz w:val="24"/>
          <w:szCs w:val="24"/>
        </w:rPr>
        <w:t xml:space="preserve"> «Об утверждении административного регламента предоставления муни</w:t>
      </w:r>
      <w:r w:rsidR="00D50010">
        <w:rPr>
          <w:rFonts w:ascii="Times New Roman" w:hAnsi="Times New Roman" w:cs="Times New Roman"/>
          <w:sz w:val="24"/>
          <w:szCs w:val="24"/>
        </w:rPr>
        <w:t>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w:t>
      </w:r>
      <w:r>
        <w:rPr>
          <w:rFonts w:ascii="Times New Roman" w:hAnsi="Times New Roman" w:cs="Times New Roman"/>
          <w:sz w:val="24"/>
          <w:szCs w:val="24"/>
        </w:rPr>
        <w:t xml:space="preserve">» </w:t>
      </w:r>
      <w:r w:rsidR="00D50010">
        <w:rPr>
          <w:rFonts w:ascii="Times New Roman" w:hAnsi="Times New Roman" w:cs="Times New Roman"/>
          <w:sz w:val="24"/>
          <w:szCs w:val="24"/>
        </w:rPr>
        <w:t xml:space="preserve">и предназначенных для сдачи в  аренду» </w:t>
      </w:r>
      <w:r w:rsidRPr="006D3A5F">
        <w:rPr>
          <w:rFonts w:ascii="Times New Roman" w:hAnsi="Times New Roman" w:cs="Times New Roman"/>
          <w:sz w:val="24"/>
          <w:szCs w:val="24"/>
        </w:rPr>
        <w:t>следующие изменения:</w:t>
      </w:r>
    </w:p>
    <w:p w:rsidR="00230676" w:rsidRDefault="00420564"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Пункт </w:t>
      </w:r>
      <w:r w:rsidR="00230676">
        <w:rPr>
          <w:rFonts w:ascii="Times New Roman" w:hAnsi="Times New Roman" w:cs="Times New Roman"/>
          <w:sz w:val="24"/>
          <w:szCs w:val="24"/>
        </w:rPr>
        <w:t>2.6.1.</w:t>
      </w:r>
      <w:r>
        <w:rPr>
          <w:rFonts w:ascii="Times New Roman" w:hAnsi="Times New Roman" w:cs="Times New Roman"/>
          <w:sz w:val="24"/>
          <w:szCs w:val="24"/>
        </w:rPr>
        <w:t xml:space="preserve"> </w:t>
      </w:r>
      <w:r w:rsidR="00230676">
        <w:rPr>
          <w:rFonts w:ascii="Times New Roman" w:hAnsi="Times New Roman" w:cs="Times New Roman"/>
          <w:sz w:val="24"/>
          <w:szCs w:val="24"/>
        </w:rPr>
        <w:t>Административного регламента по предоставлению муниципальной ус</w:t>
      </w:r>
      <w:r>
        <w:rPr>
          <w:rFonts w:ascii="Times New Roman" w:hAnsi="Times New Roman" w:cs="Times New Roman"/>
          <w:sz w:val="24"/>
          <w:szCs w:val="24"/>
        </w:rPr>
        <w:t xml:space="preserve">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w:t>
      </w:r>
      <w:r w:rsidR="00230676">
        <w:rPr>
          <w:rFonts w:ascii="Times New Roman" w:hAnsi="Times New Roman" w:cs="Times New Roman"/>
          <w:sz w:val="24"/>
          <w:szCs w:val="24"/>
        </w:rPr>
        <w:t xml:space="preserve"> изложить в следующей редакции:</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B0D76">
        <w:rPr>
          <w:rFonts w:ascii="Times New Roman" w:hAnsi="Times New Roman" w:cs="Times New Roman"/>
          <w:sz w:val="24"/>
          <w:szCs w:val="24"/>
        </w:rPr>
        <w:t xml:space="preserve">   «2.6.1. </w:t>
      </w:r>
      <w:r w:rsidRPr="00656DAF">
        <w:rPr>
          <w:rFonts w:ascii="Times New Roman" w:hAnsi="Times New Roman" w:cs="Times New Roman"/>
          <w:sz w:val="24"/>
          <w:szCs w:val="24"/>
        </w:rPr>
        <w:t>В целях получения информации об объекте, предназначенном для сдачи в аренду, заявитель направляет в Комитет заявление в письменном или в электронном виде с использованием единого портала государственных и муниципальных услуг и функций в сети Интернет.</w:t>
      </w:r>
    </w:p>
    <w:p w:rsidR="00A47D05" w:rsidRDefault="00A47D05" w:rsidP="00A47D0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sidRPr="00D112F1">
        <w:rPr>
          <w:rFonts w:ascii="Times New Roman" w:hAnsi="Times New Roman" w:cs="Times New Roman"/>
          <w:sz w:val="24"/>
          <w:szCs w:val="24"/>
        </w:rPr>
        <w:t>В случае если заявитель просит выдать информацию ему лично, то указанная информация предоставляется Комитетом при предъявлении заявителем - физическим лицом документа, удостоверяющего личность (или по доверенности уполномоченному лицу при предъявлении документа удостоверяющего личность)</w:t>
      </w:r>
      <w:r w:rsidR="00833C5B">
        <w:rPr>
          <w:rFonts w:ascii="Times New Roman" w:hAnsi="Times New Roman" w:cs="Times New Roman"/>
          <w:sz w:val="24"/>
          <w:szCs w:val="24"/>
        </w:rPr>
        <w:t xml:space="preserve">, а </w:t>
      </w:r>
      <w:proofErr w:type="spellStart"/>
      <w:r w:rsidR="00833C5B">
        <w:rPr>
          <w:rFonts w:ascii="Times New Roman" w:hAnsi="Times New Roman" w:cs="Times New Roman"/>
          <w:sz w:val="24"/>
          <w:szCs w:val="24"/>
        </w:rPr>
        <w:t>представителяем</w:t>
      </w:r>
      <w:proofErr w:type="spellEnd"/>
      <w:r w:rsidR="00833C5B">
        <w:rPr>
          <w:rFonts w:ascii="Times New Roman" w:hAnsi="Times New Roman" w:cs="Times New Roman"/>
          <w:sz w:val="24"/>
          <w:szCs w:val="24"/>
        </w:rPr>
        <w:t xml:space="preserve"> </w:t>
      </w:r>
      <w:r w:rsidR="00B851DC">
        <w:rPr>
          <w:rFonts w:ascii="Times New Roman" w:hAnsi="Times New Roman" w:cs="Times New Roman"/>
          <w:sz w:val="24"/>
          <w:szCs w:val="24"/>
        </w:rPr>
        <w:lastRenderedPageBreak/>
        <w:t xml:space="preserve">заявителя </w:t>
      </w:r>
      <w:r w:rsidR="00B851DC" w:rsidRPr="00B851DC">
        <w:rPr>
          <w:rFonts w:ascii="Times New Roman" w:hAnsi="Times New Roman" w:cs="Times New Roman"/>
          <w:sz w:val="24"/>
          <w:szCs w:val="24"/>
        </w:rPr>
        <w:t>- юридического лица - документов, подтверждающих полномочия представителя, документа удостоверяющего личность пред</w:t>
      </w:r>
      <w:r w:rsidR="00B851DC">
        <w:rPr>
          <w:rFonts w:ascii="Times New Roman" w:hAnsi="Times New Roman" w:cs="Times New Roman"/>
          <w:sz w:val="24"/>
          <w:szCs w:val="24"/>
        </w:rPr>
        <w:t xml:space="preserve">ставителя и заверенные </w:t>
      </w:r>
      <w:r w:rsidR="00B851DC" w:rsidRPr="00B851DC">
        <w:rPr>
          <w:rFonts w:ascii="Times New Roman" w:hAnsi="Times New Roman" w:cs="Times New Roman"/>
          <w:sz w:val="24"/>
          <w:szCs w:val="24"/>
        </w:rPr>
        <w:t xml:space="preserve"> копии документов, подтверждающих регистрацию юридического лица.</w:t>
      </w:r>
      <w:r>
        <w:rPr>
          <w:rFonts w:ascii="Times New Roman" w:hAnsi="Times New Roman" w:cs="Times New Roman"/>
          <w:sz w:val="24"/>
          <w:szCs w:val="24"/>
        </w:rPr>
        <w:tab/>
      </w:r>
      <w:proofErr w:type="gramEnd"/>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56DAF">
        <w:rPr>
          <w:rFonts w:ascii="Times New Roman" w:hAnsi="Times New Roman" w:cs="Times New Roman"/>
          <w:sz w:val="24"/>
          <w:szCs w:val="24"/>
        </w:rPr>
        <w:t>Заявление должно содержать:</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наименование муниципального органа, в которое заявитель направляет заявление;</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фамилию, имя, отчество (последнее - при наличии) обратившегося физического лица</w:t>
      </w:r>
      <w:r>
        <w:rPr>
          <w:rFonts w:ascii="Times New Roman" w:hAnsi="Times New Roman" w:cs="Times New Roman"/>
          <w:sz w:val="24"/>
          <w:szCs w:val="24"/>
        </w:rPr>
        <w:t xml:space="preserve"> (в случае, если заявителем является физическое лицо)</w:t>
      </w:r>
      <w:r w:rsidRPr="00656DAF">
        <w:rPr>
          <w:rFonts w:ascii="Times New Roman" w:hAnsi="Times New Roman" w:cs="Times New Roman"/>
          <w:sz w:val="24"/>
          <w:szCs w:val="24"/>
        </w:rPr>
        <w:t>;</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полное наименование юридического лица</w:t>
      </w:r>
      <w:r>
        <w:rPr>
          <w:rFonts w:ascii="Times New Roman" w:hAnsi="Times New Roman" w:cs="Times New Roman"/>
          <w:sz w:val="24"/>
          <w:szCs w:val="24"/>
        </w:rPr>
        <w:t xml:space="preserve"> (в случае, если заявителем является юридическое лицо)</w:t>
      </w:r>
      <w:r w:rsidRPr="00656DAF">
        <w:rPr>
          <w:rFonts w:ascii="Times New Roman" w:hAnsi="Times New Roman" w:cs="Times New Roman"/>
          <w:sz w:val="24"/>
          <w:szCs w:val="24"/>
        </w:rPr>
        <w:t>;</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почтовый адрес, по которому должен быть направлен ответ или адрес электронной почты, в случае направления заявления в форме электронного документа;</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предмет</w:t>
      </w:r>
      <w:r w:rsidRPr="00656DAF">
        <w:rPr>
          <w:rFonts w:ascii="Times New Roman" w:hAnsi="Times New Roman" w:cs="Times New Roman"/>
          <w:sz w:val="24"/>
          <w:szCs w:val="24"/>
        </w:rPr>
        <w:t xml:space="preserve"> заявления;</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личную подпись (подпись уполномоченного представителя);</w:t>
      </w:r>
    </w:p>
    <w:p w:rsidR="00A47D05" w:rsidRPr="00656DAF" w:rsidRDefault="00A47D05" w:rsidP="00A47D05">
      <w:pPr>
        <w:autoSpaceDE w:val="0"/>
        <w:autoSpaceDN w:val="0"/>
        <w:adjustRightInd w:val="0"/>
        <w:spacing w:after="0" w:line="240" w:lineRule="auto"/>
        <w:jc w:val="both"/>
        <w:rPr>
          <w:rFonts w:ascii="Times New Roman" w:hAnsi="Times New Roman" w:cs="Times New Roman"/>
          <w:sz w:val="24"/>
          <w:szCs w:val="24"/>
        </w:rPr>
      </w:pPr>
      <w:r w:rsidRPr="00656DAF">
        <w:rPr>
          <w:rFonts w:ascii="Times New Roman" w:hAnsi="Times New Roman" w:cs="Times New Roman"/>
          <w:sz w:val="24"/>
          <w:szCs w:val="24"/>
        </w:rPr>
        <w:t>- дату.</w:t>
      </w:r>
    </w:p>
    <w:p w:rsidR="00230676" w:rsidRDefault="00230676" w:rsidP="0023067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Раздел 5 Административного регламента по предоставлению муниципальной услуги «</w:t>
      </w:r>
      <w:r w:rsidR="00833C5B">
        <w:rPr>
          <w:rFonts w:ascii="Times New Roman" w:hAnsi="Times New Roman" w:cs="Times New Roman"/>
          <w:sz w:val="24"/>
          <w:szCs w:val="24"/>
        </w:rPr>
        <w:t>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w:t>
      </w:r>
      <w:r>
        <w:rPr>
          <w:rFonts w:ascii="Times New Roman" w:hAnsi="Times New Roman" w:cs="Times New Roman"/>
          <w:sz w:val="24"/>
          <w:szCs w:val="24"/>
        </w:rPr>
        <w:t>»  изложить в следующей редакции: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6"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230676" w:rsidRDefault="00230676" w:rsidP="00230676">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Жалобы на решения и действия (бездействие) организаций, предусмотренных </w:t>
      </w:r>
      <w:hyperlink r:id="rId7"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Pr>
          <w:rFonts w:ascii="Times New 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(далее - услуга), запроса, указанного в </w:t>
      </w:r>
      <w:hyperlink r:id="rId8"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9"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w:t>
      </w:r>
      <w:r>
        <w:rPr>
          <w:rFonts w:ascii="Times New Roman" w:hAnsi="Times New Roman" w:cs="Times New Roman"/>
          <w:sz w:val="24"/>
          <w:szCs w:val="24"/>
        </w:rPr>
        <w:lastRenderedPageBreak/>
        <w:t>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roofErr w:type="gramEnd"/>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14"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5"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в приеме </w:t>
      </w:r>
      <w:r>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рабочих дней со дня ее регистрации.</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5.5. По результатам рассмотрения жалобы принимается одно из следующих решений:</w:t>
      </w:r>
    </w:p>
    <w:p w:rsidR="00230676" w:rsidRDefault="00230676" w:rsidP="00230676">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230676" w:rsidRDefault="00230676" w:rsidP="00230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5.6.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6" w:history="1">
        <w:r>
          <w:rPr>
            <w:rStyle w:val="a3"/>
            <w:rFonts w:ascii="Times New Roman" w:hAnsi="Times New Roman" w:cs="Times New Roman"/>
            <w:color w:val="auto"/>
            <w:sz w:val="24"/>
            <w:szCs w:val="24"/>
          </w:rPr>
          <w:t>частью 1.1 статьи 16</w:t>
        </w:r>
      </w:hyperlink>
      <w:r>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30676" w:rsidRDefault="00230676" w:rsidP="002306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частью 5.6.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0676" w:rsidRDefault="00230676" w:rsidP="0023067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230676" w:rsidRDefault="00230676"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230676" w:rsidRDefault="00230676" w:rsidP="0023067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Сусуманского городского округа Н.С. </w:t>
      </w:r>
      <w:proofErr w:type="spellStart"/>
      <w:r>
        <w:rPr>
          <w:rFonts w:ascii="Times New Roman" w:hAnsi="Times New Roman" w:cs="Times New Roman"/>
          <w:sz w:val="24"/>
          <w:szCs w:val="24"/>
        </w:rPr>
        <w:t>Заикину</w:t>
      </w:r>
      <w:proofErr w:type="spellEnd"/>
      <w:r>
        <w:rPr>
          <w:rFonts w:ascii="Times New Roman" w:hAnsi="Times New Roman" w:cs="Times New Roman"/>
          <w:sz w:val="24"/>
          <w:szCs w:val="24"/>
        </w:rPr>
        <w:t>.</w:t>
      </w:r>
    </w:p>
    <w:p w:rsidR="00230676" w:rsidRDefault="00230676" w:rsidP="00230676">
      <w:pPr>
        <w:spacing w:after="0" w:line="240" w:lineRule="auto"/>
        <w:jc w:val="both"/>
        <w:rPr>
          <w:rFonts w:ascii="Times New Roman" w:hAnsi="Times New Roman" w:cs="Times New Roman"/>
          <w:sz w:val="24"/>
          <w:szCs w:val="24"/>
        </w:rPr>
      </w:pPr>
    </w:p>
    <w:p w:rsidR="00230676" w:rsidRDefault="00230676" w:rsidP="0023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Сусуманского  </w:t>
      </w:r>
    </w:p>
    <w:p w:rsidR="00230676" w:rsidRDefault="00230676" w:rsidP="002306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городского округа                                                                                               А.В. Лобов</w:t>
      </w:r>
    </w:p>
    <w:p w:rsidR="00230676" w:rsidRDefault="00230676"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6D7746" w:rsidP="00807AED">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У</w:t>
      </w:r>
      <w:r w:rsidR="00807AED">
        <w:rPr>
          <w:rFonts w:ascii="Times New Roman" w:hAnsi="Times New Roman" w:cs="Times New Roman"/>
          <w:sz w:val="24"/>
          <w:szCs w:val="24"/>
        </w:rPr>
        <w:t>твержден</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Сусуманского городского округа</w:t>
      </w:r>
    </w:p>
    <w:p w:rsidR="00807AED" w:rsidRDefault="00231FB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04.09.2018 N 443</w:t>
      </w:r>
    </w:p>
    <w:p w:rsidR="00231FBD" w:rsidRDefault="00231FBD" w:rsidP="00231FBD">
      <w:pPr>
        <w:autoSpaceDE w:val="0"/>
        <w:autoSpaceDN w:val="0"/>
        <w:adjustRightInd w:val="0"/>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 xml:space="preserve">(в ред. постановлений АСГО </w:t>
      </w:r>
      <w:proofErr w:type="gramEnd"/>
    </w:p>
    <w:p w:rsidR="00231FBD" w:rsidRDefault="006D7746" w:rsidP="006D7746">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от 00.07.2020 № 00</w:t>
      </w:r>
      <w:r w:rsidR="00231FBD">
        <w:rPr>
          <w:rFonts w:ascii="Times New Roman" w:hAnsi="Times New Roman" w:cs="Times New Roman"/>
          <w:i/>
          <w:sz w:val="24"/>
          <w:szCs w:val="24"/>
        </w:rPr>
        <w:t>)</w:t>
      </w:r>
    </w:p>
    <w:p w:rsidR="00231FBD" w:rsidRDefault="00231FBD" w:rsidP="00231FBD">
      <w:pPr>
        <w:autoSpaceDE w:val="0"/>
        <w:autoSpaceDN w:val="0"/>
        <w:adjustRightInd w:val="0"/>
        <w:spacing w:after="0" w:line="240" w:lineRule="auto"/>
        <w:jc w:val="right"/>
        <w:rPr>
          <w:rFonts w:ascii="Times New Roman" w:hAnsi="Times New Roman" w:cs="Times New Roman"/>
          <w:sz w:val="24"/>
          <w:szCs w:val="24"/>
        </w:rPr>
      </w:pPr>
    </w:p>
    <w:p w:rsidR="00231FBD" w:rsidRDefault="00231FBD" w:rsidP="00807AED">
      <w:pPr>
        <w:autoSpaceDE w:val="0"/>
        <w:autoSpaceDN w:val="0"/>
        <w:adjustRightInd w:val="0"/>
        <w:spacing w:after="0" w:line="240" w:lineRule="auto"/>
        <w:jc w:val="right"/>
        <w:rPr>
          <w:rFonts w:ascii="Times New Roman" w:hAnsi="Times New Roman" w:cs="Times New Roman"/>
          <w:sz w:val="24"/>
          <w:szCs w:val="24"/>
        </w:rPr>
      </w:pPr>
    </w:p>
    <w:p w:rsidR="00807AED" w:rsidRDefault="00807AED" w:rsidP="00807AED">
      <w:pPr>
        <w:autoSpaceDE w:val="0"/>
        <w:autoSpaceDN w:val="0"/>
        <w:adjustRightInd w:val="0"/>
        <w:spacing w:after="0" w:line="240" w:lineRule="auto"/>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rPr>
          <w:rFonts w:ascii="Times New Roman" w:hAnsi="Times New Roman" w:cs="Times New Roman"/>
          <w:b/>
          <w:bCs/>
          <w:sz w:val="24"/>
          <w:szCs w:val="24"/>
        </w:rPr>
      </w:pPr>
      <w:bookmarkStart w:id="0" w:name="Par35"/>
      <w:bookmarkEnd w:id="0"/>
      <w:r>
        <w:rPr>
          <w:rFonts w:ascii="Times New Roman" w:hAnsi="Times New Roman" w:cs="Times New Roman"/>
          <w:b/>
          <w:bCs/>
          <w:sz w:val="24"/>
          <w:szCs w:val="24"/>
        </w:rPr>
        <w:t>Административный регламент</w:t>
      </w:r>
    </w:p>
    <w:p w:rsidR="00807AED" w:rsidRDefault="00807AED" w:rsidP="00807AE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ind w:firstLine="567"/>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(далее – Регламент) устанавливает стандарт и порядок предоставления муниципальной услуги, в том числе, сроки и последовательность административных процедур и действий, в соответствии с законодательством Российской Федерации.</w:t>
      </w:r>
      <w:proofErr w:type="gramEnd"/>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1.2. Круг заявителей.</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Заявителями на предоставление муниципальной услуги являются: юридические лица, физические лица и физические лица, являющиеся индивидуальными предпринимателями.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порядке предоставления муниципальной услуги.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1.3.1. Информация о местах нахождения и графике работы: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 местонахождение: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комитета по управлению муниципальным имуществом администрации Сусуманского городского округа: 686314, Российская Федерация, Магаданская область, Сусуманский район, город Сусуман, ул. Советская, д. 17.</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 почтовый адрес:</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686314, Российская Федерация, Магаданская область, Сусуманский район, город Сусуман, ул. Советская, д. 17.</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 график работы: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понедельник-четверг: с 9-00 до 12-30 и с 14-00 до 17-45;</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пятница: с 9-00 до 12-30 и с 14-00 до 17-30;</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перерыв: с 12-30 до 14-00;</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выходные: суббота, воскресенье и праздничные дни;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 предпраздничные дни – на 1 час короче.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1.3.2. Справочные телефоны, факс:</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 факс:</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(41345) 2-20-25 (администрация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 телефоны: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(41345) 2-20-25 (приемная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(41345) 2-11-81 (руководитель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(41345) 2-28-58 (специалисты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1.3.3. Адрес официального сайта и электронной почты: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 официальный сайт:</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w:t>
      </w:r>
      <w:hyperlink r:id="rId17"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susumanskiy</w:t>
        </w:r>
        <w:proofErr w:type="spellEnd"/>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rayon</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 электронная почта: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w:t>
      </w:r>
      <w:hyperlink r:id="rId18" w:history="1">
        <w:r>
          <w:rPr>
            <w:rStyle w:val="a3"/>
            <w:rFonts w:ascii="Times New Roman" w:hAnsi="Times New Roman" w:cs="Times New Roman"/>
            <w:color w:val="auto"/>
            <w:sz w:val="24"/>
            <w:szCs w:val="24"/>
            <w:lang w:val="en-US"/>
          </w:rPr>
          <w:t>ssmadm</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mail</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 xml:space="preserve"> (приемная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 </w:t>
      </w:r>
      <w:hyperlink r:id="rId19" w:history="1">
        <w:r>
          <w:rPr>
            <w:rStyle w:val="a3"/>
            <w:rFonts w:ascii="Times New Roman" w:hAnsi="Times New Roman" w:cs="Times New Roman"/>
            <w:color w:val="auto"/>
            <w:sz w:val="24"/>
            <w:szCs w:val="24"/>
            <w:lang w:val="en-US"/>
          </w:rPr>
          <w:t>kumi</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ssm</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mail</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(комитет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1.3.4. Порядок получения информации заявителями по вопросам предоставления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1.3.4.1. Информирование заявителей о предоставлении муниципальной услуги осуществляется специалистами комитета по управлению муниципальным имуществом администрации Сусуманского городского округа (далее – специалисты комитета).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Специалисты комитета осуществляют информирование по следующим направлениям: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 местонахождении и графике работы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 справочных номерах телефонов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об адресе официального сайта администрации Сусуманского городского округа в сети «Интернет», адресе электронной почты, о возможности предоставления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w:t>
      </w:r>
      <w:hyperlink r:id="rId20"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gosuslugi</w:t>
        </w:r>
        <w:proofErr w:type="spellEnd"/>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)(далее – Единый портал государственных и муниципальных услуг);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 порядке получения информации заявителями по вопросам предоставления муниципальной услуги, ходе ее предоставления, в том числе с использованием государственных информационных систем.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Основными требованиями к консультации заявителей являются: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полнота, актуальность и достоверность информации о порядке предоставления муниципальной услуги, в том числе в электронной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своевременность;</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четкость в изложении материала;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наглядность форм подачи материала;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удобство и доступность.</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Консультирование осуществляется как в устной, так и в письменной форме. Время получения ответа при индивидуальном устном консультировании не должно превышать тридцати минут. Письменные консультации предоставляются по устному либо письменному запросу заявителя, в том числе в электронной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1.3.4.2. </w:t>
      </w:r>
      <w:proofErr w:type="gramStart"/>
      <w:r>
        <w:rPr>
          <w:rFonts w:ascii="Times New Roman" w:hAnsi="Times New Roman" w:cs="Times New Roman"/>
          <w:sz w:val="24"/>
          <w:szCs w:val="24"/>
        </w:rPr>
        <w:t>При наличии соглашения о взаимодействии, информацию о порядке предоставления муниципальной услуги заявитель может получить у специалистов МОГАУ «Многофункциональный центр предоставления государственных и муниципальных услуг» (далее – многофункциональный центр) в порядке личного обращения по адресу: 686314, Российская Федерация, Магаданская область, Сусуманский район, город Сусуман, улица Билибина, дом5, с понедельника по четверг: с 9-00 до 18-00;</w:t>
      </w:r>
      <w:proofErr w:type="gramEnd"/>
      <w:r>
        <w:rPr>
          <w:rFonts w:ascii="Times New Roman" w:hAnsi="Times New Roman" w:cs="Times New Roman"/>
          <w:sz w:val="24"/>
          <w:szCs w:val="24"/>
        </w:rPr>
        <w:t xml:space="preserve"> пятница: с 9-00 до 13-00; перерыв: с 13-00 до 14-00; выходные: суббота, воскресенье, а </w:t>
      </w:r>
      <w:r>
        <w:rPr>
          <w:rFonts w:ascii="Times New Roman" w:hAnsi="Times New Roman" w:cs="Times New Roman"/>
          <w:sz w:val="24"/>
          <w:szCs w:val="24"/>
        </w:rPr>
        <w:lastRenderedPageBreak/>
        <w:t>также посредством телефонной связи по телефону (41345) 2-12-57, 8800-234-0880 (многоканальный).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Официальный сайт в сети Интернет: </w:t>
      </w:r>
      <w:hyperlink r:id="rId21"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mydoc</w:t>
        </w:r>
        <w:proofErr w:type="spellEnd"/>
        <w:r>
          <w:rPr>
            <w:rStyle w:val="a3"/>
            <w:rFonts w:ascii="Times New Roman" w:hAnsi="Times New Roman" w:cs="Times New Roman"/>
            <w:color w:val="auto"/>
            <w:sz w:val="24"/>
            <w:szCs w:val="24"/>
          </w:rPr>
          <w:t>49.</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 xml:space="preserve"> (многофункциональный центр).</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1.3.5. Информирование заявителей о предоставлении муниципальной услуги осуществляется в форме: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–непосредственного общения заявителей (при личном обращении либо по телефону) со специалистами комитета, ответственными за консультацию;</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взаимодействия специалистов комитета с заявителями по почте, электронной почте;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информационных материалов, которые размещаются на официальном сайте администрации Сусуманского городского округа в сети «Интернет», на информационных стендах, размещенных в помещении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1.3.6. На информационных стендах комитета по управлению муниципальным имуществом администрации Сусуманского городского округа, размещенных в помещении администрации Сусуманского городского округа, а также на официальном сайте администрации Сусуманского городского округа размещаются следующие материалы: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текст настоящего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сведения о перечне предоставляемых муниципальных услуг;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перечень документов, необходимых для получения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перечень оснований для отказа в приеме документов, а также в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досудебный (внесудебный) порядок обжалования решений и действий (бездействий) администрации Сусуманского городского округа, а также должностных лиц, муниципальных служащих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блок-схема, наглядно отображающая последовательность прохождения всех административных процедур (приложение к настоящему Регламенту);</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адреса, телефоны и графики работы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адрес электронной почты комитета по управлению муниципальным имуществом администрации Сусуманского городского округа, адрес Единого портала государственных и муниципальных услуг.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Информационные стенды, содержащие информацию о процедуре предоставления муниципальной услуги,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 в которых размещаются информационные листки.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1.3.7.На Едином портале государственных и муниципальных услуг(</w:t>
      </w:r>
      <w:hyperlink r:id="rId22"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gosuslugi</w:t>
        </w:r>
        <w:proofErr w:type="spellEnd"/>
        <w:r>
          <w:rPr>
            <w:rStyle w:val="a3"/>
            <w:rFonts w:ascii="Times New Roman" w:hAnsi="Times New Roman" w:cs="Times New Roman"/>
            <w:color w:val="auto"/>
            <w:sz w:val="24"/>
            <w:szCs w:val="24"/>
          </w:rPr>
          <w:t>.</w:t>
        </w:r>
        <w:proofErr w:type="spellStart"/>
        <w:r>
          <w:rPr>
            <w:rStyle w:val="a3"/>
            <w:rFonts w:ascii="Times New Roman" w:hAnsi="Times New Roman" w:cs="Times New Roman"/>
            <w:color w:val="auto"/>
            <w:sz w:val="24"/>
            <w:szCs w:val="24"/>
            <w:lang w:val="en-US"/>
          </w:rPr>
          <w:t>ru</w:t>
        </w:r>
        <w:proofErr w:type="spellEnd"/>
      </w:hyperlink>
      <w:r>
        <w:rPr>
          <w:rFonts w:ascii="Times New Roman" w:hAnsi="Times New Roman" w:cs="Times New Roman"/>
          <w:sz w:val="24"/>
          <w:szCs w:val="24"/>
        </w:rPr>
        <w:t>) размещается: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порядок предоставления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адрес официального сайта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почтовый адрес, по которому осуществляется прием заявлений о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сведения о телефонных номерах для получения информации о предоставляемой муниципальной услуге;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настоящий Регламент;</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нормативные правовые акты, регулирующие предоставление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график (режим) работы комитета по управлению муниципальным имуществом администрации Сусуманского городского округа;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 порядок получения консультаций;</w:t>
      </w:r>
    </w:p>
    <w:p w:rsidR="00807AED" w:rsidRDefault="00807AED" w:rsidP="00807AED">
      <w:pPr>
        <w:pStyle w:val="a8"/>
        <w:jc w:val="both"/>
        <w:rPr>
          <w:rFonts w:ascii="Times New Roman" w:hAnsi="Times New Roman" w:cs="Times New Roman"/>
          <w:b/>
          <w:sz w:val="24"/>
          <w:szCs w:val="24"/>
        </w:rPr>
      </w:pPr>
      <w:r>
        <w:rPr>
          <w:rFonts w:ascii="Times New Roman" w:hAnsi="Times New Roman" w:cs="Times New Roman"/>
          <w:sz w:val="24"/>
          <w:szCs w:val="24"/>
        </w:rPr>
        <w:tab/>
        <w:t>– порядок обжалования решений, действий (бездействия) должностных лиц, ответственных за предоставление муниципальной услуги.</w:t>
      </w:r>
    </w:p>
    <w:p w:rsidR="00807AED" w:rsidRDefault="00807AED" w:rsidP="00807AED">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807AED" w:rsidRDefault="00807AED" w:rsidP="00807AED">
      <w:pPr>
        <w:autoSpaceDE w:val="0"/>
        <w:autoSpaceDN w:val="0"/>
        <w:adjustRightInd w:val="0"/>
        <w:spacing w:after="0" w:line="240" w:lineRule="auto"/>
        <w:jc w:val="center"/>
        <w:rPr>
          <w:rFonts w:ascii="Times New Roman" w:hAnsi="Times New Roman" w:cs="Times New Roman"/>
          <w:b/>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Предоставление информации об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(далее по тексту - муниципальная услуга).</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муниципальную услугу.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 Муниципальную услугу предоставляет комитет по управлению муниципальным имуществом администрации Сусуманского городского округа (далее по тексту - Комитет).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2.3.1. Результатом предоставления муниципальной услуги является: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предоставление выписки из реестра муниципальной собственности муниципального образования "Сусуманский городской округ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 объектах недвижимого имущества, предназначенных для сдачи в аренду;</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уведомление об отсутствии сведений в реестре муниципальной собственности муниципального образования "Сусуманский городской округ" об объектах недвижимого имущества, предназначенных для сдачи в аренду.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Максимальный срок предоставления муниципальной услуги составляет не более 30 дней со дня регистрации Комитетом заявления о предоставлении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2.5. Правовые основания для предоставления</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07AED" w:rsidRDefault="00807AED" w:rsidP="00807AED">
      <w:pPr>
        <w:autoSpaceDE w:val="0"/>
        <w:autoSpaceDN w:val="0"/>
        <w:adjustRightInd w:val="0"/>
        <w:spacing w:after="0" w:line="240" w:lineRule="auto"/>
        <w:ind w:firstLine="540"/>
        <w:jc w:val="center"/>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23" w:history="1">
        <w:r>
          <w:rPr>
            <w:rStyle w:val="a3"/>
            <w:rFonts w:ascii="Times New Roman" w:hAnsi="Times New Roman" w:cs="Times New Roman"/>
            <w:color w:val="auto"/>
            <w:sz w:val="24"/>
            <w:szCs w:val="24"/>
            <w:u w:val="none"/>
          </w:rPr>
          <w:t>Конституцией</w:t>
        </w:r>
      </w:hyperlink>
      <w:r>
        <w:rPr>
          <w:rFonts w:ascii="Times New Roman" w:hAnsi="Times New Roman" w:cs="Times New Roman"/>
          <w:sz w:val="24"/>
          <w:szCs w:val="24"/>
        </w:rPr>
        <w:t xml:space="preserve">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Гражданским </w:t>
      </w:r>
      <w:hyperlink r:id="rId24" w:history="1">
        <w:r>
          <w:rPr>
            <w:rStyle w:val="a3"/>
            <w:rFonts w:ascii="Times New Roman" w:hAnsi="Times New Roman" w:cs="Times New Roman"/>
            <w:color w:val="auto"/>
            <w:sz w:val="24"/>
            <w:szCs w:val="24"/>
            <w:u w:val="none"/>
          </w:rPr>
          <w:t>кодексом</w:t>
        </w:r>
      </w:hyperlink>
      <w:r>
        <w:rPr>
          <w:rFonts w:ascii="Times New Roman" w:hAnsi="Times New Roman" w:cs="Times New Roman"/>
          <w:sz w:val="24"/>
          <w:szCs w:val="24"/>
        </w:rPr>
        <w:t xml:space="preserve">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6"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и органов местного самоуправления";</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w:t>
      </w:r>
      <w:hyperlink r:id="rId28"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 210-ФЗ);</w:t>
      </w:r>
    </w:p>
    <w:p w:rsidR="00807AED" w:rsidRDefault="00807AED" w:rsidP="00807AED">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cs="Times New Roman"/>
          <w:sz w:val="24"/>
          <w:szCs w:val="24"/>
        </w:rPr>
        <w:t>-</w:t>
      </w:r>
      <w:r>
        <w:rPr>
          <w:rFonts w:ascii="Times New Roman" w:hAnsi="Times New Roman"/>
          <w:sz w:val="24"/>
          <w:szCs w:val="24"/>
        </w:rPr>
        <w:t>Уставом муниципального образования «Сусуманский городской округ».</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lastRenderedPageBreak/>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которую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bookmarkStart w:id="1" w:name="Par89"/>
      <w:bookmarkEnd w:id="1"/>
      <w:r>
        <w:rPr>
          <w:rFonts w:ascii="Times New Roman" w:hAnsi="Times New Roman" w:cs="Times New Roman"/>
          <w:sz w:val="24"/>
          <w:szCs w:val="24"/>
        </w:rPr>
        <w:tab/>
        <w:t>2.6.1. В целях получения информации об объекте, предназначенном для сдачи в аренду, заявитель направляет в Комитет заявление в письменном или в электронном виде с использованием единого портала государственных и муниципальных услуг и функций в сети Интернет.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В случае если заявитель просит выдать информацию ему лично, то указанная информация предоставляется Комитетом при предъявлении заявителем - физическим лицом документа, удостоверяющего личность (или по доверенности уполномоченному лицу при предъявлении документа удостоверяющего личность), а представителем заявителя - юридического лица - документов, подтверждающих полномочия представителя, документа удостоверяющего личность предста</w:t>
      </w:r>
      <w:r w:rsidR="00DF1817">
        <w:rPr>
          <w:rFonts w:ascii="Times New Roman" w:hAnsi="Times New Roman" w:cs="Times New Roman"/>
          <w:sz w:val="24"/>
          <w:szCs w:val="24"/>
        </w:rPr>
        <w:t xml:space="preserve">вителя и заверенные </w:t>
      </w:r>
      <w:r>
        <w:rPr>
          <w:rFonts w:ascii="Times New Roman" w:hAnsi="Times New Roman" w:cs="Times New Roman"/>
          <w:sz w:val="24"/>
          <w:szCs w:val="24"/>
        </w:rPr>
        <w:t>копии документов, подтверждающих регистрацию юридического лица.</w:t>
      </w:r>
      <w:proofErr w:type="gramEnd"/>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Заявление должно содержать:</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наименование муниципального органа, в которое заявитель направляет заявление;</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фамилию, имя, отчество (последнее - при наличии) обратившегося физического лица (в случае, если заявителем является физическое лицо);</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полное наименование юридического лица (в случае, если заявителем является юридическое лицо);</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почтовый адрес, по которому должен быть направлен ответ или адрес электронной почты, в случае направления заявления в форме электронного документа;</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предмет заявления;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личную подпись (подпись уполномоченного представителя);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дату.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2.6.2. Запрещается требовать от заявителя:</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7AED" w:rsidRDefault="00807AED" w:rsidP="00807AE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2.6.3. Документы и информация, необходимые для предоставления муниципальной услуги, которые в случае их непредставления заявителем по собственной инициативе, запрашиваются в рамках межведомственного взаимодействия в государственных органах или органах местного самоуправления,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не предусмотрены.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2.7.1. Основанием для отказа в приеме документов является:</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несоответствие представленных документов требованиям к их оформлению: отсутствие в заявлении наименования юридического лица (для гражданина - фамилии), </w:t>
      </w:r>
      <w:r>
        <w:rPr>
          <w:rFonts w:ascii="Times New Roman" w:hAnsi="Times New Roman" w:cs="Times New Roman"/>
          <w:sz w:val="24"/>
          <w:szCs w:val="24"/>
        </w:rPr>
        <w:lastRenderedPageBreak/>
        <w:t>почтового адреса и/или электронного адреса заявителя, предмета заявления, подписи заявителя, текст заявления написан карандашом, не разборчиво, не поддается прочтению или имеет повреждения, не оговоренные зачеркивания, дописки, наличие которых допускает возможность неоднозначного толкования их содержания, наличие в заявлении ненормативной лексики и оскорбительных выражений, угрозы</w:t>
      </w:r>
      <w:proofErr w:type="gramEnd"/>
      <w:r>
        <w:rPr>
          <w:rFonts w:ascii="Times New Roman" w:hAnsi="Times New Roman" w:cs="Times New Roman"/>
          <w:sz w:val="24"/>
          <w:szCs w:val="24"/>
        </w:rPr>
        <w:t xml:space="preserve"> жизни, здоровью и имуществу должностного лица, ответственного за предоставление муниципальной услуги, а также членов его семьи;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 полномочия представителя не подтверждены документально, либо оформлены ненадлежащим образом.</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2.8.1. Основания для приостановления предоставления муниципальной услуги не предусмотрены.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2.8.2. Основания для отказа в предоставлении муниципальной услуги не предусмотрены.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Магаданской области, муниципальными правовыми актами.</w:t>
      </w: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2.9.1. Муниципальная услуга предоставляется заявителю бесплатно.</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2.10.1. Максимальный срок ожидания в очереди при подаче заявления о предоставлении муниципальной услуги не должен превышать 15 минут.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2.10.2. Максимальный срок ожидания в очереди при получении результата предоставления муниципальной услуги не должен превышать 15 минут.</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2.11. Срок регистрации заявления заявителя о предоставлении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2.11.1. Срок регистрации заявления не должен превышать одного рабочего дня с момента получения Комитетом заявления о предоставлении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2.12. </w:t>
      </w:r>
      <w:proofErr w:type="gramStart"/>
      <w:r>
        <w:rPr>
          <w:rFonts w:ascii="Times New Roman" w:hAnsi="Times New Roman" w:cs="Times New Roman"/>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7AED" w:rsidRDefault="00807AED" w:rsidP="00807AED">
      <w:pPr>
        <w:pStyle w:val="a8"/>
        <w:jc w:val="center"/>
        <w:rPr>
          <w:rFonts w:ascii="Times New Roman" w:hAnsi="Times New Roman" w:cs="Times New Roman"/>
          <w:color w:val="000000"/>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2.12.1. Помещение, где предоставляется муниципальная услуга, расположено в здании по адресу: 686314, Российская Федерация, Магаданская область, Сусуманский район, город Сусуман, ул. Советская, д. 17, кабинет 3.</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Вход в здание должен обеспечивать беспрепятственный доступ заявителей к месту предоставления услуги (в том числе, для граждан с ограниченными возможностями).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Указанное здание должно быть оформлено вывеской «Администрация Сусуманского городского округа», с указанием режима его работы.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Территория, прилегающая к зданию, должна предусматривать место для парковки транспортных средств заявителей.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2.12.2. Помещение оборудовано:</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системой кондиционирования воздуха;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противопожарной системой и средствами пожаротушения;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средствами оказания первой медицинской помощи (аптечки).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2.12.3. 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2.12.4. Каждое рабочее место оборудовано персональным компьютером, печатающим устройствам.</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2.12.5. 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бумаги и канцелярских принадлежностей.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2.12.6. Количество мест для сидения определяется исходя из фактической нагрузки и возможностей для их размещения в здании.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2.12.7. Заявители с ограниченными возможностями обеспечиваются комфортными условиями. Глухонемым, инвалидам по зрению и другим заявителям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 </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2.12.8. Визуальная, текстовая и </w:t>
      </w:r>
      <w:proofErr w:type="spellStart"/>
      <w:r>
        <w:rPr>
          <w:rFonts w:ascii="Times New Roman" w:hAnsi="Times New Roman" w:cs="Times New Roman"/>
          <w:sz w:val="24"/>
          <w:szCs w:val="24"/>
        </w:rPr>
        <w:t>мультимедийная</w:t>
      </w:r>
      <w:proofErr w:type="spellEnd"/>
      <w:r>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а также в информационно-телекоммуникационной сети «Интернет» на официальном сайте администрации Сусуманского городского округа (</w:t>
      </w:r>
      <w:hyperlink r:id="rId29"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susumanskiy</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rayon</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t>
      </w:r>
      <w:hyperlink r:id="rId30" w:history="1">
        <w:r>
          <w:rPr>
            <w:rStyle w:val="a3"/>
            <w:rFonts w:ascii="Times New Roman" w:hAnsi="Times New Roman" w:cs="Times New Roman"/>
            <w:color w:val="auto"/>
            <w:sz w:val="24"/>
            <w:szCs w:val="24"/>
            <w:lang w:val="en-US"/>
          </w:rPr>
          <w:t>www</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gosuslugi</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hAnsi="Times New Roman" w:cs="Times New Roman"/>
          <w:sz w:val="24"/>
          <w:szCs w:val="24"/>
        </w:rPr>
        <w:t>).</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2.12.9. Оформление визуальной, текстовой и </w:t>
      </w:r>
      <w:proofErr w:type="spellStart"/>
      <w:r>
        <w:rPr>
          <w:rFonts w:ascii="Times New Roman" w:hAnsi="Times New Roman" w:cs="Times New Roman"/>
          <w:sz w:val="24"/>
          <w:szCs w:val="24"/>
        </w:rPr>
        <w:t>мультимедийной</w:t>
      </w:r>
      <w:proofErr w:type="spellEnd"/>
      <w:r>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2.13. Показатели доступности и качества муниципальной услуги.</w:t>
      </w:r>
    </w:p>
    <w:p w:rsidR="00807AED" w:rsidRDefault="00807AED" w:rsidP="00807AED">
      <w:pPr>
        <w:pStyle w:val="a8"/>
        <w:jc w:val="center"/>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2.13.1.  Показателями доступности и качества муниципальной услуги являются: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соблюдение сроков предоставления муниципальной услуги и условий ожидания приема;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своевременное, полное информирование о муниципальной услуге;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получение муниципальной услуги в формах по выбору заявителя;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минимальное количество и продолжительность взаимодействия заявителей и должностных лиц при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обоснованность отказов в предоставлении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ресурсное обеспечение исполнения настоящего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соответствие должностных инструкций ответственных должностных лиц, участвующих в предоставлении муниципальной услуги, настоящему регламенту в части описания в них административных действий, профессиональных знаний и навыков.</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2.13.2. 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2.13.3. Анализ практики применения настоящего Регламента проводится должностными лицами администрации Сусуманского городского округа один раз в год.</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2.13.4. По результатам анализа практики применения Регламента, при необходимости, вносятся соответствующие изменения в Регламент, в целях оптимизации административных процедур, уменьшения срока исполнения административных процедур и административных действий.</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07AED" w:rsidRDefault="00807AED" w:rsidP="00807AED">
      <w:pPr>
        <w:pStyle w:val="a8"/>
        <w:jc w:val="center"/>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xml:space="preserve">2.14.1. Предоставление муниципальной услуги посредством многофункционального центра не предусмотрено. </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r>
      <w:bookmarkStart w:id="2" w:name="_GoBack"/>
      <w:bookmarkEnd w:id="2"/>
      <w:r>
        <w:rPr>
          <w:rFonts w:ascii="Times New Roman" w:hAnsi="Times New Roman" w:cs="Times New Roman"/>
          <w:sz w:val="24"/>
          <w:szCs w:val="24"/>
        </w:rPr>
        <w:t>2.14.2. Предоставление муниципальной услуги в электронной форме не предусмотрено.</w:t>
      </w:r>
    </w:p>
    <w:p w:rsidR="00807AED" w:rsidRDefault="00807AED" w:rsidP="00807AED">
      <w:pPr>
        <w:pStyle w:val="a8"/>
        <w:jc w:val="both"/>
        <w:rPr>
          <w:rFonts w:ascii="Times New Roman" w:hAnsi="Times New Roman" w:cs="Times New Roman"/>
          <w:b/>
          <w:sz w:val="24"/>
          <w:szCs w:val="24"/>
        </w:rPr>
      </w:pPr>
    </w:p>
    <w:p w:rsidR="00807AED" w:rsidRDefault="00807AED" w:rsidP="00807AED">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w:t>
      </w:r>
    </w:p>
    <w:p w:rsidR="00807AED" w:rsidRDefault="00807AED" w:rsidP="00807AE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 их</w:t>
      </w:r>
    </w:p>
    <w:p w:rsidR="00807AED" w:rsidRDefault="00807AED" w:rsidP="00807AED">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sz w:val="24"/>
          <w:szCs w:val="24"/>
        </w:rPr>
        <w:t>выполнения, в том числе особенности выполнения административных процедур в электронном форме</w:t>
      </w:r>
      <w:proofErr w:type="gramEnd"/>
    </w:p>
    <w:p w:rsidR="00807AED" w:rsidRDefault="00807AED" w:rsidP="00807AED">
      <w:pPr>
        <w:autoSpaceDE w:val="0"/>
        <w:autoSpaceDN w:val="0"/>
        <w:adjustRightInd w:val="0"/>
        <w:spacing w:after="0" w:line="240" w:lineRule="auto"/>
        <w:ind w:firstLine="540"/>
        <w:jc w:val="center"/>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3.1. Описание последовательности административных процедур</w:t>
      </w: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 xml:space="preserve">при предоставлении муниципальной услуги в случае </w:t>
      </w:r>
      <w:proofErr w:type="gramStart"/>
      <w:r>
        <w:rPr>
          <w:rFonts w:ascii="Times New Roman" w:hAnsi="Times New Roman" w:cs="Times New Roman"/>
          <w:sz w:val="24"/>
          <w:szCs w:val="24"/>
        </w:rPr>
        <w:t>письменного</w:t>
      </w:r>
      <w:proofErr w:type="gramEnd"/>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обращения заявителей с заявлением о предоставлении</w:t>
      </w:r>
    </w:p>
    <w:p w:rsidR="00807AED" w:rsidRDefault="00807AED" w:rsidP="00807AED">
      <w:pPr>
        <w:pStyle w:val="a8"/>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807AED" w:rsidRDefault="00807AED" w:rsidP="00807AED">
      <w:pPr>
        <w:pStyle w:val="a8"/>
        <w:jc w:val="both"/>
        <w:rPr>
          <w:rFonts w:ascii="Times New Roman" w:hAnsi="Times New Roman" w:cs="Times New Roman"/>
          <w:sz w:val="24"/>
          <w:szCs w:val="24"/>
        </w:rPr>
      </w:pP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3.1.1. Предоставление муниципальной услуги в данном случае включает в себя выполнение следующих административных действий: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прием, проверка и регистрация представленного заявления;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рассмотрение заявления, подготовка ответа;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направление ответа на заявление об оказании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 Прием, проверка и регистрация представленного заявления.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3.1.2.1. Основанием для начала данной административной процедуры является личное письменное обращение заявителя в Комитет, либо получение Комитетом заявления в электронной форме или по почте.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Специалист Комитета, ответственный за проведение административной процедуры (далее - специалист Комитета), проверяет полноту и соответствие заявления требованиям настоящего Регламента.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При выявлении несоответствия заявления требованиям Регламента, специалист Комитета отказывает в принятии заявления с письменным обоснованием причин отказа. При устранении выявленных несоответствий, заявитель вправе обратиться с заявлением об оказании муниципальной услуги повторно.</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В случае если заявление содержит все необходимые сведения и соответствует требованиям настоящего Регламента, специалист Комитета регистрирует заявление в журнале регистрации обращений.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При использовании Единого портала государственных и муниципальных услуг заявитель может подать заявление о предоставлении муниципальной услуги с использованием информационно-телекоммуникационных технологий.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3.1.2.2. Результатом исполнения данной административной процедуры является: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 регистрация заявления, либо отказ в принятии заявления.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3.1.2.3. Максимальный срок исполнения административной процедуры составляет 1 день.</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Дата регистрации заявления является началом исчисления срока исполнения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 Рассмотрение заявления, подготовка ответа.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3.1.3.1. Основанием для начала данной административной процедуры является зарегистрированное заявление. Зарегистрированное заявление поступает в установленном порядке руководителю Комитета и направляется с резолюцией специалисту Комитета.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3.1.3.2. Специалист Комитета рассматривает заявление, устанавливает предмет обращения и подготавливает проект ответа.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t>При наличии информации о запрошенных заявителем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специалист Комитета готовит проект ответа в виде выписки из реестра муниципальной собственности муниципального образования  «Сусуманский городской округ".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При отсутствии информации о запрошенных заявителем объектах недвижимого имущества, находящихся в муниципальной собственности муниципального образования "Сусуманский городской округ" и предназначенных для сдачи в аренду, специалист Комитета готовит проект ответа в виде уведомления об отсутствии сведений об объектах в реестре муниципальной собственности муниципального образования "Сусуманский городской округ".</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3.1.3.3. Специалист Комитета передает подготовленный им проект соответствующего ответа на подпись руководителю Комитета. Ответ подписывается руководителем в течение одного рабочего дня.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3.1.3.4. Результатом исполнения административной процедуры является подписанный руководителем Комитета ответ на заявление в виде:</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выписки из реестра муниципальной собственности муниципального образования "Сусуманский городской округ" об объектах недвижимого имущества, предназначенных для сдачи в аренду;</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 уведомления об отсутствии сведений в реестре муниципальной собственности муниципального образования "Сусуманский городской округ" объектов недвижимого имущества, предназначенных для сдачи в аренду.</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3.1.3.5. Максимальный срок исполнения данной административной процедуры составляет 25 дней.</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 Направление ответа на заявление об оказании муниципальной услуги.</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3.1.4.1. Основанием для начала данной административной процедуры является подписанный руководителем Комитета ответ на запрос заявителя.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3.1.4.2. Подписанный ответ передается специалисту Комитета, для регистрации и отправки заявителю (его уполномоченному представителю) в порядке общего делопроизводства Комитета.</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Ответ вручается заявителю (его уполномоченному представителю) лично, либо направляется заказным письмом или посредством электронной почты.</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3.1.4.3. Результатом исполнения административной процедуры является направление (выдача) зарегистрированного ответа заявителю.</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t>3.1.4.4. Максимальный срок исполнения данной административной процедуры составляет 3 дня.</w:t>
      </w:r>
    </w:p>
    <w:p w:rsidR="00807AED" w:rsidRDefault="00807AED" w:rsidP="00807AED">
      <w:pPr>
        <w:pStyle w:val="a8"/>
        <w:jc w:val="both"/>
        <w:rPr>
          <w:rFonts w:ascii="Times New Roman" w:hAnsi="Times New Roman" w:cs="Times New Roman"/>
          <w:sz w:val="24"/>
          <w:szCs w:val="24"/>
        </w:rPr>
      </w:pPr>
      <w:r>
        <w:rPr>
          <w:rFonts w:ascii="Times New Roman" w:hAnsi="Times New Roman" w:cs="Times New Roman"/>
          <w:sz w:val="24"/>
          <w:szCs w:val="24"/>
        </w:rPr>
        <w:tab/>
      </w:r>
      <w:hyperlink r:id="rId31" w:anchor="Par345" w:history="1">
        <w:r>
          <w:rPr>
            <w:rStyle w:val="a3"/>
            <w:rFonts w:ascii="Times New Roman" w:hAnsi="Times New Roman" w:cs="Times New Roman"/>
            <w:color w:val="auto"/>
            <w:sz w:val="24"/>
            <w:szCs w:val="24"/>
            <w:u w:val="none"/>
          </w:rPr>
          <w:t>Блок-схема</w:t>
        </w:r>
      </w:hyperlink>
      <w:r>
        <w:rPr>
          <w:rFonts w:ascii="Times New Roman" w:hAnsi="Times New Roman" w:cs="Times New Roman"/>
          <w:sz w:val="24"/>
          <w:szCs w:val="24"/>
        </w:rPr>
        <w:t xml:space="preserve"> предоставления муниципальной услуги представлена в приложении N 1 к Регламенту.</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b/>
          <w:sz w:val="24"/>
        </w:rPr>
      </w:pPr>
      <w:r>
        <w:rPr>
          <w:rFonts w:ascii="Times New Roman" w:hAnsi="Times New Roman" w:cs="Times New Roman"/>
          <w:b/>
          <w:sz w:val="24"/>
        </w:rPr>
        <w:t xml:space="preserve">4. Формы </w:t>
      </w:r>
      <w:proofErr w:type="gramStart"/>
      <w:r>
        <w:rPr>
          <w:rFonts w:ascii="Times New Roman" w:hAnsi="Times New Roman" w:cs="Times New Roman"/>
          <w:b/>
          <w:sz w:val="24"/>
        </w:rPr>
        <w:t>контроля за</w:t>
      </w:r>
      <w:proofErr w:type="gramEnd"/>
      <w:r>
        <w:rPr>
          <w:rFonts w:ascii="Times New Roman" w:hAnsi="Times New Roman" w:cs="Times New Roman"/>
          <w:b/>
          <w:sz w:val="24"/>
        </w:rPr>
        <w:t xml:space="preserve"> исполнением административного</w:t>
      </w:r>
    </w:p>
    <w:p w:rsidR="00807AED" w:rsidRDefault="00807AED" w:rsidP="00807AED">
      <w:pPr>
        <w:pStyle w:val="a8"/>
        <w:jc w:val="center"/>
        <w:rPr>
          <w:rFonts w:ascii="Times New Roman" w:hAnsi="Times New Roman" w:cs="Times New Roman"/>
          <w:b/>
          <w:sz w:val="24"/>
        </w:rPr>
      </w:pPr>
      <w:r>
        <w:rPr>
          <w:rFonts w:ascii="Times New Roman" w:hAnsi="Times New Roman" w:cs="Times New Roman"/>
          <w:b/>
          <w:sz w:val="24"/>
        </w:rPr>
        <w:t>регламента</w:t>
      </w:r>
    </w:p>
    <w:p w:rsidR="00807AED" w:rsidRDefault="00807AED" w:rsidP="00807AED">
      <w:pPr>
        <w:pStyle w:val="a8"/>
        <w:jc w:val="both"/>
        <w:rPr>
          <w:rFonts w:ascii="Times New Roman" w:hAnsi="Times New Roman" w:cs="Times New Roman"/>
          <w:sz w:val="24"/>
        </w:rPr>
      </w:pP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4.1. Порядок осуществления текущего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r>
      <w:proofErr w:type="gramStart"/>
      <w:r>
        <w:rPr>
          <w:rFonts w:ascii="Times New Roman" w:hAnsi="Times New Roman" w:cs="Times New Roman"/>
          <w:sz w:val="24"/>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принятием в ходе ее предоставления решений осуществляют глава Сусуманского городского округа или первый заместитель главы администрации Сусуманского городского округа, курирующий структурное подразделение – комитет по управлению муниципальным имуществом администрации Сусуманского городского округа, руководитель (заместитель руководителя) комитета по управлению муниципальным имуществом администрации Сусуманского городского округа.</w:t>
      </w:r>
      <w:proofErr w:type="gramEnd"/>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lastRenderedPageBreak/>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полнотой и качеством предоставления муниципальной услуги.</w:t>
      </w:r>
    </w:p>
    <w:p w:rsidR="00807AED" w:rsidRDefault="00807AED" w:rsidP="00807AED">
      <w:pPr>
        <w:pStyle w:val="a8"/>
        <w:jc w:val="both"/>
        <w:rPr>
          <w:rFonts w:ascii="Times New Roman" w:hAnsi="Times New Roman" w:cs="Times New Roman"/>
          <w:sz w:val="24"/>
        </w:rPr>
      </w:pPr>
      <w:proofErr w:type="gramStart"/>
      <w:r>
        <w:rPr>
          <w:rFonts w:ascii="Times New Roman" w:hAnsi="Times New Roman" w:cs="Times New Roman"/>
          <w:sz w:val="24"/>
        </w:rPr>
        <w:t>Контроль за</w:t>
      </w:r>
      <w:proofErr w:type="gramEnd"/>
      <w:r>
        <w:rPr>
          <w:rFonts w:ascii="Times New Roman" w:hAnsi="Times New Roman" w:cs="Times New Roman"/>
          <w:sz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Плановые проверки полноты и качества предоставления муниципальной услуги осуществляются уполномоченными должностными лицами в соответствии с распоряжением администрации Сусуманского городского округа, но не реже 1 раза в год.</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Решение о проведении внеплановой проверки принимает глава Сусуманского городского округа или уполномоченное им должностное лицо администрации Сусуманского городского округа.</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4.3.1. Ответственность специалистов закрепляется в их должностных инструкциях.</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4.4. Порядок и формы </w:t>
      </w:r>
      <w:proofErr w:type="gramStart"/>
      <w:r>
        <w:rPr>
          <w:rFonts w:ascii="Times New Roman" w:hAnsi="Times New Roman" w:cs="Times New Roman"/>
          <w:sz w:val="24"/>
        </w:rPr>
        <w:t>контроля за</w:t>
      </w:r>
      <w:proofErr w:type="gramEnd"/>
      <w:r>
        <w:rPr>
          <w:rFonts w:ascii="Times New Roman" w:hAnsi="Times New Roman" w:cs="Times New Roman"/>
          <w:sz w:val="24"/>
        </w:rPr>
        <w:t xml:space="preserve"> предоставлением муниципальной услуги, в том числе со стороны граждан, их объединений и организаций.</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4.4.1. </w:t>
      </w:r>
      <w:proofErr w:type="gramStart"/>
      <w:r>
        <w:rPr>
          <w:rFonts w:ascii="Times New Roman" w:hAnsi="Times New Roman" w:cs="Times New Roman"/>
          <w:sz w:val="24"/>
        </w:rPr>
        <w:t xml:space="preserve">В целях контроля за предоставлением муниципальной услуги граждане, их объединения и организации имеют право запросить и получить,  специалисты комитета по управлению муниципальным имуществом администрации Сусуманского городского округа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w:t>
      </w:r>
      <w:proofErr w:type="spellStart"/>
      <w:r>
        <w:rPr>
          <w:rFonts w:ascii="Times New Roman" w:hAnsi="Times New Roman" w:cs="Times New Roman"/>
          <w:sz w:val="24"/>
        </w:rPr>
        <w:t>этихдокументах</w:t>
      </w:r>
      <w:proofErr w:type="spellEnd"/>
      <w:proofErr w:type="gramEnd"/>
      <w:r>
        <w:rPr>
          <w:rFonts w:ascii="Times New Roman" w:hAnsi="Times New Roman" w:cs="Times New Roman"/>
          <w:sz w:val="24"/>
        </w:rPr>
        <w:t xml:space="preserve"> и </w:t>
      </w:r>
      <w:proofErr w:type="gramStart"/>
      <w:r>
        <w:rPr>
          <w:rFonts w:ascii="Times New Roman" w:hAnsi="Times New Roman" w:cs="Times New Roman"/>
          <w:sz w:val="24"/>
        </w:rPr>
        <w:t>материалах</w:t>
      </w:r>
      <w:proofErr w:type="gramEnd"/>
      <w:r>
        <w:rPr>
          <w:rFonts w:ascii="Times New Roman" w:hAnsi="Times New Roman" w:cs="Times New Roman"/>
          <w:sz w:val="24"/>
        </w:rPr>
        <w:t>.</w:t>
      </w:r>
    </w:p>
    <w:p w:rsidR="00807AED" w:rsidRDefault="00807AED" w:rsidP="00807AED">
      <w:pPr>
        <w:pStyle w:val="a8"/>
        <w:jc w:val="both"/>
        <w:rPr>
          <w:rFonts w:ascii="Times New Roman" w:hAnsi="Times New Roman" w:cs="Times New Roman"/>
          <w:sz w:val="24"/>
        </w:rPr>
      </w:pPr>
      <w:r>
        <w:rPr>
          <w:rFonts w:ascii="Times New Roman" w:hAnsi="Times New Roman" w:cs="Times New Roman"/>
          <w:sz w:val="24"/>
        </w:rPr>
        <w:tab/>
        <w:t xml:space="preserve">4.4.2. </w:t>
      </w:r>
      <w:proofErr w:type="gramStart"/>
      <w:r>
        <w:rPr>
          <w:rFonts w:ascii="Times New Roman" w:hAnsi="Times New Roman" w:cs="Times New Roman"/>
          <w:sz w:val="24"/>
        </w:rPr>
        <w:t>По результатам рассмотрения документов и материалов граждане, их объединения и организации направляют в администрацию Сусуманского городского округа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Регламента, которые подлежат рассмотрению в установленном порядке.</w:t>
      </w:r>
      <w:proofErr w:type="gramEnd"/>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pStyle w:val="a8"/>
        <w:jc w:val="center"/>
        <w:rPr>
          <w:rFonts w:ascii="Times New Roman" w:hAnsi="Times New Roman" w:cs="Times New Roman"/>
          <w:b/>
          <w:sz w:val="24"/>
          <w:szCs w:val="24"/>
        </w:rPr>
      </w:pPr>
      <w:r>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32" w:anchor="Par1" w:history="1">
        <w:r>
          <w:rPr>
            <w:rStyle w:val="a3"/>
            <w:rFonts w:ascii="Times New Roman" w:hAnsi="Times New Roman" w:cs="Times New Roman"/>
            <w:b/>
            <w:bCs/>
            <w:color w:val="auto"/>
            <w:sz w:val="24"/>
            <w:szCs w:val="24"/>
            <w:u w:val="none"/>
          </w:rPr>
          <w:t>части 1.1 статьи 16</w:t>
        </w:r>
      </w:hyperlink>
      <w:r>
        <w:rPr>
          <w:rFonts w:ascii="Times New Roman" w:hAnsi="Times New Roman" w:cs="Times New Roman"/>
          <w:b/>
          <w:sz w:val="24"/>
          <w:szCs w:val="24"/>
        </w:rPr>
        <w:t xml:space="preserve"> Федерального закона № 210-ФЗ,</w:t>
      </w:r>
    </w:p>
    <w:p w:rsidR="00807AED" w:rsidRDefault="00807AED" w:rsidP="00807AED">
      <w:pPr>
        <w:pStyle w:val="a8"/>
        <w:jc w:val="center"/>
        <w:rPr>
          <w:rFonts w:ascii="Times New Roman" w:hAnsi="Times New Roman" w:cs="Times New Roman"/>
          <w:b/>
          <w:sz w:val="24"/>
          <w:szCs w:val="24"/>
        </w:rPr>
      </w:pPr>
      <w:r>
        <w:rPr>
          <w:rFonts w:ascii="Times New Roman" w:hAnsi="Times New Roman" w:cs="Times New Roman"/>
          <w:b/>
          <w:sz w:val="24"/>
          <w:szCs w:val="24"/>
        </w:rPr>
        <w:t>а также их должностных лиц, государственных или муниципальных служащих, работников</w:t>
      </w:r>
    </w:p>
    <w:p w:rsidR="00807AED" w:rsidRDefault="00807AED" w:rsidP="00807AED">
      <w:pPr>
        <w:spacing w:after="0"/>
        <w:ind w:firstLine="567"/>
        <w:jc w:val="center"/>
        <w:rPr>
          <w:rFonts w:ascii="Times New Roman" w:hAnsi="Times New Roman" w:cs="Times New Roman"/>
          <w:b/>
          <w:sz w:val="24"/>
          <w:szCs w:val="24"/>
        </w:rPr>
      </w:pPr>
      <w:bookmarkStart w:id="3" w:name="Par1"/>
      <w:bookmarkEnd w:id="3"/>
    </w:p>
    <w:p w:rsidR="00807AED" w:rsidRDefault="00807AED" w:rsidP="00807AED">
      <w:pPr>
        <w:pStyle w:val="a8"/>
        <w:jc w:val="both"/>
        <w:rPr>
          <w:rFonts w:ascii="Times New Roman" w:hAnsi="Times New Roman" w:cs="Times New Roman"/>
          <w:sz w:val="24"/>
          <w:szCs w:val="24"/>
        </w:rPr>
      </w:pPr>
      <w:r>
        <w:tab/>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 центра. Жалобы на решения и действия (бездействие) многофункционального центра подаются учредителю </w:t>
      </w:r>
      <w:r>
        <w:rPr>
          <w:rFonts w:ascii="Times New Roman" w:hAnsi="Times New Roman" w:cs="Times New Roman"/>
          <w:sz w:val="24"/>
          <w:szCs w:val="24"/>
        </w:rPr>
        <w:lastRenderedPageBreak/>
        <w:t xml:space="preserve">многофункционального центра или должностному лицу, уполномоченному нормативным правовым актом Магаданской области. Жалобы на решения и действия (бездействие) работников организаций, предусмотренных </w:t>
      </w:r>
      <w:hyperlink r:id="rId34"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подаются руководителям этих организаций.</w:t>
      </w:r>
    </w:p>
    <w:p w:rsidR="00807AED" w:rsidRDefault="00807AED" w:rsidP="00807AED">
      <w:pPr>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cs="Times New Roman"/>
          <w:sz w:val="24"/>
          <w:szCs w:val="24"/>
        </w:rPr>
        <w:t xml:space="preserve"> при личном приеме заявителя. Жалобы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Жалобы на решения и действия (бездействие) организаций, предусмотренных </w:t>
      </w:r>
      <w:hyperlink r:id="rId35"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(далее - услуга), запроса, указанного в </w:t>
      </w:r>
      <w:hyperlink r:id="rId36" w:history="1">
        <w:r>
          <w:rPr>
            <w:rStyle w:val="a3"/>
            <w:rFonts w:ascii="Times New Roman" w:hAnsi="Times New Roman" w:cs="Times New Roman"/>
            <w:color w:val="auto"/>
            <w:sz w:val="24"/>
            <w:szCs w:val="24"/>
            <w:u w:val="none"/>
          </w:rPr>
          <w:t>статье 15.1</w:t>
        </w:r>
      </w:hyperlink>
      <w:r>
        <w:rPr>
          <w:rFonts w:ascii="Times New Roman" w:hAnsi="Times New Roman" w:cs="Times New Roman"/>
          <w:sz w:val="24"/>
          <w:szCs w:val="24"/>
        </w:rPr>
        <w:t xml:space="preserve"> 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7" w:history="1">
        <w:r>
          <w:rPr>
            <w:rStyle w:val="a3"/>
            <w:rFonts w:ascii="Times New Roman" w:hAnsi="Times New Roman" w:cs="Times New Roman"/>
            <w:color w:val="auto"/>
            <w:sz w:val="24"/>
            <w:szCs w:val="24"/>
            <w:u w:val="none"/>
          </w:rPr>
          <w:t>частью 1.3 статьи 16</w:t>
        </w:r>
      </w:hyperlink>
      <w:r>
        <w:rPr>
          <w:rFonts w:ascii="Times New Roman" w:hAnsi="Times New Roman" w:cs="Times New Roman"/>
          <w:sz w:val="24"/>
          <w:szCs w:val="24"/>
        </w:rPr>
        <w:t>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 для предоставления услуги, у заявителя;</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Магаданской области, муниципальными правовыми актами;</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5.3. Жалоба должна содержать:</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обжалуется;</w:t>
      </w:r>
      <w:proofErr w:type="gramEnd"/>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поступившая в орган, предоставляющей муниципальную услугу, многофункциональный центр, учредителю многофункционального центра в организации, предусмотренные </w:t>
      </w:r>
      <w:hyperlink r:id="rId42"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либо вышестоящий орган (при его наличии), подлежат рассмотрению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Pr>
            <w:rStyle w:val="a3"/>
            <w:rFonts w:ascii="Times New Roman" w:hAnsi="Times New Roman" w:cs="Times New Roman"/>
            <w:color w:val="auto"/>
            <w:sz w:val="24"/>
            <w:szCs w:val="24"/>
            <w:u w:val="none"/>
          </w:rPr>
          <w:t>частью 1.1 статьи 16</w:t>
        </w:r>
      </w:hyperlink>
      <w:r>
        <w:rPr>
          <w:rFonts w:ascii="Times New Roman" w:hAnsi="Times New Roman" w:cs="Times New Roman"/>
          <w:sz w:val="24"/>
          <w:szCs w:val="2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пяти рабочих дней со дня ее регистрации.</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5.5. По результатам рассмотрения жалобы принимается одно из следующих решений:</w:t>
      </w:r>
    </w:p>
    <w:p w:rsidR="00807AED" w:rsidRDefault="00807AED" w:rsidP="00807AED">
      <w:pPr>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Магаданской области, муниципальными правовыми актами;</w:t>
      </w:r>
      <w:proofErr w:type="gramEnd"/>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2) в удовлетворении жалобы отказывается.</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5.6. Не позднее дня, следующего за днем принятия решения, указанного в пункте 5.5 настоящего Регламента, заявителю в письменной форм и по желанию заявителя в электронной форме направляется мотивированный ответ о результатах рассмотрения жалобы.</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части 5.6. настоящего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4" w:history="1">
        <w:r>
          <w:rPr>
            <w:rStyle w:val="a3"/>
            <w:rFonts w:ascii="Times New Roman" w:hAnsi="Times New Roman" w:cs="Times New Roman"/>
            <w:color w:val="auto"/>
            <w:sz w:val="24"/>
            <w:szCs w:val="24"/>
          </w:rPr>
          <w:t>частью 1.1 статьи 16</w:t>
        </w:r>
      </w:hyperlink>
      <w:r>
        <w:rPr>
          <w:rFonts w:ascii="Times New Roman" w:hAnsi="Times New Roman" w:cs="Times New Roman"/>
          <w:sz w:val="24"/>
          <w:szCs w:val="24"/>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Pr>
          <w:rFonts w:ascii="Times New Roman" w:hAnsi="Times New Roman" w:cs="Times New Roman"/>
          <w:sz w:val="24"/>
          <w:szCs w:val="24"/>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07AED" w:rsidRDefault="00807AED" w:rsidP="00807AE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частью 5.6. настоящего Регламента, даются аргументированные разъяснения </w:t>
      </w:r>
      <w:r>
        <w:rPr>
          <w:rFonts w:ascii="Times New Roman" w:hAnsi="Times New Roman" w:cs="Times New Roman"/>
          <w:sz w:val="24"/>
          <w:szCs w:val="24"/>
        </w:rPr>
        <w:lastRenderedPageBreak/>
        <w:t>о причинах принятого решения, а также информация о порядке обжалования принятого решения.</w:t>
      </w:r>
    </w:p>
    <w:p w:rsidR="00807AED" w:rsidRDefault="00807AED" w:rsidP="00807AE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5.1 настоящего Регламента, незамедлительно направляет имеющиеся материалы в органы прокуратуры.</w:t>
      </w: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7C306D" w:rsidRDefault="007C306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spacing w:after="0"/>
        <w:ind w:firstLine="567"/>
        <w:jc w:val="both"/>
        <w:rPr>
          <w:rFonts w:ascii="Times New Roman" w:hAnsi="Times New Roman" w:cs="Times New Roman"/>
          <w:sz w:val="24"/>
          <w:szCs w:val="24"/>
        </w:rPr>
      </w:pPr>
    </w:p>
    <w:p w:rsidR="00807AED" w:rsidRDefault="00807AED" w:rsidP="00807AED">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"Предоставление информации </w:t>
      </w:r>
      <w:proofErr w:type="gramStart"/>
      <w:r>
        <w:rPr>
          <w:rFonts w:ascii="Times New Roman" w:hAnsi="Times New Roman" w:cs="Times New Roman"/>
          <w:sz w:val="24"/>
          <w:szCs w:val="24"/>
        </w:rPr>
        <w:t>об</w:t>
      </w:r>
      <w:proofErr w:type="gramEnd"/>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объектах</w:t>
      </w:r>
      <w:proofErr w:type="gramEnd"/>
      <w:r>
        <w:rPr>
          <w:rFonts w:ascii="Times New Roman" w:hAnsi="Times New Roman" w:cs="Times New Roman"/>
          <w:sz w:val="24"/>
          <w:szCs w:val="24"/>
        </w:rPr>
        <w:t xml:space="preserve"> недвижимого имущества,</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находящихся в муниципальной</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"Сусуманский городской округ"</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предназначенных</w:t>
      </w:r>
      <w:proofErr w:type="gramEnd"/>
      <w:r>
        <w:rPr>
          <w:rFonts w:ascii="Times New Roman" w:hAnsi="Times New Roman" w:cs="Times New Roman"/>
          <w:sz w:val="24"/>
          <w:szCs w:val="24"/>
        </w:rPr>
        <w:t xml:space="preserve"> для сдачи</w:t>
      </w:r>
    </w:p>
    <w:p w:rsidR="00807AED" w:rsidRDefault="00807AED" w:rsidP="00807AE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 аренду"</w:t>
      </w:r>
    </w:p>
    <w:p w:rsidR="00807AED" w:rsidRDefault="00807AED" w:rsidP="00807AED">
      <w:pPr>
        <w:autoSpaceDE w:val="0"/>
        <w:autoSpaceDN w:val="0"/>
        <w:adjustRightInd w:val="0"/>
        <w:spacing w:after="0" w:line="240" w:lineRule="auto"/>
        <w:ind w:firstLine="540"/>
        <w:jc w:val="both"/>
        <w:rPr>
          <w:rFonts w:ascii="Arial" w:hAnsi="Arial" w:cs="Arial"/>
          <w:sz w:val="20"/>
          <w:szCs w:val="20"/>
        </w:rPr>
      </w:pPr>
    </w:p>
    <w:p w:rsidR="00807AED" w:rsidRDefault="00807AED" w:rsidP="00807AED">
      <w:pPr>
        <w:autoSpaceDE w:val="0"/>
        <w:autoSpaceDN w:val="0"/>
        <w:adjustRightInd w:val="0"/>
        <w:spacing w:after="0" w:line="240" w:lineRule="auto"/>
        <w:jc w:val="center"/>
        <w:rPr>
          <w:rFonts w:ascii="Arial" w:hAnsi="Arial" w:cs="Arial"/>
          <w:b/>
          <w:bCs/>
          <w:sz w:val="20"/>
          <w:szCs w:val="20"/>
        </w:rPr>
      </w:pPr>
      <w:bookmarkStart w:id="4" w:name="Par345"/>
      <w:bookmarkEnd w:id="4"/>
      <w:r>
        <w:rPr>
          <w:rFonts w:ascii="Arial" w:hAnsi="Arial" w:cs="Arial"/>
          <w:b/>
          <w:bCs/>
          <w:sz w:val="20"/>
          <w:szCs w:val="20"/>
        </w:rPr>
        <w:t>БЛОК-СХЕМА</w:t>
      </w:r>
    </w:p>
    <w:p w:rsidR="00807AED" w:rsidRDefault="00807AED" w:rsidP="00807A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ПОСЛЕДОВАТЕЛЬНОСТИ АДМИНИСТРАТИВНЫХ ПРОЦЕДУР</w:t>
      </w:r>
    </w:p>
    <w:p w:rsidR="00807AED" w:rsidRDefault="00807AED" w:rsidP="00807AED">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ПРИ ПРЕДОСТАВЛЕНИИ МУНИЦИПАЛЬНОЙ УСЛУГИ</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обращение заявителя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│Письменное</w:t>
      </w:r>
      <w:proofErr w:type="spellEnd"/>
      <w:r>
        <w:rPr>
          <w:rFonts w:ascii="Courier New" w:hAnsi="Courier New" w:cs="Courier New"/>
          <w:sz w:val="20"/>
          <w:szCs w:val="20"/>
        </w:rPr>
        <w:t xml:space="preserve"> обращение, </w:t>
      </w:r>
      <w:proofErr w:type="spellStart"/>
      <w:r>
        <w:rPr>
          <w:rFonts w:ascii="Courier New" w:hAnsi="Courier New" w:cs="Courier New"/>
          <w:sz w:val="20"/>
          <w:szCs w:val="20"/>
        </w:rPr>
        <w:t>поступившее│</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│Обращение</w:t>
      </w:r>
      <w:proofErr w:type="spellEnd"/>
      <w:r>
        <w:rPr>
          <w:rFonts w:ascii="Courier New" w:hAnsi="Courier New" w:cs="Courier New"/>
          <w:sz w:val="20"/>
          <w:szCs w:val="20"/>
        </w:rPr>
        <w:t>, поступившее в форме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почте или на личном приеме  │       </w:t>
      </w:r>
      <w:proofErr w:type="spellStart"/>
      <w:r>
        <w:rPr>
          <w:rFonts w:ascii="Courier New" w:hAnsi="Courier New" w:cs="Courier New"/>
          <w:sz w:val="20"/>
          <w:szCs w:val="20"/>
        </w:rPr>
        <w:t>│</w:t>
      </w:r>
      <w:proofErr w:type="spellEnd"/>
      <w:r>
        <w:rPr>
          <w:rFonts w:ascii="Courier New" w:hAnsi="Courier New" w:cs="Courier New"/>
          <w:sz w:val="20"/>
          <w:szCs w:val="20"/>
        </w:rPr>
        <w:t xml:space="preserve">    электронного документа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есть основания  │&lt;──────┤    Прием, проверка    ├──────&gt;│ нет оснований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отказа </w:t>
      </w:r>
      <w:proofErr w:type="gramStart"/>
      <w:r>
        <w:rPr>
          <w:rFonts w:ascii="Courier New" w:hAnsi="Courier New" w:cs="Courier New"/>
          <w:sz w:val="20"/>
          <w:szCs w:val="20"/>
        </w:rPr>
        <w:t>в</w:t>
      </w:r>
      <w:proofErr w:type="gramEnd"/>
      <w:r>
        <w:rPr>
          <w:rFonts w:ascii="Courier New" w:hAnsi="Courier New" w:cs="Courier New"/>
          <w:sz w:val="20"/>
          <w:szCs w:val="20"/>
        </w:rPr>
        <w:t xml:space="preserve">   │       </w:t>
      </w:r>
      <w:proofErr w:type="spellStart"/>
      <w:r>
        <w:rPr>
          <w:rFonts w:ascii="Courier New" w:hAnsi="Courier New" w:cs="Courier New"/>
          <w:sz w:val="20"/>
          <w:szCs w:val="20"/>
        </w:rPr>
        <w:t>│заявлений</w:t>
      </w:r>
      <w:proofErr w:type="spellEnd"/>
      <w:r>
        <w:rPr>
          <w:rFonts w:ascii="Courier New" w:hAnsi="Courier New" w:cs="Courier New"/>
          <w:sz w:val="20"/>
          <w:szCs w:val="20"/>
        </w:rPr>
        <w:t xml:space="preserve"> и документов │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для отказа в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w:t>
      </w:r>
      <w:proofErr w:type="gramStart"/>
      <w:r>
        <w:rPr>
          <w:rFonts w:ascii="Courier New" w:hAnsi="Courier New" w:cs="Courier New"/>
          <w:sz w:val="20"/>
          <w:szCs w:val="20"/>
        </w:rPr>
        <w:t>приеме</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документов│</w:t>
      </w:r>
      <w:proofErr w:type="spellEnd"/>
      <w:r>
        <w:rPr>
          <w:rFonts w:ascii="Courier New" w:hAnsi="Courier New" w:cs="Courier New"/>
          <w:sz w:val="20"/>
          <w:szCs w:val="20"/>
        </w:rPr>
        <w:t xml:space="preserve">       └───────────────────────┘       │    приеме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документов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мотивированного </w:t>
      </w:r>
      <w:proofErr w:type="spellStart"/>
      <w:r>
        <w:rPr>
          <w:rFonts w:ascii="Courier New" w:hAnsi="Courier New" w:cs="Courier New"/>
          <w:sz w:val="20"/>
          <w:szCs w:val="20"/>
        </w:rPr>
        <w:t>отказа│</w:t>
      </w:r>
      <w:proofErr w:type="spellEnd"/>
      <w:r>
        <w:rPr>
          <w:rFonts w:ascii="Courier New" w:hAnsi="Courier New" w:cs="Courier New"/>
          <w:sz w:val="20"/>
          <w:szCs w:val="20"/>
        </w:rPr>
        <w:t xml:space="preserve">       │     Регистрация обращения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приеме документов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Подготовка проекта ответа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│При</w:t>
      </w:r>
      <w:proofErr w:type="spellEnd"/>
      <w:r>
        <w:rPr>
          <w:rFonts w:ascii="Courier New" w:hAnsi="Courier New" w:cs="Courier New"/>
          <w:sz w:val="20"/>
          <w:szCs w:val="20"/>
        </w:rPr>
        <w:t xml:space="preserve"> наличии информации - выписка</w:t>
      </w:r>
      <w:proofErr w:type="gramStart"/>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П</w:t>
      </w:r>
      <w:proofErr w:type="gramEnd"/>
      <w:r>
        <w:rPr>
          <w:rFonts w:ascii="Courier New" w:hAnsi="Courier New" w:cs="Courier New"/>
          <w:sz w:val="20"/>
          <w:szCs w:val="20"/>
        </w:rPr>
        <w:t>ри отсутствии информации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из реестра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уведомление об отсутствии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собственности </w:t>
      </w:r>
      <w:proofErr w:type="gramStart"/>
      <w:r>
        <w:rPr>
          <w:rFonts w:ascii="Courier New" w:hAnsi="Courier New" w:cs="Courier New"/>
          <w:sz w:val="20"/>
          <w:szCs w:val="20"/>
        </w:rPr>
        <w:t>муниципального</w:t>
      </w:r>
      <w:proofErr w:type="gramEnd"/>
      <w:r>
        <w:rPr>
          <w:rFonts w:ascii="Courier New" w:hAnsi="Courier New" w:cs="Courier New"/>
          <w:sz w:val="20"/>
          <w:szCs w:val="20"/>
        </w:rPr>
        <w:t xml:space="preserve">   │       </w:t>
      </w:r>
      <w:proofErr w:type="spellStart"/>
      <w:r>
        <w:rPr>
          <w:rFonts w:ascii="Courier New" w:hAnsi="Courier New" w:cs="Courier New"/>
          <w:sz w:val="20"/>
          <w:szCs w:val="20"/>
        </w:rPr>
        <w:t>│</w:t>
      </w:r>
      <w:proofErr w:type="spellEnd"/>
      <w:r>
        <w:rPr>
          <w:rFonts w:ascii="Courier New" w:hAnsi="Courier New" w:cs="Courier New"/>
          <w:sz w:val="20"/>
          <w:szCs w:val="20"/>
        </w:rPr>
        <w:t xml:space="preserve">      сведений в реестре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"Сусуманский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муниципальной собственности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городской округ"               │       </w:t>
      </w:r>
      <w:proofErr w:type="spellStart"/>
      <w:r>
        <w:rPr>
          <w:rFonts w:ascii="Courier New" w:hAnsi="Courier New" w:cs="Courier New"/>
          <w:sz w:val="20"/>
          <w:szCs w:val="20"/>
        </w:rPr>
        <w:t>│</w:t>
      </w:r>
      <w:proofErr w:type="spellEnd"/>
      <w:r>
        <w:rPr>
          <w:rFonts w:ascii="Courier New" w:hAnsi="Courier New" w:cs="Courier New"/>
          <w:sz w:val="20"/>
          <w:szCs w:val="20"/>
        </w:rPr>
        <w:t xml:space="preserve">  муниципального образования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"Сусуманский городской округ"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Подписание ответа руководителем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807AED" w:rsidRDefault="00807AED" w:rsidP="00807AED">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Направление ответа заявителю      │</w:t>
      </w:r>
    </w:p>
    <w:p w:rsidR="00807AED" w:rsidRDefault="00807AED" w:rsidP="00807AED">
      <w:pPr>
        <w:autoSpaceDE w:val="0"/>
        <w:autoSpaceDN w:val="0"/>
        <w:adjustRightInd w:val="0"/>
        <w:spacing w:after="0" w:line="240" w:lineRule="auto"/>
        <w:jc w:val="both"/>
      </w:pPr>
      <w:r>
        <w:rPr>
          <w:rFonts w:ascii="Courier New" w:hAnsi="Courier New" w:cs="Courier New"/>
          <w:sz w:val="20"/>
          <w:szCs w:val="20"/>
        </w:rPr>
        <w:t xml:space="preserve">                  └───────────────────────────────────────┘</w:t>
      </w: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807AED" w:rsidRDefault="00807AED" w:rsidP="00230676">
      <w:pPr>
        <w:spacing w:after="0" w:line="240" w:lineRule="auto"/>
        <w:jc w:val="both"/>
        <w:rPr>
          <w:rFonts w:ascii="Times New Roman" w:hAnsi="Times New Roman" w:cs="Times New Roman"/>
          <w:sz w:val="24"/>
          <w:szCs w:val="24"/>
        </w:rPr>
      </w:pPr>
    </w:p>
    <w:p w:rsidR="00230676" w:rsidRDefault="00230676" w:rsidP="00230676">
      <w:pPr>
        <w:spacing w:after="0" w:line="240" w:lineRule="auto"/>
        <w:jc w:val="both"/>
        <w:rPr>
          <w:rFonts w:ascii="Times New Roman" w:hAnsi="Times New Roman" w:cs="Times New Roman"/>
          <w:sz w:val="24"/>
          <w:szCs w:val="24"/>
        </w:rPr>
      </w:pPr>
    </w:p>
    <w:p w:rsidR="00AB78CC" w:rsidRDefault="00AB78CC" w:rsidP="00230676">
      <w:pPr>
        <w:spacing w:after="0" w:line="240" w:lineRule="auto"/>
        <w:ind w:firstLine="709"/>
        <w:jc w:val="both"/>
        <w:rPr>
          <w:rFonts w:ascii="Times New Roman" w:hAnsi="Times New Roman" w:cs="Times New Roman"/>
          <w:sz w:val="24"/>
          <w:szCs w:val="24"/>
        </w:rPr>
      </w:pPr>
    </w:p>
    <w:p w:rsidR="00AB78CC" w:rsidRPr="00FB7138" w:rsidRDefault="00AB78CC" w:rsidP="00371D18">
      <w:pPr>
        <w:spacing w:after="0"/>
        <w:jc w:val="both"/>
        <w:rPr>
          <w:rFonts w:ascii="Times New Roman" w:hAnsi="Times New Roman" w:cs="Times New Roman"/>
          <w:sz w:val="24"/>
          <w:szCs w:val="24"/>
        </w:rPr>
      </w:pPr>
    </w:p>
    <w:sectPr w:rsidR="00AB78CC" w:rsidRPr="00FB7138" w:rsidSect="007D1FE4">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AD5"/>
    <w:multiLevelType w:val="hybridMultilevel"/>
    <w:tmpl w:val="D64C99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707C8"/>
    <w:multiLevelType w:val="multilevel"/>
    <w:tmpl w:val="FCF4E40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A55AC"/>
    <w:rsid w:val="00065409"/>
    <w:rsid w:val="0006683E"/>
    <w:rsid w:val="00087714"/>
    <w:rsid w:val="000A1ACE"/>
    <w:rsid w:val="000A6D16"/>
    <w:rsid w:val="000B01C2"/>
    <w:rsid w:val="000B3BAB"/>
    <w:rsid w:val="00103DF2"/>
    <w:rsid w:val="0011592E"/>
    <w:rsid w:val="00116583"/>
    <w:rsid w:val="00136E41"/>
    <w:rsid w:val="00172EDD"/>
    <w:rsid w:val="00174DD3"/>
    <w:rsid w:val="001A5CF1"/>
    <w:rsid w:val="001A6A1A"/>
    <w:rsid w:val="001B2B04"/>
    <w:rsid w:val="002216B1"/>
    <w:rsid w:val="00230676"/>
    <w:rsid w:val="00231FBD"/>
    <w:rsid w:val="002467B2"/>
    <w:rsid w:val="0027131A"/>
    <w:rsid w:val="002771B0"/>
    <w:rsid w:val="002A02E7"/>
    <w:rsid w:val="002B0D76"/>
    <w:rsid w:val="002B12C0"/>
    <w:rsid w:val="002C4D0E"/>
    <w:rsid w:val="002E10B2"/>
    <w:rsid w:val="002E3657"/>
    <w:rsid w:val="002F5764"/>
    <w:rsid w:val="002F700B"/>
    <w:rsid w:val="00300B67"/>
    <w:rsid w:val="00301355"/>
    <w:rsid w:val="00337722"/>
    <w:rsid w:val="00343679"/>
    <w:rsid w:val="00371D18"/>
    <w:rsid w:val="00394998"/>
    <w:rsid w:val="003A28ED"/>
    <w:rsid w:val="003D64B5"/>
    <w:rsid w:val="003F135F"/>
    <w:rsid w:val="00402231"/>
    <w:rsid w:val="004133B3"/>
    <w:rsid w:val="00420564"/>
    <w:rsid w:val="00434DE7"/>
    <w:rsid w:val="00435ECD"/>
    <w:rsid w:val="00462E0D"/>
    <w:rsid w:val="00464BF8"/>
    <w:rsid w:val="004752D4"/>
    <w:rsid w:val="00475576"/>
    <w:rsid w:val="00490632"/>
    <w:rsid w:val="004C76C3"/>
    <w:rsid w:val="004E7186"/>
    <w:rsid w:val="004F2436"/>
    <w:rsid w:val="00500288"/>
    <w:rsid w:val="005107BB"/>
    <w:rsid w:val="0051257F"/>
    <w:rsid w:val="005351C5"/>
    <w:rsid w:val="00545CF8"/>
    <w:rsid w:val="0056738A"/>
    <w:rsid w:val="00567968"/>
    <w:rsid w:val="005920B3"/>
    <w:rsid w:val="005A5A17"/>
    <w:rsid w:val="005B1E52"/>
    <w:rsid w:val="005B43B9"/>
    <w:rsid w:val="005C3730"/>
    <w:rsid w:val="005E2A12"/>
    <w:rsid w:val="005E4BF9"/>
    <w:rsid w:val="005F483A"/>
    <w:rsid w:val="006203D8"/>
    <w:rsid w:val="00683E35"/>
    <w:rsid w:val="006C63A5"/>
    <w:rsid w:val="006D4186"/>
    <w:rsid w:val="006D640D"/>
    <w:rsid w:val="006D6D9E"/>
    <w:rsid w:val="006D7746"/>
    <w:rsid w:val="006D77A4"/>
    <w:rsid w:val="007079D8"/>
    <w:rsid w:val="007117AB"/>
    <w:rsid w:val="00736558"/>
    <w:rsid w:val="00744782"/>
    <w:rsid w:val="007457AA"/>
    <w:rsid w:val="00761E47"/>
    <w:rsid w:val="007734FA"/>
    <w:rsid w:val="007A7C7C"/>
    <w:rsid w:val="007C306D"/>
    <w:rsid w:val="007C64BC"/>
    <w:rsid w:val="007D1FE4"/>
    <w:rsid w:val="007D7E08"/>
    <w:rsid w:val="007E4909"/>
    <w:rsid w:val="007F33A1"/>
    <w:rsid w:val="00807AED"/>
    <w:rsid w:val="00810C2E"/>
    <w:rsid w:val="0081152A"/>
    <w:rsid w:val="00821126"/>
    <w:rsid w:val="00823EC2"/>
    <w:rsid w:val="00833C5B"/>
    <w:rsid w:val="00853050"/>
    <w:rsid w:val="00856154"/>
    <w:rsid w:val="008864EF"/>
    <w:rsid w:val="008A55AC"/>
    <w:rsid w:val="008A58B6"/>
    <w:rsid w:val="008B4E2D"/>
    <w:rsid w:val="008E3ED7"/>
    <w:rsid w:val="008F1035"/>
    <w:rsid w:val="00900335"/>
    <w:rsid w:val="00911227"/>
    <w:rsid w:val="009219C9"/>
    <w:rsid w:val="00922AF0"/>
    <w:rsid w:val="009344D7"/>
    <w:rsid w:val="00946FA2"/>
    <w:rsid w:val="00981D4F"/>
    <w:rsid w:val="00981D76"/>
    <w:rsid w:val="00987446"/>
    <w:rsid w:val="00997415"/>
    <w:rsid w:val="009B7D81"/>
    <w:rsid w:val="00A00F49"/>
    <w:rsid w:val="00A036E4"/>
    <w:rsid w:val="00A042EB"/>
    <w:rsid w:val="00A235C8"/>
    <w:rsid w:val="00A24936"/>
    <w:rsid w:val="00A2708C"/>
    <w:rsid w:val="00A41FD7"/>
    <w:rsid w:val="00A47D05"/>
    <w:rsid w:val="00A576BC"/>
    <w:rsid w:val="00A643E0"/>
    <w:rsid w:val="00A65868"/>
    <w:rsid w:val="00A84287"/>
    <w:rsid w:val="00AA012D"/>
    <w:rsid w:val="00AA41B5"/>
    <w:rsid w:val="00AB78CC"/>
    <w:rsid w:val="00AD6B37"/>
    <w:rsid w:val="00B075A3"/>
    <w:rsid w:val="00B46BE2"/>
    <w:rsid w:val="00B63B73"/>
    <w:rsid w:val="00B74A60"/>
    <w:rsid w:val="00B75994"/>
    <w:rsid w:val="00B851DC"/>
    <w:rsid w:val="00BB1CAC"/>
    <w:rsid w:val="00BD5089"/>
    <w:rsid w:val="00BE316B"/>
    <w:rsid w:val="00BF106C"/>
    <w:rsid w:val="00BF4671"/>
    <w:rsid w:val="00BF70A7"/>
    <w:rsid w:val="00C01E2D"/>
    <w:rsid w:val="00C31F33"/>
    <w:rsid w:val="00C3460D"/>
    <w:rsid w:val="00C47DED"/>
    <w:rsid w:val="00C53AD3"/>
    <w:rsid w:val="00C550B4"/>
    <w:rsid w:val="00C624B2"/>
    <w:rsid w:val="00C70F33"/>
    <w:rsid w:val="00C84D7B"/>
    <w:rsid w:val="00CB641F"/>
    <w:rsid w:val="00CC5E8A"/>
    <w:rsid w:val="00CD206D"/>
    <w:rsid w:val="00CE5FEB"/>
    <w:rsid w:val="00CF7001"/>
    <w:rsid w:val="00D071C6"/>
    <w:rsid w:val="00D1014C"/>
    <w:rsid w:val="00D1101E"/>
    <w:rsid w:val="00D17094"/>
    <w:rsid w:val="00D21027"/>
    <w:rsid w:val="00D43684"/>
    <w:rsid w:val="00D50010"/>
    <w:rsid w:val="00D56AAE"/>
    <w:rsid w:val="00D62E76"/>
    <w:rsid w:val="00D6401F"/>
    <w:rsid w:val="00D75A22"/>
    <w:rsid w:val="00D82804"/>
    <w:rsid w:val="00DD4867"/>
    <w:rsid w:val="00DF1817"/>
    <w:rsid w:val="00E018A9"/>
    <w:rsid w:val="00E03B03"/>
    <w:rsid w:val="00E14DAE"/>
    <w:rsid w:val="00E27147"/>
    <w:rsid w:val="00E55861"/>
    <w:rsid w:val="00E8555C"/>
    <w:rsid w:val="00EA2514"/>
    <w:rsid w:val="00EB3A57"/>
    <w:rsid w:val="00EE7A16"/>
    <w:rsid w:val="00EF06AD"/>
    <w:rsid w:val="00EF39B8"/>
    <w:rsid w:val="00F05406"/>
    <w:rsid w:val="00F079BF"/>
    <w:rsid w:val="00F11DEB"/>
    <w:rsid w:val="00F23F46"/>
    <w:rsid w:val="00F326CF"/>
    <w:rsid w:val="00F5474B"/>
    <w:rsid w:val="00F64F7D"/>
    <w:rsid w:val="00F7453A"/>
    <w:rsid w:val="00F7532F"/>
    <w:rsid w:val="00F87A5B"/>
    <w:rsid w:val="00F94FCD"/>
    <w:rsid w:val="00F95741"/>
    <w:rsid w:val="00F9651A"/>
    <w:rsid w:val="00FB7138"/>
    <w:rsid w:val="00FD72A6"/>
    <w:rsid w:val="00FE2B97"/>
    <w:rsid w:val="00FF0B5E"/>
    <w:rsid w:val="00FF1365"/>
    <w:rsid w:val="00FF2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4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 w:type="paragraph" w:styleId="a8">
    <w:name w:val="No Spacing"/>
    <w:uiPriority w:val="1"/>
    <w:qFormat/>
    <w:rsid w:val="00807A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75A3"/>
    <w:rPr>
      <w:color w:val="0563C1" w:themeColor="hyperlink"/>
      <w:u w:val="single"/>
    </w:rPr>
  </w:style>
  <w:style w:type="character" w:styleId="a4">
    <w:name w:val="FollowedHyperlink"/>
    <w:basedOn w:val="a0"/>
    <w:uiPriority w:val="99"/>
    <w:semiHidden/>
    <w:unhideWhenUsed/>
    <w:rsid w:val="009B7D81"/>
    <w:rPr>
      <w:color w:val="954F72" w:themeColor="followedHyperlink"/>
      <w:u w:val="single"/>
    </w:rPr>
  </w:style>
  <w:style w:type="paragraph" w:customStyle="1" w:styleId="ConsPlusNormal">
    <w:name w:val="ConsPlusNormal"/>
    <w:rsid w:val="00C550B4"/>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5">
    <w:name w:val="List Paragraph"/>
    <w:basedOn w:val="a"/>
    <w:uiPriority w:val="34"/>
    <w:qFormat/>
    <w:rsid w:val="00475576"/>
    <w:pPr>
      <w:ind w:left="720"/>
      <w:contextualSpacing/>
    </w:pPr>
  </w:style>
  <w:style w:type="paragraph" w:styleId="a6">
    <w:name w:val="Balloon Text"/>
    <w:basedOn w:val="a"/>
    <w:link w:val="a7"/>
    <w:uiPriority w:val="99"/>
    <w:semiHidden/>
    <w:unhideWhenUsed/>
    <w:rsid w:val="00F326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2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16832">
      <w:bodyDiv w:val="1"/>
      <w:marLeft w:val="0"/>
      <w:marRight w:val="0"/>
      <w:marTop w:val="0"/>
      <w:marBottom w:val="0"/>
      <w:divBdr>
        <w:top w:val="none" w:sz="0" w:space="0" w:color="auto"/>
        <w:left w:val="none" w:sz="0" w:space="0" w:color="auto"/>
        <w:bottom w:val="none" w:sz="0" w:space="0" w:color="auto"/>
        <w:right w:val="none" w:sz="0" w:space="0" w:color="auto"/>
      </w:divBdr>
    </w:div>
    <w:div w:id="714352811">
      <w:bodyDiv w:val="1"/>
      <w:marLeft w:val="0"/>
      <w:marRight w:val="0"/>
      <w:marTop w:val="0"/>
      <w:marBottom w:val="0"/>
      <w:divBdr>
        <w:top w:val="none" w:sz="0" w:space="0" w:color="auto"/>
        <w:left w:val="none" w:sz="0" w:space="0" w:color="auto"/>
        <w:bottom w:val="none" w:sz="0" w:space="0" w:color="auto"/>
        <w:right w:val="none" w:sz="0" w:space="0" w:color="auto"/>
      </w:divBdr>
    </w:div>
    <w:div w:id="1257592758">
      <w:bodyDiv w:val="1"/>
      <w:marLeft w:val="0"/>
      <w:marRight w:val="0"/>
      <w:marTop w:val="0"/>
      <w:marBottom w:val="0"/>
      <w:divBdr>
        <w:top w:val="none" w:sz="0" w:space="0" w:color="auto"/>
        <w:left w:val="none" w:sz="0" w:space="0" w:color="auto"/>
        <w:bottom w:val="none" w:sz="0" w:space="0" w:color="auto"/>
        <w:right w:val="none" w:sz="0" w:space="0" w:color="auto"/>
      </w:divBdr>
    </w:div>
    <w:div w:id="141034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66E8ACECAFF07FF3FA551792080417F23B735C89CDC82C9848181A5F2B33670F6D95BB36rFB6W" TargetMode="External"/><Relationship Id="rId13" Type="http://schemas.openxmlformats.org/officeDocument/2006/relationships/hyperlink" Target="consultantplus://offline/ref=E11353D86A3D43E4E70DBAB88218E0745802F1707BA30128F1D8B4264D11AC536D91B57CFE34A892JCJEW" TargetMode="External"/><Relationship Id="rId18" Type="http://schemas.openxmlformats.org/officeDocument/2006/relationships/hyperlink" Target="mailto:ssmadm@mail.ru" TargetMode="External"/><Relationship Id="rId26" Type="http://schemas.openxmlformats.org/officeDocument/2006/relationships/hyperlink" Target="consultantplus://offline/ref=CAE08595E50F570289C480DBA59789E6EB2D2785B3BE6CCBCB4373120215lFC" TargetMode="External"/><Relationship Id="rId39" Type="http://schemas.openxmlformats.org/officeDocument/2006/relationships/hyperlink" Target="consultantplus://offline/ref=E11353D86A3D43E4E70DBAB88218E0745802F1707BA30128F1D8B4264D11AC536D91B57CFE34A892JCJEW" TargetMode="External"/><Relationship Id="rId3" Type="http://schemas.openxmlformats.org/officeDocument/2006/relationships/settings" Target="settings.xml"/><Relationship Id="rId21" Type="http://schemas.openxmlformats.org/officeDocument/2006/relationships/hyperlink" Target="http://www.mydoc49.ru" TargetMode="External"/><Relationship Id="rId34" Type="http://schemas.openxmlformats.org/officeDocument/2006/relationships/hyperlink" Target="consultantplus://offline/ref=E11353D86A3D43E4E70DBAB88218E0745802F1707BA30128F1D8B4264D11AC536D91B57CFE34A892JCJEW" TargetMode="External"/><Relationship Id="rId42" Type="http://schemas.openxmlformats.org/officeDocument/2006/relationships/hyperlink" Target="consultantplus://offline/ref=E11353D86A3D43E4E70DBAB88218E0745802F1707BA30128F1D8B4264D11AC536D91B57CFE34A892JCJEW" TargetMode="External"/><Relationship Id="rId47" Type="http://schemas.microsoft.com/office/2007/relationships/stylesWithEffects" Target="stylesWithEffects.xml"/><Relationship Id="rId7" Type="http://schemas.openxmlformats.org/officeDocument/2006/relationships/hyperlink" Target="consultantplus://offline/ref=E11353D86A3D43E4E70DBAB88218E0745802F1707BA30128F1D8B4264D11AC536D91B57CFE34A892JCJEW" TargetMode="External"/><Relationship Id="rId12" Type="http://schemas.openxmlformats.org/officeDocument/2006/relationships/hyperlink" Target="consultantplus://offline/ref=E11353D86A3D43E4E70DBAB88218E0745802F1707BA30128F1D8B4264D11AC536D91B57CFE34A892JCJEW" TargetMode="External"/><Relationship Id="rId17" Type="http://schemas.openxmlformats.org/officeDocument/2006/relationships/hyperlink" Target="http://www.susumanskiy-rayon/ru" TargetMode="External"/><Relationship Id="rId25" Type="http://schemas.openxmlformats.org/officeDocument/2006/relationships/hyperlink" Target="consultantplus://offline/ref=CAE08595E50F570289C480DBA59789E6E8242F86B3BF6CCBCB4373120215lFC" TargetMode="External"/><Relationship Id="rId33" Type="http://schemas.openxmlformats.org/officeDocument/2006/relationships/hyperlink" Target="consultantplus://offline/ref=E11353D86A3D43E4E70DBAB88218E0745802F1707BA30128F1D8B4264D11AC536D91B57CFE34A892JCJEW" TargetMode="External"/><Relationship Id="rId38" Type="http://schemas.openxmlformats.org/officeDocument/2006/relationships/hyperlink" Target="consultantplus://offline/ref=E11353D86A3D43E4E70DBAB88218E0745802F1707BA30128F1D8B4264D11AC536D91B57CFE34A892JCJE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E82FC952B4EB7DC19F9AAB41AFA485EBA5F3DC22CA73B68685522342A237E479E661B8E4E8728E6A719627814407A19ADCBDCDC5BBD683766V4A" TargetMode="External"/><Relationship Id="rId20" Type="http://schemas.openxmlformats.org/officeDocument/2006/relationships/hyperlink" Target="http://www.gosuslugi.ru" TargetMode="External"/><Relationship Id="rId29" Type="http://schemas.openxmlformats.org/officeDocument/2006/relationships/hyperlink" Target="http://www.susumanskiy-rayon/ru" TargetMode="External"/><Relationship Id="rId41" Type="http://schemas.openxmlformats.org/officeDocument/2006/relationships/hyperlink" Target="consultantplus://offline/ref=E11353D86A3D43E4E70DBAB88218E0745802F1707BA30128F1D8B4264D11AC536D91B57CFE34A892JCJEW" TargetMode="External"/><Relationship Id="rId1" Type="http://schemas.openxmlformats.org/officeDocument/2006/relationships/numbering" Target="numbering.xml"/><Relationship Id="rId6" Type="http://schemas.openxmlformats.org/officeDocument/2006/relationships/hyperlink" Target="consultantplus://offline/ref=E11353D86A3D43E4E70DBAB88218E0745802F1707BA30128F1D8B4264D11AC536D91B57CFE34A892JCJEW" TargetMode="External"/><Relationship Id="rId11" Type="http://schemas.openxmlformats.org/officeDocument/2006/relationships/hyperlink" Target="consultantplus://offline/ref=E11353D86A3D43E4E70DBAB88218E0745802F1707BA30128F1D8B4264D11AC536D91B57CFE34A892JCJEW" TargetMode="External"/><Relationship Id="rId24" Type="http://schemas.openxmlformats.org/officeDocument/2006/relationships/hyperlink" Target="consultantplus://offline/ref=CAE08595E50F570289C480DBA59789E6E8242D82B7B06CCBCB4373120215lFC" TargetMode="External"/><Relationship Id="rId32" Type="http://schemas.openxmlformats.org/officeDocument/2006/relationships/hyperlink" Target="file:///C:\Users\&#1042;&#1083;&#1072;&#1076;&#1077;&#1083;&#1077;&#1094;\Desktop\&#1059;&#1058;&#1042;&#1045;&#1056;&#1046;&#1044;&#1045;&#1053;&#1053;&#1067;&#1045;%20&#1056;&#1045;&#1043;&#1051;&#1040;&#1052;&#1045;&#1053;%20&#1058;&#1067;%20%20&#1050;&#1059;&#1052;&#1048;%20&#1040;&#1057;&#1043;&#1054;\&#1087;&#1086;&#1089;&#1090;&#1072;&#1085;&#1086;&#1074;&#1083;&#1077;&#1085;&#1080;&#1077;%20&#8470;%20443%20&#1086;&#1090;%2004.09.2018%20-%20&#1088;&#1077;&#1075;&#1083;&#1072;&#1084;&#1077;&#1085;&#1090;%20&#1087;&#1088;&#1077;&#1076;&#1086;&#1089;&#1090;&#1072;&#1074;&#1083;&#1077;&#1085;&#1080;&#1077;%20&#1080;&#1085;&#1092;&#1086;&#1088;&#1084;&#1072;&#1094;&#1081;&#1080;&#1080;%20&#1086;&#1073;%20&#1086;&#1073;&#1100;&#1098;&#1077;&#1082;&#1090;&#1072;&#1093;%20&#1085;&#1077;&#1076;&#1074;&#1080;&#1078;&#1080;&#1084;&#1086;&#1075;&#1086;%20&#1080;&#1084;&#1091;&#1097;&#1077;&#1089;&#1090;&#1074;&#1072;\&#1054;&#1089;&#1085;&#1086;&#1074;&#1085;&#1086;&#1081;%20&#1088;&#1077;&#1075;&#1083;&#1072;&#1084;&#1077;&#1085;&#1090;\&#1087;&#1086;&#1089;&#1090;&#1072;&#1085;&#1086;&#1074;&#1083;&#1077;&#1085;&#1080;&#1077;%20&#8470;%20443%20&#1086;&#1090;%2004.09.2018%20&#1075;.%20-%20&#1072;&#1076;&#1084;&#1080;&#1085;&#1080;&#1089;&#1090;&#1088;&#1072;&#1090;&#1080;&#1074;&#1085;&#1099;&#1081;%20&#1088;&#1077;&#1075;&#1083;&#1072;&#1084;&#1077;&#1085;&#1090;.docx" TargetMode="External"/><Relationship Id="rId37" Type="http://schemas.openxmlformats.org/officeDocument/2006/relationships/hyperlink" Target="consultantplus://offline/ref=60704CEAC5CD66A76609A997A87DBE5FD7EEAA63960CB843FF9F81614BD7EB68D67A1521EA98251BJBD6W" TargetMode="External"/><Relationship Id="rId40" Type="http://schemas.openxmlformats.org/officeDocument/2006/relationships/hyperlink" Target="consultantplus://offline/ref=E11353D86A3D43E4E70DBAB88218E0745802F1707BA30128F1D8B4264D11AC536D91B57CFE34A892JCJEW" TargetMode="External"/><Relationship Id="rId45" Type="http://schemas.openxmlformats.org/officeDocument/2006/relationships/fontTable" Target="fontTable.xml"/><Relationship Id="rId5" Type="http://schemas.openxmlformats.org/officeDocument/2006/relationships/hyperlink" Target="consultantplus://offline/ref=E11353D86A3D43E4E70DBAB88218E0745802F1707BA30128F1D8B4264D11AC536D91B57CFE34A892JCJEW" TargetMode="External"/><Relationship Id="rId15" Type="http://schemas.openxmlformats.org/officeDocument/2006/relationships/hyperlink" Target="consultantplus://offline/ref=E11353D86A3D43E4E70DBAB88218E0745802F1707BA30128F1D8B4264D11AC536D91B57CFE34A892JCJEW" TargetMode="External"/><Relationship Id="rId23" Type="http://schemas.openxmlformats.org/officeDocument/2006/relationships/hyperlink" Target="consultantplus://offline/ref=CAE08595E50F570289C480DBA59789E6E82D2883BDE03BC99A167D11l7C" TargetMode="External"/><Relationship Id="rId28" Type="http://schemas.openxmlformats.org/officeDocument/2006/relationships/hyperlink" Target="consultantplus://offline/ref=CAE08595E50F570289C480DBA59789E6E8252E83B5BE6CCBCB437312025FEEDF4D4DCD5D6423DEA415lDC" TargetMode="External"/><Relationship Id="rId36" Type="http://schemas.openxmlformats.org/officeDocument/2006/relationships/hyperlink" Target="consultantplus://offline/ref=C566E8ACECAFF07FF3FA551792080417F23B735C89CDC82C9848181A5F2B33670F6D95BB36rFB6W" TargetMode="External"/><Relationship Id="rId10" Type="http://schemas.openxmlformats.org/officeDocument/2006/relationships/hyperlink" Target="consultantplus://offline/ref=E11353D86A3D43E4E70DBAB88218E0745802F1707BA30128F1D8B4264D11AC536D91B57CFE34A892JCJEW" TargetMode="External"/><Relationship Id="rId19" Type="http://schemas.openxmlformats.org/officeDocument/2006/relationships/hyperlink" Target="mailto:kumi-ssm@mail.ru" TargetMode="External"/><Relationship Id="rId31" Type="http://schemas.openxmlformats.org/officeDocument/2006/relationships/hyperlink" Target="file:///C:\Users\&#1042;&#1083;&#1072;&#1076;&#1077;&#1083;&#1077;&#1094;\Desktop\&#1059;&#1058;&#1042;&#1045;&#1056;&#1046;&#1044;&#1045;&#1053;&#1053;&#1067;&#1045;%20&#1056;&#1045;&#1043;&#1051;&#1040;&#1052;&#1045;&#1053;%20&#1058;&#1067;%20%20&#1050;&#1059;&#1052;&#1048;%20&#1040;&#1057;&#1043;&#1054;\&#1087;&#1086;&#1089;&#1090;&#1072;&#1085;&#1086;&#1074;&#1083;&#1077;&#1085;&#1080;&#1077;%20&#8470;%20443%20&#1086;&#1090;%2004.09.2018%20-%20&#1088;&#1077;&#1075;&#1083;&#1072;&#1084;&#1077;&#1085;&#1090;%20&#1087;&#1088;&#1077;&#1076;&#1086;&#1089;&#1090;&#1072;&#1074;&#1083;&#1077;&#1085;&#1080;&#1077;%20&#1080;&#1085;&#1092;&#1086;&#1088;&#1084;&#1072;&#1094;&#1081;&#1080;&#1080;%20&#1086;&#1073;%20&#1086;&#1073;&#1100;&#1098;&#1077;&#1082;&#1090;&#1072;&#1093;%20&#1085;&#1077;&#1076;&#1074;&#1080;&#1078;&#1080;&#1084;&#1086;&#1075;&#1086;%20&#1080;&#1084;&#1091;&#1097;&#1077;&#1089;&#1090;&#1074;&#1072;\&#1054;&#1089;&#1085;&#1086;&#1074;&#1085;&#1086;&#1081;%20&#1088;&#1077;&#1075;&#1083;&#1072;&#1084;&#1077;&#1085;&#1090;\&#1087;&#1086;&#1089;&#1090;&#1072;&#1085;&#1086;&#1074;&#1083;&#1077;&#1085;&#1080;&#1077;%20&#8470;%20443%20&#1086;&#1090;%2004.09.2018%20&#1075;.%20-%20&#1072;&#1076;&#1084;&#1080;&#1085;&#1080;&#1089;&#1090;&#1088;&#1072;&#1090;&#1080;&#1074;&#1085;&#1099;&#1081;%20&#1088;&#1077;&#1075;&#1083;&#1072;&#1084;&#1077;&#1085;&#1090;.docx" TargetMode="External"/><Relationship Id="rId44" Type="http://schemas.openxmlformats.org/officeDocument/2006/relationships/hyperlink" Target="consultantplus://offline/ref=2E82FC952B4EB7DC19F9AAB41AFA485EBA5F3DC22CA73B68685522342A237E479E661B8E4E8728E6A719627814407A19ADCBDCDC5BBD683766V4A" TargetMode="External"/><Relationship Id="rId4" Type="http://schemas.openxmlformats.org/officeDocument/2006/relationships/webSettings" Target="webSettings.xml"/><Relationship Id="rId9" Type="http://schemas.openxmlformats.org/officeDocument/2006/relationships/hyperlink" Target="consultantplus://offline/ref=60704CEAC5CD66A76609A997A87DBE5FD7EEAA63960CB843FF9F81614BD7EB68D67A1521EA98251BJBD6W" TargetMode="External"/><Relationship Id="rId14" Type="http://schemas.openxmlformats.org/officeDocument/2006/relationships/hyperlink" Target="consultantplus://offline/ref=E11353D86A3D43E4E70DBAB88218E0745802F1707BA30128F1D8B4264D11AC536D91B57CFE34A892JCJEW"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CAE08595E50F570289C480DBA59789E6EB2C2B8FBEB06CCBCB4373120215lFC"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E11353D86A3D43E4E70DBAB88218E0745802F1707BA30128F1D8B4264D11AC536D91B57CFE34A892JCJEW" TargetMode="External"/><Relationship Id="rId43" Type="http://schemas.openxmlformats.org/officeDocument/2006/relationships/hyperlink" Target="consultantplus://offline/ref=E11353D86A3D43E4E70DBAB88218E0745802F1707BA30128F1D8B4264D11AC536D91B57CFE34A892JCJ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21</Pages>
  <Words>9756</Words>
  <Characters>55612</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Владелец</cp:lastModifiedBy>
  <cp:revision>36</cp:revision>
  <cp:lastPrinted>2018-07-13T03:27:00Z</cp:lastPrinted>
  <dcterms:created xsi:type="dcterms:W3CDTF">2018-07-09T03:38:00Z</dcterms:created>
  <dcterms:modified xsi:type="dcterms:W3CDTF">2020-07-06T04:34:00Z</dcterms:modified>
</cp:coreProperties>
</file>