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B" w:rsidRDefault="00EE1EDB" w:rsidP="00EE1ED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EE1EDB" w:rsidRPr="007436CC" w:rsidRDefault="00EE1EDB" w:rsidP="00EE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436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5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22.12.2020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743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 w:rsidR="00C25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619</w:t>
      </w:r>
      <w:r w:rsidR="0005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EE1EDB" w:rsidRDefault="00EE1EDB" w:rsidP="00EE1EDB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</w:p>
    <w:p w:rsidR="00EE1EDB" w:rsidRDefault="00EE1EDB" w:rsidP="008D6DE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30.09.2020 г. № 463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</w:t>
      </w: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лиц, уполномоченных составлять </w:t>
      </w: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</w:t>
      </w:r>
    </w:p>
    <w:p w:rsidR="00EE1EDB" w:rsidRDefault="00EE1EDB" w:rsidP="00054392">
      <w:pPr>
        <w:tabs>
          <w:tab w:val="center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Сусуманского городского округа»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EE1EDB" w:rsidRDefault="00EE1EDB" w:rsidP="001D4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</w:t>
      </w:r>
      <w:r w:rsidR="008D6DEB" w:rsidRP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8D6DEB" w:rsidRP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 от 04.12.2020 </w:t>
      </w:r>
      <w:r w:rsid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D6DEB" w:rsidRP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2545-ОЗ </w:t>
      </w:r>
      <w:r w:rsid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D6DEB" w:rsidRP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отдельные законы Магаданской области</w:t>
      </w:r>
      <w:r w:rsid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муниципального образования «Сусуманский городской округ», администрация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Pr="0051392C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E1EDB" w:rsidRPr="0051392C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постановление администрации Сусуманского городского округа от </w:t>
      </w:r>
      <w:r w:rsid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30.09.2020 г. № 463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перечня должностных лиц, уполномоченных составлять протоколы об административных правонарушениях на территории Сусуманского городского округа» следующие изменения</w:t>
      </w:r>
      <w:r w:rsidR="006F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E398B" w:rsidRDefault="007E398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7E3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изложить в следующей редакции:</w:t>
      </w:r>
    </w:p>
    <w:p w:rsidR="007E398B" w:rsidRDefault="007E398B" w:rsidP="007E39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Приложение №1 </w:t>
      </w:r>
    </w:p>
    <w:p w:rsidR="007E398B" w:rsidRDefault="007E398B" w:rsidP="007E39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УТВЕРЖДЕН </w:t>
      </w:r>
    </w:p>
    <w:p w:rsidR="007E398B" w:rsidRDefault="007E398B" w:rsidP="007E39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постановлением администрации </w:t>
      </w:r>
    </w:p>
    <w:p w:rsidR="007E398B" w:rsidRDefault="007E398B" w:rsidP="007E39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 городского округа</w:t>
      </w:r>
    </w:p>
    <w:p w:rsidR="007E398B" w:rsidRDefault="007E398B" w:rsidP="007E39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30.09.2020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463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7E398B" w:rsidRDefault="007E398B" w:rsidP="007E3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398B" w:rsidRPr="00BB2F82" w:rsidRDefault="007E398B" w:rsidP="007E39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Перечень</w:t>
      </w:r>
    </w:p>
    <w:p w:rsidR="007E398B" w:rsidRPr="00BB2F82" w:rsidRDefault="007E398B" w:rsidP="007E39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должностных лиц администрации Сусуманского городского округа, уполномоченных составлять</w:t>
      </w:r>
    </w:p>
    <w:p w:rsidR="007E398B" w:rsidRPr="00BB2F82" w:rsidRDefault="007E398B" w:rsidP="007E39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протоколы об административных правонарушениях, рассмотрение дел которых Законом</w:t>
      </w:r>
    </w:p>
    <w:p w:rsidR="007E398B" w:rsidRPr="00BB2F82" w:rsidRDefault="007E398B" w:rsidP="007E39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Магаданской области от 15 марта 20105 года № 583-ОЗ</w:t>
      </w:r>
    </w:p>
    <w:p w:rsidR="007E398B" w:rsidRPr="00BB2F82" w:rsidRDefault="007E398B" w:rsidP="007E39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«Об административных правонарушениях в Магаданской области»</w:t>
      </w:r>
    </w:p>
    <w:p w:rsidR="007E398B" w:rsidRDefault="007E398B" w:rsidP="007E39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отнесено к подведомствен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ности административной комиссии</w:t>
      </w:r>
    </w:p>
    <w:p w:rsidR="007E398B" w:rsidRDefault="007E398B" w:rsidP="007E39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704"/>
        <w:gridCol w:w="2693"/>
        <w:gridCol w:w="6378"/>
      </w:tblGrid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93" w:type="dxa"/>
          </w:tcPr>
          <w:p w:rsidR="007E398B" w:rsidRPr="00BB2F82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</w:t>
            </w:r>
          </w:p>
        </w:tc>
        <w:tc>
          <w:tcPr>
            <w:tcW w:w="6378" w:type="dxa"/>
          </w:tcPr>
          <w:p w:rsidR="007E398B" w:rsidRPr="00BB2F82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должностных лиц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2.4.</w:t>
            </w:r>
            <w:r w:rsidRPr="00C52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Непредставление в органы местного самоуправления сведений (информации)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-руководитель; 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 отдела ЖКХ, дорожного хозяйства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руководителя, начальник отдела по имуществу городского округа;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ГО и ЧС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2,3,4 ст. 2.6. 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Нарушение порядка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части предоставления муниципальных услуг)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3.15. Нарушение правил охраны жизни людей на водных объектах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ГО и ЧС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ст. 3.17. Надругательство над официальными символами Магаданской области, муниципального образования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7E398B" w:rsidRPr="00CC3224" w:rsidRDefault="007E398B" w:rsidP="007E3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7E3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Pr="00EE1ED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7E398B" w:rsidRPr="00E23361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инвестиционной политики и прогнозирования;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Pr="00EE1ED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ст. 4.1. Нарушение порядка использования символики Магаданской области или муниципального образования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Pr="00EE1ED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п.3,4 ст.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Pr="00EE1ED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6.4. Нарушение правил благоустройства территории муниципального образования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руководителя, начальник отдела по имуществу городского округа;</w:t>
            </w:r>
          </w:p>
          <w:p w:rsidR="007E398B" w:rsidRPr="00AA53A8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руководителя, начальник отдела инвестиционной политики и прогнозирования;</w:t>
            </w:r>
          </w:p>
          <w:p w:rsidR="007E398B" w:rsidRPr="00365769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-ведущий специалист отдела инвестиционной политики и прогнозирования</w:t>
            </w: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Pr="00EE1ED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6.13. Нарушение правил выполнения работ по ремонту, окраске фасадов зданий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Pr="00EE1ED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6.14. Нарушение правил размещения и содержания мест погребения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Pr="00EE1ED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6.15. Нарушение правил размещения, установки и содержания малых архитектурных форм и элементов внешнего благоустройства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ст. 6.16. Нарушение порядка проведения мероприятий по подготовке городского </w:t>
            </w: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хозяйства или хозяйства других населенных пунктов к работе в осенне-зимний и весенне-летний период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главный специалист отдела ЖКХ, дорожного хозяйства и благоустройства;</w:t>
            </w:r>
          </w:p>
          <w:p w:rsidR="007E398B" w:rsidRPr="00A9738D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делам ГО и ЧС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6.19. Непринятие мер по установке на фасадах зданий указателей с названиями улиц и номерами домов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7E398B" w:rsidRPr="00BB2F82" w:rsidTr="00CA71C9">
        <w:tc>
          <w:tcPr>
            <w:tcW w:w="704" w:type="dxa"/>
          </w:tcPr>
          <w:p w:rsidR="007E398B" w:rsidRPr="00BB2F82" w:rsidRDefault="007E398B" w:rsidP="00CA71C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9.1. Нарушение правил торговли на специально отведенных территориях (рынках)</w:t>
            </w:r>
          </w:p>
        </w:tc>
        <w:tc>
          <w:tcPr>
            <w:tcW w:w="6378" w:type="dxa"/>
          </w:tcPr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7E398B" w:rsidRPr="00E23361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отдела инвестиционной политики и прогнозирования;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7E398B" w:rsidRDefault="007E398B" w:rsidP="00CA7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</w:tbl>
    <w:p w:rsidR="007E398B" w:rsidRDefault="007E398B" w:rsidP="007E3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7D6080" wp14:editId="5EEBEA10">
                <wp:simplePos x="0" y="0"/>
                <wp:positionH relativeFrom="column">
                  <wp:posOffset>6153150</wp:posOffset>
                </wp:positionH>
                <wp:positionV relativeFrom="paragraph">
                  <wp:posOffset>-200660</wp:posOffset>
                </wp:positionV>
                <wp:extent cx="400050" cy="3905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8B" w:rsidRDefault="007E398B" w:rsidP="007E398B"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7D608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84.5pt;margin-top:-15.8pt;width:31.5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" filled="f" stroked="f">
                <v:textbox>
                  <w:txbxContent>
                    <w:p w:rsidR="007E398B" w:rsidRDefault="007E398B" w:rsidP="007E398B">
                      <w:r>
                        <w:rPr>
                          <w:sz w:val="24"/>
                        </w:rPr>
                        <w:t>»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E1EDB" w:rsidRDefault="007E398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8D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8D6DEB" w:rsidRDefault="00422882" w:rsidP="008D6D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D6DEB"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№2</w:t>
      </w:r>
    </w:p>
    <w:p w:rsidR="008D6DEB" w:rsidRDefault="008D6DEB" w:rsidP="008D6D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УТВЕРЖДЕН </w:t>
      </w:r>
    </w:p>
    <w:p w:rsidR="008D6DEB" w:rsidRDefault="008D6DEB" w:rsidP="008D6D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постановлением администрации </w:t>
      </w:r>
    </w:p>
    <w:p w:rsidR="008D6DEB" w:rsidRDefault="008D6DEB" w:rsidP="008D6D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 городского округа</w:t>
      </w:r>
    </w:p>
    <w:p w:rsidR="008D6DEB" w:rsidRDefault="008D6DEB" w:rsidP="008D6D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30.09.2020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463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</w:t>
      </w:r>
    </w:p>
    <w:p w:rsidR="008D6DEB" w:rsidRDefault="008D6DEB" w:rsidP="008D6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DEB" w:rsidRDefault="008D6DEB" w:rsidP="008D6D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Перечень</w:t>
      </w:r>
    </w:p>
    <w:p w:rsidR="008D6DEB" w:rsidRDefault="008D6DEB" w:rsidP="008D6D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должностных лиц администрации Сусуманского городского округа, уполномоченных</w:t>
      </w:r>
    </w:p>
    <w:p w:rsidR="008D6DEB" w:rsidRDefault="008D6DEB" w:rsidP="008D6D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составлять протоколы об административных правонарушениях, предусмотренных</w:t>
      </w:r>
    </w:p>
    <w:p w:rsidR="008D6DEB" w:rsidRDefault="008D6DEB" w:rsidP="008D6D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8D6DE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пунктами 3 и 5 статьи 3.1, статьями 3.24, 6.20, 6.1.1</w:t>
      </w:r>
    </w:p>
    <w:p w:rsidR="008D6DEB" w:rsidRPr="00BB2F82" w:rsidRDefault="008D6DEB" w:rsidP="008D6D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а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Магаданской области от 15 марта 2015 года № 583-ОЗ</w:t>
      </w:r>
    </w:p>
    <w:p w:rsidR="008D6DEB" w:rsidRDefault="008D6DEB" w:rsidP="008D6D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«Об административных правонарушениях в Магаданской области»</w:t>
      </w:r>
    </w:p>
    <w:p w:rsidR="008D6DEB" w:rsidRPr="00BB2F82" w:rsidRDefault="007E398B" w:rsidP="008D6D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324AEF" wp14:editId="057198A8">
                <wp:simplePos x="0" y="0"/>
                <wp:positionH relativeFrom="column">
                  <wp:posOffset>6081395</wp:posOffset>
                </wp:positionH>
                <wp:positionV relativeFrom="paragraph">
                  <wp:posOffset>6681470</wp:posOffset>
                </wp:positionV>
                <wp:extent cx="400050" cy="3905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82" w:rsidRDefault="00422882"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24AEF" id="Надпись 2" o:spid="_x0000_s1027" type="#_x0000_t202" style="position:absolute;left:0;text-align:left;margin-left:478.85pt;margin-top:526.1pt;width:31.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" filled="f" stroked="f">
                <v:textbox>
                  <w:txbxContent>
                    <w:p w:rsidR="00422882" w:rsidRDefault="00422882">
                      <w:r>
                        <w:rPr>
                          <w:sz w:val="24"/>
                        </w:rPr>
                        <w:t>»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8D6DEB" w:rsidTr="00E93023">
        <w:tc>
          <w:tcPr>
            <w:tcW w:w="704" w:type="dxa"/>
          </w:tcPr>
          <w:p w:rsidR="008D6DEB" w:rsidRPr="007B7EC5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/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2410" w:type="dxa"/>
          </w:tcPr>
          <w:p w:rsidR="008D6DEB" w:rsidRPr="007B7EC5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Состав административных правонарушений</w:t>
            </w:r>
          </w:p>
        </w:tc>
        <w:tc>
          <w:tcPr>
            <w:tcW w:w="6520" w:type="dxa"/>
          </w:tcPr>
          <w:p w:rsidR="008D6DEB" w:rsidRPr="007B7EC5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должностных лиц</w:t>
            </w:r>
          </w:p>
        </w:tc>
      </w:tr>
      <w:tr w:rsidR="008D6DEB" w:rsidTr="00E93023">
        <w:tc>
          <w:tcPr>
            <w:tcW w:w="704" w:type="dxa"/>
          </w:tcPr>
          <w:p w:rsidR="008D6DEB" w:rsidRPr="007B7EC5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</w:tcPr>
          <w:p w:rsidR="008D6DEB" w:rsidRPr="007B7EC5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п. 3,5 ст. 3.1.</w:t>
            </w:r>
            <w:r>
              <w:t xml:space="preserve">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Нарушение тишины и покоя граждан</w:t>
            </w:r>
          </w:p>
        </w:tc>
        <w:tc>
          <w:tcPr>
            <w:tcW w:w="6520" w:type="dxa"/>
          </w:tcPr>
          <w:p w:rsidR="008D6DEB" w:rsidRPr="000D4E53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округа: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контролю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8D6DEB" w:rsidRPr="00C54EEF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</w:t>
            </w:r>
          </w:p>
        </w:tc>
      </w:tr>
      <w:tr w:rsidR="008D6DEB" w:rsidTr="00E93023">
        <w:tc>
          <w:tcPr>
            <w:tcW w:w="704" w:type="dxa"/>
          </w:tcPr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ст.</w:t>
            </w: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3.24. Нарушение ограничений распространения и использования отдельных товаров, содержащих сжиженный углеводородный газ</w:t>
            </w:r>
          </w:p>
        </w:tc>
        <w:tc>
          <w:tcPr>
            <w:tcW w:w="6520" w:type="dxa"/>
          </w:tcPr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правового обеспечения исполнения полномочий:</w:t>
            </w:r>
          </w:p>
          <w:p w:rsidR="008D6DEB" w:rsidRPr="000D4E53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3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-ведущий специалист сектора исполнения полномочий по опеке и попечительству над несовершеннолетними</w:t>
            </w:r>
          </w:p>
        </w:tc>
      </w:tr>
      <w:tr w:rsidR="008D6DEB" w:rsidTr="00E93023">
        <w:tc>
          <w:tcPr>
            <w:tcW w:w="704" w:type="dxa"/>
          </w:tcPr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ст.</w:t>
            </w:r>
            <w:r w:rsidRPr="00995EA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6.20. 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6520" w:type="dxa"/>
          </w:tcPr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контролю;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организационной работе и внутренней политике администрации Сусуманского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специалист, руководитель Мяунджинского территориального сектора;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специалист, руководитель Холодненского территориального сектора.</w:t>
            </w:r>
          </w:p>
        </w:tc>
      </w:tr>
      <w:tr w:rsidR="008D6DEB" w:rsidTr="00E93023">
        <w:tc>
          <w:tcPr>
            <w:tcW w:w="704" w:type="dxa"/>
          </w:tcPr>
          <w:p w:rsidR="008D6DEB" w:rsidRPr="007B7EC5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8D6DEB" w:rsidRPr="007B7EC5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ст. 6.1.1.</w:t>
            </w:r>
            <w:r>
              <w:t xml:space="preserve">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</w:p>
        </w:tc>
        <w:tc>
          <w:tcPr>
            <w:tcW w:w="6520" w:type="dxa"/>
          </w:tcPr>
          <w:p w:rsidR="008D6DEB" w:rsidRPr="000D4E53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омитет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по управлению муниципальным имуществом администрации Сусуманского городского округа:</w:t>
            </w:r>
          </w:p>
          <w:p w:rsidR="008D6DEB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руководитель;</w:t>
            </w:r>
          </w:p>
          <w:p w:rsidR="008D6DEB" w:rsidRPr="00C54EEF" w:rsidRDefault="008D6DEB" w:rsidP="00E930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 отдела по учету и отчетности и земельным отношениям</w:t>
            </w:r>
          </w:p>
        </w:tc>
      </w:tr>
    </w:tbl>
    <w:p w:rsidR="00EE1EDB" w:rsidRDefault="00EE1EDB" w:rsidP="008D6DE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3286A" w:rsidRDefault="002F2464" w:rsidP="0043286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постановление подлежит</w:t>
      </w:r>
      <w:r w:rsidR="0022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официальному 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опубликованию и размещению на официальном сайте администрации Сусуманского городского </w:t>
      </w:r>
      <w:r w:rsidR="00432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округа.</w:t>
      </w:r>
    </w:p>
    <w:p w:rsidR="00EE1EDB" w:rsidRPr="0043286A" w:rsidRDefault="0043286A" w:rsidP="0043286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2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</w:t>
      </w:r>
      <w:r w:rsidRPr="00432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возложить на первого заместителя главы администрации Заикину Н.С.</w:t>
      </w:r>
    </w:p>
    <w:p w:rsidR="00EE1EDB" w:rsidRDefault="00EE1EDB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B" w:rsidRDefault="008D6DE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 w:rsidR="00EE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                                               </w:t>
      </w:r>
      <w:r w:rsidR="00C2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</w:p>
    <w:p w:rsidR="000C0798" w:rsidRDefault="000C0798"/>
    <w:sectPr w:rsidR="000C0798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2"/>
    <w:rsid w:val="00003E9C"/>
    <w:rsid w:val="00054392"/>
    <w:rsid w:val="000846FA"/>
    <w:rsid w:val="000C0798"/>
    <w:rsid w:val="000D4E53"/>
    <w:rsid w:val="001665D7"/>
    <w:rsid w:val="001B651C"/>
    <w:rsid w:val="001C2D04"/>
    <w:rsid w:val="001D4594"/>
    <w:rsid w:val="00217565"/>
    <w:rsid w:val="0022595C"/>
    <w:rsid w:val="00234CFA"/>
    <w:rsid w:val="002A2A58"/>
    <w:rsid w:val="002E7EC8"/>
    <w:rsid w:val="002F2464"/>
    <w:rsid w:val="003B389D"/>
    <w:rsid w:val="00421939"/>
    <w:rsid w:val="00422882"/>
    <w:rsid w:val="0043286A"/>
    <w:rsid w:val="004C5D6A"/>
    <w:rsid w:val="004F5F5A"/>
    <w:rsid w:val="0051392C"/>
    <w:rsid w:val="0052249E"/>
    <w:rsid w:val="005739A1"/>
    <w:rsid w:val="00593D6F"/>
    <w:rsid w:val="00596B9A"/>
    <w:rsid w:val="005C2309"/>
    <w:rsid w:val="0063387B"/>
    <w:rsid w:val="00682B11"/>
    <w:rsid w:val="006F78F8"/>
    <w:rsid w:val="007436CC"/>
    <w:rsid w:val="00791AFF"/>
    <w:rsid w:val="007E398B"/>
    <w:rsid w:val="00866610"/>
    <w:rsid w:val="008D6DEB"/>
    <w:rsid w:val="00954BD6"/>
    <w:rsid w:val="009D75B7"/>
    <w:rsid w:val="00A110F7"/>
    <w:rsid w:val="00A26227"/>
    <w:rsid w:val="00A36525"/>
    <w:rsid w:val="00A53316"/>
    <w:rsid w:val="00A74FD2"/>
    <w:rsid w:val="00A9738D"/>
    <w:rsid w:val="00AA20A3"/>
    <w:rsid w:val="00AA53A8"/>
    <w:rsid w:val="00AF3041"/>
    <w:rsid w:val="00C25EF2"/>
    <w:rsid w:val="00C4547E"/>
    <w:rsid w:val="00C54EEF"/>
    <w:rsid w:val="00C60A58"/>
    <w:rsid w:val="00CC3224"/>
    <w:rsid w:val="00CD2F36"/>
    <w:rsid w:val="00D058C0"/>
    <w:rsid w:val="00D6347B"/>
    <w:rsid w:val="00E7719F"/>
    <w:rsid w:val="00ED0B22"/>
    <w:rsid w:val="00EE1EDB"/>
    <w:rsid w:val="00F473CB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3463-B16F-4480-BF0A-045F5F0C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2020-12-10T22:41:00Z</cp:lastPrinted>
  <dcterms:created xsi:type="dcterms:W3CDTF">2020-12-10T22:42:00Z</dcterms:created>
  <dcterms:modified xsi:type="dcterms:W3CDTF">2020-12-22T23:09:00Z</dcterms:modified>
</cp:coreProperties>
</file>