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7" w:rsidRPr="00654A3A" w:rsidRDefault="00CE7907" w:rsidP="00CE7907">
      <w:pPr>
        <w:pStyle w:val="a3"/>
        <w:rPr>
          <w:sz w:val="36"/>
          <w:szCs w:val="36"/>
        </w:rPr>
      </w:pPr>
      <w:r w:rsidRPr="00654A3A">
        <w:rPr>
          <w:sz w:val="36"/>
          <w:szCs w:val="36"/>
        </w:rPr>
        <w:t>АДМИНИСТРАЦИЯ СУСУМАНСКОГО  ГОРОДСКОГО ОКРУГА</w:t>
      </w:r>
    </w:p>
    <w:p w:rsidR="00CE7907" w:rsidRPr="00CE7907" w:rsidRDefault="00CE7907" w:rsidP="00CE7907">
      <w:pPr>
        <w:jc w:val="center"/>
        <w:rPr>
          <w:b/>
          <w:sz w:val="40"/>
          <w:szCs w:val="40"/>
        </w:rPr>
      </w:pPr>
    </w:p>
    <w:p w:rsidR="00CE7907" w:rsidRPr="00654A3A" w:rsidRDefault="00CE7907" w:rsidP="00CE7907">
      <w:pPr>
        <w:pStyle w:val="1"/>
        <w:rPr>
          <w:sz w:val="52"/>
          <w:szCs w:val="52"/>
        </w:rPr>
      </w:pPr>
      <w:r w:rsidRPr="00654A3A">
        <w:rPr>
          <w:sz w:val="52"/>
          <w:szCs w:val="52"/>
        </w:rPr>
        <w:t>ПОСТАНОВЛЕНИЕ</w:t>
      </w:r>
    </w:p>
    <w:p w:rsidR="00CE7907" w:rsidRDefault="00CE7907" w:rsidP="00CE7907"/>
    <w:p w:rsidR="00CE7907" w:rsidRDefault="008C3AB7" w:rsidP="00CE7907">
      <w:pPr>
        <w:jc w:val="both"/>
        <w:rPr>
          <w:sz w:val="24"/>
          <w:szCs w:val="24"/>
        </w:rPr>
      </w:pPr>
      <w:r>
        <w:rPr>
          <w:sz w:val="24"/>
          <w:szCs w:val="24"/>
        </w:rPr>
        <w:t>От 10.08</w:t>
      </w:r>
      <w:r w:rsidR="008670A3">
        <w:rPr>
          <w:sz w:val="24"/>
          <w:szCs w:val="24"/>
        </w:rPr>
        <w:t>.2016 года                                 №</w:t>
      </w:r>
      <w:r>
        <w:rPr>
          <w:sz w:val="24"/>
          <w:szCs w:val="24"/>
        </w:rPr>
        <w:t xml:space="preserve">  430</w:t>
      </w:r>
    </w:p>
    <w:p w:rsidR="00CE7907" w:rsidRDefault="00CE7907" w:rsidP="00CE7907">
      <w:pPr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8C3A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CE7907" w:rsidRDefault="00CE7907" w:rsidP="00CE7907">
      <w:pPr>
        <w:jc w:val="both"/>
        <w:rPr>
          <w:sz w:val="24"/>
          <w:szCs w:val="24"/>
        </w:rPr>
      </w:pPr>
    </w:p>
    <w:p w:rsidR="008C3AB7" w:rsidRDefault="008C3AB7" w:rsidP="00CE7907">
      <w:pPr>
        <w:jc w:val="both"/>
        <w:rPr>
          <w:sz w:val="24"/>
          <w:szCs w:val="24"/>
        </w:rPr>
      </w:pPr>
    </w:p>
    <w:p w:rsidR="008C3AB7" w:rsidRDefault="00CE7907" w:rsidP="001464EB">
      <w:pPr>
        <w:suppressAutoHyphens/>
        <w:jc w:val="both"/>
        <w:rPr>
          <w:sz w:val="24"/>
        </w:rPr>
      </w:pPr>
      <w:r w:rsidRPr="001464EB">
        <w:rPr>
          <w:sz w:val="24"/>
        </w:rPr>
        <w:t>Об утверждении административного регламента</w:t>
      </w:r>
      <w:r w:rsidR="00CB4BB9">
        <w:rPr>
          <w:sz w:val="24"/>
        </w:rPr>
        <w:t xml:space="preserve"> </w:t>
      </w:r>
    </w:p>
    <w:p w:rsidR="008C3AB7" w:rsidRDefault="00CB4BB9" w:rsidP="001464EB">
      <w:pPr>
        <w:suppressAutoHyphens/>
        <w:jc w:val="both"/>
        <w:rPr>
          <w:sz w:val="24"/>
        </w:rPr>
      </w:pPr>
      <w:r>
        <w:rPr>
          <w:sz w:val="24"/>
        </w:rPr>
        <w:t xml:space="preserve">по </w:t>
      </w:r>
      <w:r w:rsidR="00CE7907" w:rsidRPr="001464EB">
        <w:rPr>
          <w:sz w:val="24"/>
        </w:rPr>
        <w:t xml:space="preserve"> предоставлени</w:t>
      </w:r>
      <w:r>
        <w:rPr>
          <w:sz w:val="24"/>
        </w:rPr>
        <w:t>ю</w:t>
      </w:r>
      <w:r w:rsidR="00CE7907" w:rsidRPr="001464EB">
        <w:rPr>
          <w:sz w:val="24"/>
        </w:rPr>
        <w:t xml:space="preserve"> муниципальной услуги </w:t>
      </w:r>
    </w:p>
    <w:p w:rsidR="008C3AB7" w:rsidRDefault="00CE7907" w:rsidP="001464EB">
      <w:pPr>
        <w:suppressAutoHyphens/>
        <w:jc w:val="both"/>
        <w:rPr>
          <w:sz w:val="24"/>
        </w:rPr>
      </w:pPr>
      <w:r w:rsidRPr="001464EB">
        <w:rPr>
          <w:sz w:val="24"/>
        </w:rPr>
        <w:t>«</w:t>
      </w:r>
      <w:r w:rsidR="001464EB" w:rsidRPr="001464EB">
        <w:rPr>
          <w:sz w:val="24"/>
        </w:rPr>
        <w:t>Предоставление информации об</w:t>
      </w:r>
      <w:r w:rsidR="008C3AB7">
        <w:rPr>
          <w:sz w:val="24"/>
        </w:rPr>
        <w:t xml:space="preserve"> </w:t>
      </w:r>
      <w:r w:rsidR="001464EB" w:rsidRPr="001464EB">
        <w:rPr>
          <w:sz w:val="24"/>
        </w:rPr>
        <w:t xml:space="preserve">организации </w:t>
      </w:r>
    </w:p>
    <w:p w:rsidR="001464EB" w:rsidRPr="001464EB" w:rsidRDefault="001464EB" w:rsidP="001464EB">
      <w:pPr>
        <w:suppressAutoHyphens/>
        <w:jc w:val="both"/>
        <w:rPr>
          <w:sz w:val="24"/>
        </w:rPr>
      </w:pPr>
      <w:r w:rsidRPr="001464EB">
        <w:rPr>
          <w:sz w:val="24"/>
        </w:rPr>
        <w:t>общедоступного и бесплатного дошкольного,</w:t>
      </w:r>
    </w:p>
    <w:p w:rsidR="001464EB" w:rsidRPr="001464EB" w:rsidRDefault="001464EB" w:rsidP="001464EB">
      <w:pPr>
        <w:suppressAutoHyphens/>
        <w:jc w:val="both"/>
        <w:rPr>
          <w:sz w:val="24"/>
        </w:rPr>
      </w:pPr>
      <w:r w:rsidRPr="001464EB">
        <w:rPr>
          <w:sz w:val="24"/>
        </w:rPr>
        <w:t xml:space="preserve">начального общего, основного общего, среднего  </w:t>
      </w:r>
    </w:p>
    <w:p w:rsidR="001464EB" w:rsidRPr="001464EB" w:rsidRDefault="001464EB" w:rsidP="001464EB">
      <w:pPr>
        <w:suppressAutoHyphens/>
        <w:jc w:val="both"/>
        <w:rPr>
          <w:sz w:val="24"/>
        </w:rPr>
      </w:pPr>
      <w:r w:rsidRPr="001464EB">
        <w:rPr>
          <w:sz w:val="24"/>
        </w:rPr>
        <w:t xml:space="preserve">общего образования, а также дополнительного  </w:t>
      </w:r>
    </w:p>
    <w:p w:rsidR="001464EB" w:rsidRPr="001464EB" w:rsidRDefault="001464EB" w:rsidP="001464EB">
      <w:pPr>
        <w:suppressAutoHyphens/>
        <w:jc w:val="both"/>
        <w:rPr>
          <w:sz w:val="24"/>
        </w:rPr>
      </w:pPr>
      <w:r w:rsidRPr="001464EB">
        <w:rPr>
          <w:sz w:val="24"/>
        </w:rPr>
        <w:t xml:space="preserve">в образовательных учреждениях, расположенных </w:t>
      </w:r>
      <w:proofErr w:type="gramStart"/>
      <w:r w:rsidRPr="001464EB">
        <w:rPr>
          <w:sz w:val="24"/>
        </w:rPr>
        <w:t>на</w:t>
      </w:r>
      <w:proofErr w:type="gramEnd"/>
    </w:p>
    <w:p w:rsidR="00CB4BB9" w:rsidRDefault="001464EB" w:rsidP="001464EB">
      <w:pPr>
        <w:suppressAutoHyphens/>
        <w:jc w:val="both"/>
        <w:rPr>
          <w:sz w:val="24"/>
        </w:rPr>
      </w:pPr>
      <w:r w:rsidRPr="001464EB">
        <w:rPr>
          <w:sz w:val="24"/>
        </w:rPr>
        <w:t>территории</w:t>
      </w:r>
      <w:r w:rsidR="00CB4BB9">
        <w:rPr>
          <w:sz w:val="24"/>
        </w:rPr>
        <w:t xml:space="preserve"> муниципального образования</w:t>
      </w:r>
    </w:p>
    <w:p w:rsidR="001464EB" w:rsidRPr="001464EB" w:rsidRDefault="00CB4BB9" w:rsidP="001464EB">
      <w:pPr>
        <w:suppressAutoHyphens/>
        <w:jc w:val="both"/>
        <w:rPr>
          <w:sz w:val="24"/>
        </w:rPr>
      </w:pPr>
      <w:r>
        <w:rPr>
          <w:sz w:val="24"/>
        </w:rPr>
        <w:t>«</w:t>
      </w:r>
      <w:r w:rsidR="001464EB" w:rsidRPr="001464EB">
        <w:rPr>
          <w:sz w:val="24"/>
        </w:rPr>
        <w:t>Сусуманск</w:t>
      </w:r>
      <w:r>
        <w:rPr>
          <w:sz w:val="24"/>
        </w:rPr>
        <w:t>ий</w:t>
      </w:r>
      <w:r w:rsidR="001464EB" w:rsidRPr="001464EB">
        <w:rPr>
          <w:sz w:val="24"/>
        </w:rPr>
        <w:t xml:space="preserve"> городско</w:t>
      </w:r>
      <w:r>
        <w:rPr>
          <w:sz w:val="24"/>
        </w:rPr>
        <w:t>й</w:t>
      </w:r>
      <w:r w:rsidR="001464EB" w:rsidRPr="001464EB">
        <w:rPr>
          <w:sz w:val="24"/>
        </w:rPr>
        <w:t xml:space="preserve"> округ»</w:t>
      </w:r>
    </w:p>
    <w:p w:rsidR="00CE7907" w:rsidRDefault="00CE7907" w:rsidP="00CE7907">
      <w:pPr>
        <w:jc w:val="both"/>
        <w:rPr>
          <w:sz w:val="24"/>
        </w:rPr>
      </w:pPr>
    </w:p>
    <w:p w:rsidR="008C3AB7" w:rsidRDefault="008C3AB7" w:rsidP="00CE7907">
      <w:pPr>
        <w:jc w:val="both"/>
        <w:rPr>
          <w:sz w:val="24"/>
        </w:rPr>
      </w:pPr>
    </w:p>
    <w:p w:rsidR="00F710F3" w:rsidRDefault="00F710F3" w:rsidP="00F7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Распоряжением Правительства Российской Федерации от 17.12.2009г. №</w:t>
      </w:r>
      <w:r w:rsidR="0034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1993-р «Об утверждении сводного перечня первоочередных государственных и муниципальных услуг, предоставляемых в электронном виде»,  на основании</w:t>
      </w:r>
      <w:r w:rsidR="00345801">
        <w:rPr>
          <w:rFonts w:ascii="Times New Roman" w:hAnsi="Times New Roman" w:cs="Times New Roman"/>
          <w:sz w:val="24"/>
          <w:szCs w:val="24"/>
        </w:rPr>
        <w:t xml:space="preserve">  постановления администрации Сусуманского городского округа от 19.05.2016г. №276 «Об утверждении Перечня муниципальных услуг и муниципального контроля»,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B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B4BB9">
        <w:rPr>
          <w:rFonts w:ascii="Times New Roman" w:hAnsi="Times New Roman" w:cs="Times New Roman"/>
          <w:sz w:val="24"/>
          <w:szCs w:val="24"/>
        </w:rPr>
        <w:t>.7.33.</w:t>
      </w:r>
      <w:r w:rsidR="0034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«Сусуманский городской округ» администрация Сусуманского городского округа</w:t>
      </w:r>
    </w:p>
    <w:p w:rsidR="00CE7907" w:rsidRDefault="00CE7907" w:rsidP="00CE7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907" w:rsidRDefault="00CE7907" w:rsidP="00CE7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E7907" w:rsidRDefault="00CE7907" w:rsidP="00CE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907" w:rsidRPr="001464EB" w:rsidRDefault="00CE7907" w:rsidP="001B11DC">
      <w:pPr>
        <w:suppressAutoHyphens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 Утвердить административный регламент </w:t>
      </w:r>
      <w:r w:rsidR="00345801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</w:t>
      </w:r>
      <w:r w:rsidR="00345801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муниципальной услуги </w:t>
      </w:r>
      <w:r w:rsidRPr="001464EB">
        <w:rPr>
          <w:sz w:val="24"/>
          <w:szCs w:val="24"/>
        </w:rPr>
        <w:t>«</w:t>
      </w:r>
      <w:r w:rsidR="001464EB" w:rsidRPr="001464EB">
        <w:rPr>
          <w:sz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в образовательных учреждениях, расположенных на территории </w:t>
      </w:r>
      <w:r w:rsidR="00345801">
        <w:rPr>
          <w:sz w:val="24"/>
        </w:rPr>
        <w:t>муниципального образования  «</w:t>
      </w:r>
      <w:r w:rsidR="001464EB" w:rsidRPr="001464EB">
        <w:rPr>
          <w:sz w:val="24"/>
        </w:rPr>
        <w:t>Сусуманск</w:t>
      </w:r>
      <w:r w:rsidR="00345801">
        <w:rPr>
          <w:sz w:val="24"/>
        </w:rPr>
        <w:t>ий городской округ</w:t>
      </w:r>
      <w:r w:rsidR="001464EB" w:rsidRPr="001464EB">
        <w:rPr>
          <w:sz w:val="24"/>
        </w:rPr>
        <w:t>»</w:t>
      </w:r>
      <w:r w:rsidRPr="001464EB">
        <w:rPr>
          <w:sz w:val="24"/>
          <w:szCs w:val="24"/>
        </w:rPr>
        <w:t xml:space="preserve"> согласно приложению.</w:t>
      </w:r>
    </w:p>
    <w:p w:rsidR="00CE7907" w:rsidRDefault="00CE7907" w:rsidP="008C3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по образованию  администрации Сусуманского городского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Л.И.Пронько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своей работе руководствоваться административным регламентом, утвержденным настоящим постановлением.</w:t>
      </w:r>
    </w:p>
    <w:p w:rsidR="00F710F3" w:rsidRDefault="00F710F3" w:rsidP="00F7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8C3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 и размещению на официальном сайте администрации Сусуманского городского округа.</w:t>
      </w:r>
    </w:p>
    <w:p w:rsidR="00F710F3" w:rsidRPr="00402A63" w:rsidRDefault="00F710F3" w:rsidP="00F710F3">
      <w:pPr>
        <w:jc w:val="both"/>
      </w:pPr>
      <w:r>
        <w:rPr>
          <w:sz w:val="24"/>
          <w:szCs w:val="24"/>
        </w:rPr>
        <w:t xml:space="preserve">       </w:t>
      </w:r>
      <w:r w:rsidR="008C3AB7">
        <w:rPr>
          <w:sz w:val="24"/>
          <w:szCs w:val="24"/>
        </w:rPr>
        <w:tab/>
      </w:r>
      <w:r>
        <w:rPr>
          <w:bCs/>
          <w:sz w:val="24"/>
          <w:szCs w:val="24"/>
        </w:rPr>
        <w:t>4.</w:t>
      </w:r>
      <w:r w:rsidR="008C3AB7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округа-управляющего делами  </w:t>
      </w:r>
      <w:proofErr w:type="spellStart"/>
      <w:r>
        <w:rPr>
          <w:bCs/>
          <w:sz w:val="24"/>
          <w:szCs w:val="24"/>
        </w:rPr>
        <w:t>Е.В.Роменскую</w:t>
      </w:r>
      <w:proofErr w:type="spellEnd"/>
      <w:r>
        <w:rPr>
          <w:bCs/>
          <w:sz w:val="24"/>
          <w:szCs w:val="24"/>
        </w:rPr>
        <w:t xml:space="preserve">.  </w:t>
      </w:r>
    </w:p>
    <w:p w:rsidR="00CE7907" w:rsidRDefault="00CE7907" w:rsidP="00CE7907"/>
    <w:p w:rsidR="00345801" w:rsidRPr="00CE7907" w:rsidRDefault="00345801" w:rsidP="00CE7907"/>
    <w:p w:rsidR="00CE7907" w:rsidRDefault="008C3AB7" w:rsidP="00CE7907">
      <w:pPr>
        <w:pStyle w:val="3"/>
        <w:spacing w:before="0" w:after="0"/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главы</w:t>
      </w:r>
      <w:r w:rsidR="00CE79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E7907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 w:rsidR="00CE7907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М.О.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Ясакова</w:t>
      </w:r>
      <w:proofErr w:type="spellEnd"/>
      <w:r w:rsidR="00CE79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CE7907" w:rsidRDefault="00CE7907" w:rsidP="00CE7907">
      <w:pPr>
        <w:ind w:left="360"/>
        <w:jc w:val="both"/>
      </w:pPr>
    </w:p>
    <w:p w:rsidR="008C3AB7" w:rsidRDefault="008C3AB7" w:rsidP="001C7D3E">
      <w:pPr>
        <w:jc w:val="right"/>
        <w:rPr>
          <w:sz w:val="22"/>
          <w:szCs w:val="22"/>
        </w:rPr>
      </w:pPr>
    </w:p>
    <w:p w:rsidR="008C3AB7" w:rsidRDefault="008C3AB7" w:rsidP="001C7D3E">
      <w:pPr>
        <w:jc w:val="right"/>
        <w:rPr>
          <w:sz w:val="22"/>
          <w:szCs w:val="22"/>
        </w:rPr>
      </w:pPr>
    </w:p>
    <w:p w:rsidR="001C7D3E" w:rsidRPr="008670A3" w:rsidRDefault="001C7D3E" w:rsidP="001C7D3E">
      <w:pPr>
        <w:jc w:val="right"/>
        <w:rPr>
          <w:sz w:val="22"/>
          <w:szCs w:val="22"/>
        </w:rPr>
      </w:pPr>
      <w:r w:rsidRPr="008670A3">
        <w:rPr>
          <w:sz w:val="22"/>
          <w:szCs w:val="22"/>
        </w:rPr>
        <w:t xml:space="preserve">Приложение  </w:t>
      </w:r>
    </w:p>
    <w:p w:rsidR="001C7D3E" w:rsidRPr="008670A3" w:rsidRDefault="008C3AB7" w:rsidP="001C7D3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1C7D3E" w:rsidRPr="008670A3">
        <w:rPr>
          <w:sz w:val="22"/>
          <w:szCs w:val="22"/>
        </w:rPr>
        <w:t xml:space="preserve"> </w:t>
      </w:r>
    </w:p>
    <w:p w:rsidR="001C7D3E" w:rsidRPr="008670A3" w:rsidRDefault="001C7D3E" w:rsidP="001C7D3E">
      <w:pPr>
        <w:jc w:val="right"/>
        <w:rPr>
          <w:sz w:val="22"/>
          <w:szCs w:val="22"/>
        </w:rPr>
      </w:pPr>
      <w:r w:rsidRPr="008670A3">
        <w:rPr>
          <w:sz w:val="22"/>
          <w:szCs w:val="22"/>
        </w:rPr>
        <w:t xml:space="preserve">постановлением администрации </w:t>
      </w:r>
    </w:p>
    <w:p w:rsidR="001C7D3E" w:rsidRPr="008670A3" w:rsidRDefault="001C7D3E" w:rsidP="001C7D3E">
      <w:pPr>
        <w:jc w:val="right"/>
        <w:rPr>
          <w:sz w:val="22"/>
          <w:szCs w:val="22"/>
        </w:rPr>
      </w:pPr>
      <w:proofErr w:type="spellStart"/>
      <w:r w:rsidRPr="008670A3">
        <w:rPr>
          <w:sz w:val="22"/>
          <w:szCs w:val="22"/>
        </w:rPr>
        <w:t>Сусуманского</w:t>
      </w:r>
      <w:proofErr w:type="spellEnd"/>
      <w:r w:rsidRPr="008670A3">
        <w:rPr>
          <w:sz w:val="22"/>
          <w:szCs w:val="22"/>
        </w:rPr>
        <w:t xml:space="preserve"> городского округа</w:t>
      </w:r>
    </w:p>
    <w:p w:rsidR="001C7D3E" w:rsidRPr="008670A3" w:rsidRDefault="005465FA" w:rsidP="001C7D3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10.08.2016 года  № 430</w:t>
      </w:r>
      <w:bookmarkStart w:id="0" w:name="_GoBack"/>
      <w:bookmarkEnd w:id="0"/>
    </w:p>
    <w:p w:rsidR="001C7D3E" w:rsidRDefault="001C7D3E" w:rsidP="001C7D3E"/>
    <w:p w:rsidR="001C7D3E" w:rsidRPr="00B519E8" w:rsidRDefault="001C7D3E" w:rsidP="001C7D3E">
      <w:pPr>
        <w:ind w:firstLine="284"/>
        <w:rPr>
          <w:sz w:val="24"/>
        </w:rPr>
      </w:pPr>
      <w:r w:rsidRPr="005D1711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                        </w:t>
      </w:r>
      <w:r w:rsidRPr="005D1711">
        <w:rPr>
          <w:sz w:val="24"/>
        </w:rPr>
        <w:t xml:space="preserve"> </w:t>
      </w:r>
    </w:p>
    <w:p w:rsidR="001C7D3E" w:rsidRDefault="001C7D3E" w:rsidP="001C7D3E">
      <w:pPr>
        <w:suppressAutoHyphens/>
        <w:ind w:firstLine="540"/>
        <w:jc w:val="center"/>
        <w:rPr>
          <w:b/>
          <w:sz w:val="24"/>
        </w:rPr>
      </w:pPr>
    </w:p>
    <w:p w:rsidR="001C7D3E" w:rsidRPr="00B519E8" w:rsidRDefault="001C7D3E" w:rsidP="001C7D3E">
      <w:pPr>
        <w:suppressAutoHyphens/>
        <w:ind w:firstLine="540"/>
        <w:jc w:val="center"/>
        <w:rPr>
          <w:b/>
          <w:sz w:val="24"/>
        </w:rPr>
      </w:pPr>
      <w:r w:rsidRPr="00B519E8">
        <w:rPr>
          <w:b/>
          <w:sz w:val="24"/>
        </w:rPr>
        <w:t>АДМИНИСТРАТИВНЫЙ РЕГЛАМЕНТ</w:t>
      </w:r>
    </w:p>
    <w:p w:rsidR="001C7D3E" w:rsidRPr="008C3AB7" w:rsidRDefault="001C7D3E" w:rsidP="008C3AB7">
      <w:pPr>
        <w:suppressAutoHyphens/>
        <w:jc w:val="center"/>
        <w:rPr>
          <w:b/>
          <w:sz w:val="24"/>
        </w:rPr>
      </w:pPr>
      <w:r w:rsidRPr="008C3AB7">
        <w:rPr>
          <w:b/>
          <w:sz w:val="24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 в образовательных учреждениях, расположенных на территории муниципального образования «</w:t>
      </w:r>
      <w:proofErr w:type="spellStart"/>
      <w:r w:rsidRPr="008C3AB7">
        <w:rPr>
          <w:b/>
          <w:sz w:val="24"/>
        </w:rPr>
        <w:t>Сусуманский</w:t>
      </w:r>
      <w:proofErr w:type="spellEnd"/>
      <w:r w:rsidRPr="008C3AB7">
        <w:rPr>
          <w:b/>
          <w:sz w:val="24"/>
        </w:rPr>
        <w:t xml:space="preserve"> городской округ»</w:t>
      </w:r>
    </w:p>
    <w:p w:rsidR="001C7D3E" w:rsidRPr="00B519E8" w:rsidRDefault="001C7D3E" w:rsidP="001C7D3E">
      <w:pPr>
        <w:suppressAutoHyphens/>
        <w:ind w:firstLine="540"/>
        <w:jc w:val="both"/>
        <w:rPr>
          <w:sz w:val="24"/>
        </w:rPr>
      </w:pPr>
    </w:p>
    <w:p w:rsidR="001C7D3E" w:rsidRPr="00B519E8" w:rsidRDefault="001C7D3E" w:rsidP="001C7D3E">
      <w:pPr>
        <w:numPr>
          <w:ilvl w:val="0"/>
          <w:numId w:val="24"/>
        </w:numPr>
        <w:ind w:left="0"/>
        <w:jc w:val="center"/>
        <w:rPr>
          <w:b/>
          <w:sz w:val="24"/>
        </w:rPr>
      </w:pPr>
      <w:r w:rsidRPr="00B519E8">
        <w:rPr>
          <w:b/>
          <w:sz w:val="24"/>
        </w:rPr>
        <w:t>Общие положения</w:t>
      </w:r>
    </w:p>
    <w:p w:rsidR="001C7D3E" w:rsidRPr="00B519E8" w:rsidRDefault="001C7D3E" w:rsidP="001C7D3E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24"/>
        </w:rPr>
      </w:pPr>
    </w:p>
    <w:p w:rsidR="001C7D3E" w:rsidRPr="00B519E8" w:rsidRDefault="001C7D3E" w:rsidP="001C7D3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B519E8">
        <w:rPr>
          <w:b/>
          <w:sz w:val="24"/>
        </w:rPr>
        <w:t xml:space="preserve">1.1. Предмет регулирования административного регламента  </w:t>
      </w:r>
    </w:p>
    <w:p w:rsidR="001C7D3E" w:rsidRPr="00B519E8" w:rsidRDefault="001C7D3E" w:rsidP="001C7D3E">
      <w:pPr>
        <w:rPr>
          <w:sz w:val="24"/>
        </w:rPr>
      </w:pPr>
    </w:p>
    <w:p w:rsidR="001C7D3E" w:rsidRPr="00B519E8" w:rsidRDefault="001C7D3E" w:rsidP="001C7D3E">
      <w:pPr>
        <w:suppressAutoHyphens/>
        <w:jc w:val="both"/>
        <w:rPr>
          <w:sz w:val="24"/>
        </w:rPr>
      </w:pPr>
      <w:r w:rsidRPr="00B519E8">
        <w:rPr>
          <w:sz w:val="24"/>
        </w:rPr>
        <w:t> </w:t>
      </w:r>
      <w:r w:rsidR="008C3AB7">
        <w:rPr>
          <w:sz w:val="24"/>
        </w:rPr>
        <w:tab/>
      </w:r>
      <w:proofErr w:type="gramStart"/>
      <w:r w:rsidRPr="00B519E8">
        <w:rPr>
          <w:sz w:val="24"/>
        </w:rPr>
        <w:t xml:space="preserve">Настоящий Административный регламент </w:t>
      </w:r>
      <w:r>
        <w:rPr>
          <w:sz w:val="24"/>
        </w:rPr>
        <w:t xml:space="preserve">по </w:t>
      </w:r>
      <w:r w:rsidRPr="00B519E8">
        <w:rPr>
          <w:sz w:val="24"/>
        </w:rPr>
        <w:t>предоставлени</w:t>
      </w:r>
      <w:r>
        <w:rPr>
          <w:sz w:val="24"/>
        </w:rPr>
        <w:t>ю</w:t>
      </w:r>
      <w:r w:rsidRPr="00B519E8">
        <w:rPr>
          <w:sz w:val="24"/>
        </w:rPr>
        <w:t xml:space="preserve"> муниципальной услуги (далее – Регламент)  устанавливает стандарт и порядок предоставления муниципальной услуги </w:t>
      </w:r>
      <w:r>
        <w:rPr>
          <w:sz w:val="24"/>
        </w:rPr>
        <w:t>«П</w:t>
      </w:r>
      <w:r w:rsidRPr="00B519E8">
        <w:rPr>
          <w:sz w:val="24"/>
        </w:rPr>
        <w:t>редоставлени</w:t>
      </w:r>
      <w:r>
        <w:rPr>
          <w:sz w:val="24"/>
        </w:rPr>
        <w:t>е</w:t>
      </w:r>
      <w:r w:rsidRPr="00B519E8">
        <w:rPr>
          <w:sz w:val="24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в образовательных учреждениях, расположенных на территории </w:t>
      </w:r>
      <w:r>
        <w:rPr>
          <w:sz w:val="24"/>
        </w:rPr>
        <w:t>муниципального образования «</w:t>
      </w:r>
      <w:proofErr w:type="spellStart"/>
      <w:r w:rsidRPr="00B519E8">
        <w:rPr>
          <w:sz w:val="24"/>
        </w:rPr>
        <w:t>Сусуманск</w:t>
      </w:r>
      <w:r>
        <w:rPr>
          <w:sz w:val="24"/>
        </w:rPr>
        <w:t>ий</w:t>
      </w:r>
      <w:proofErr w:type="spellEnd"/>
      <w:r w:rsidRPr="00B519E8">
        <w:rPr>
          <w:sz w:val="24"/>
        </w:rPr>
        <w:t xml:space="preserve"> городско</w:t>
      </w:r>
      <w:r>
        <w:rPr>
          <w:sz w:val="24"/>
        </w:rPr>
        <w:t>й</w:t>
      </w:r>
      <w:r w:rsidRPr="00B519E8">
        <w:rPr>
          <w:sz w:val="24"/>
        </w:rPr>
        <w:t xml:space="preserve"> округ», в том числе, сроки и последовательность административных процедур и действий, в соответствии с законодательством Российской</w:t>
      </w:r>
      <w:proofErr w:type="gramEnd"/>
      <w:r w:rsidRPr="00B519E8">
        <w:rPr>
          <w:sz w:val="24"/>
        </w:rPr>
        <w:t xml:space="preserve"> Федерации.</w:t>
      </w:r>
    </w:p>
    <w:p w:rsidR="001C7D3E" w:rsidRPr="00B519E8" w:rsidRDefault="001C7D3E" w:rsidP="001C7D3E">
      <w:pPr>
        <w:jc w:val="center"/>
        <w:rPr>
          <w:bCs/>
          <w:sz w:val="24"/>
        </w:rPr>
      </w:pPr>
    </w:p>
    <w:p w:rsidR="001C7D3E" w:rsidRPr="00F01628" w:rsidRDefault="001C7D3E" w:rsidP="001C7D3E">
      <w:pPr>
        <w:jc w:val="center"/>
        <w:rPr>
          <w:b/>
          <w:bCs/>
          <w:sz w:val="24"/>
        </w:rPr>
      </w:pPr>
      <w:r w:rsidRPr="00F01628">
        <w:rPr>
          <w:b/>
          <w:bCs/>
          <w:sz w:val="24"/>
        </w:rPr>
        <w:t xml:space="preserve">1.2. Круг заявителей  </w:t>
      </w:r>
    </w:p>
    <w:p w:rsidR="001C7D3E" w:rsidRPr="00B519E8" w:rsidRDefault="001C7D3E" w:rsidP="001C7D3E">
      <w:pPr>
        <w:tabs>
          <w:tab w:val="left" w:pos="4680"/>
        </w:tabs>
        <w:ind w:firstLine="709"/>
        <w:jc w:val="both"/>
        <w:rPr>
          <w:sz w:val="24"/>
        </w:rPr>
      </w:pPr>
    </w:p>
    <w:p w:rsidR="001C7D3E" w:rsidRPr="00B519E8" w:rsidRDefault="001C7D3E" w:rsidP="001C7D3E">
      <w:pPr>
        <w:tabs>
          <w:tab w:val="left" w:pos="-1134"/>
        </w:tabs>
        <w:suppressAutoHyphens/>
        <w:ind w:firstLine="567"/>
        <w:jc w:val="both"/>
        <w:rPr>
          <w:sz w:val="24"/>
        </w:rPr>
      </w:pPr>
      <w:r w:rsidRPr="00B519E8">
        <w:rPr>
          <w:sz w:val="24"/>
        </w:rPr>
        <w:t xml:space="preserve"> Право на получение муниципальной услуги имеют: все заинтересованные лица-граждане Российской Федерации, иностранные граждане, лица без гражданства.</w:t>
      </w:r>
    </w:p>
    <w:p w:rsidR="001C7D3E" w:rsidRPr="00B519E8" w:rsidRDefault="001C7D3E" w:rsidP="001C7D3E">
      <w:pPr>
        <w:shd w:val="clear" w:color="auto" w:fill="FFFFFF"/>
        <w:tabs>
          <w:tab w:val="left" w:pos="878"/>
        </w:tabs>
        <w:ind w:firstLine="709"/>
        <w:jc w:val="both"/>
        <w:rPr>
          <w:sz w:val="24"/>
        </w:rPr>
      </w:pPr>
      <w:r w:rsidRPr="00B519E8">
        <w:rPr>
          <w:sz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(далее-</w:t>
      </w:r>
      <w:r>
        <w:rPr>
          <w:sz w:val="24"/>
        </w:rPr>
        <w:t>з</w:t>
      </w:r>
      <w:r w:rsidRPr="00B519E8">
        <w:rPr>
          <w:sz w:val="24"/>
        </w:rPr>
        <w:t>аявители).</w:t>
      </w:r>
    </w:p>
    <w:p w:rsidR="001C7D3E" w:rsidRPr="00B519E8" w:rsidRDefault="001C7D3E" w:rsidP="001C7D3E">
      <w:pPr>
        <w:jc w:val="both"/>
        <w:rPr>
          <w:sz w:val="24"/>
        </w:rPr>
      </w:pPr>
      <w:r w:rsidRPr="00B519E8">
        <w:rPr>
          <w:sz w:val="24"/>
        </w:rPr>
        <w:tab/>
      </w:r>
    </w:p>
    <w:p w:rsidR="001C7D3E" w:rsidRPr="00F01628" w:rsidRDefault="001C7D3E" w:rsidP="001C7D3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01628">
        <w:rPr>
          <w:b/>
          <w:sz w:val="24"/>
        </w:rPr>
        <w:t>1.3. Требования к порядку информирования о предоставлени</w:t>
      </w:r>
      <w:r>
        <w:rPr>
          <w:b/>
          <w:sz w:val="24"/>
        </w:rPr>
        <w:t>и</w:t>
      </w:r>
      <w:r w:rsidRPr="00F01628">
        <w:rPr>
          <w:b/>
          <w:sz w:val="24"/>
        </w:rPr>
        <w:t xml:space="preserve"> муниципальной услуги  </w:t>
      </w:r>
    </w:p>
    <w:p w:rsidR="00267CA5" w:rsidRDefault="00267CA5" w:rsidP="001C7D3E">
      <w:pPr>
        <w:pStyle w:val="33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D3E" w:rsidRPr="00B519E8" w:rsidRDefault="001C7D3E" w:rsidP="001C7D3E">
      <w:pPr>
        <w:pStyle w:val="33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9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3A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19E8">
        <w:rPr>
          <w:rFonts w:ascii="Times New Roman" w:hAnsi="Times New Roman"/>
          <w:sz w:val="24"/>
          <w:szCs w:val="24"/>
        </w:rPr>
        <w:t>1.3.1. Информация о мест</w:t>
      </w:r>
      <w:r>
        <w:rPr>
          <w:rFonts w:ascii="Times New Roman" w:hAnsi="Times New Roman"/>
          <w:sz w:val="24"/>
          <w:szCs w:val="24"/>
        </w:rPr>
        <w:t>е</w:t>
      </w:r>
      <w:r w:rsidRPr="00B519E8">
        <w:rPr>
          <w:rFonts w:ascii="Times New Roman" w:hAnsi="Times New Roman"/>
          <w:sz w:val="24"/>
          <w:szCs w:val="24"/>
        </w:rPr>
        <w:t xml:space="preserve"> нахождения и графике работы Комитета  по образованию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519E8">
        <w:rPr>
          <w:rFonts w:ascii="Times New Roman" w:hAnsi="Times New Roman"/>
          <w:sz w:val="24"/>
          <w:szCs w:val="24"/>
        </w:rPr>
        <w:t>, предоставляющего  информацию о муниципальной услуге, номера телефонов для справок, адрес электронной почты:</w:t>
      </w:r>
    </w:p>
    <w:p w:rsidR="001C7D3E" w:rsidRPr="00B519E8" w:rsidRDefault="001C7D3E" w:rsidP="001122E2">
      <w:pPr>
        <w:shd w:val="clear" w:color="auto" w:fill="FFFFFF"/>
        <w:ind w:firstLine="708"/>
        <w:jc w:val="both"/>
        <w:rPr>
          <w:sz w:val="24"/>
        </w:rPr>
      </w:pPr>
      <w:r w:rsidRPr="00B519E8">
        <w:rPr>
          <w:sz w:val="24"/>
        </w:rPr>
        <w:t xml:space="preserve">-адрес: 686314, Магаданская область, </w:t>
      </w:r>
      <w:proofErr w:type="spellStart"/>
      <w:r w:rsidRPr="00B519E8">
        <w:rPr>
          <w:sz w:val="24"/>
        </w:rPr>
        <w:t>Сусуманский</w:t>
      </w:r>
      <w:proofErr w:type="spellEnd"/>
      <w:r w:rsidRPr="00B519E8">
        <w:rPr>
          <w:sz w:val="24"/>
        </w:rPr>
        <w:t xml:space="preserve"> район, </w:t>
      </w:r>
      <w:proofErr w:type="spellStart"/>
      <w:r w:rsidRPr="00B519E8">
        <w:rPr>
          <w:sz w:val="24"/>
        </w:rPr>
        <w:t>г</w:t>
      </w:r>
      <w:proofErr w:type="gramStart"/>
      <w:r w:rsidRPr="00B519E8">
        <w:rPr>
          <w:sz w:val="24"/>
        </w:rPr>
        <w:t>.С</w:t>
      </w:r>
      <w:proofErr w:type="gramEnd"/>
      <w:r w:rsidRPr="00B519E8">
        <w:rPr>
          <w:sz w:val="24"/>
        </w:rPr>
        <w:t>усуман</w:t>
      </w:r>
      <w:proofErr w:type="spellEnd"/>
      <w:r w:rsidRPr="00B519E8">
        <w:rPr>
          <w:sz w:val="24"/>
        </w:rPr>
        <w:t xml:space="preserve">, </w:t>
      </w:r>
      <w:proofErr w:type="spellStart"/>
      <w:r w:rsidRPr="00B519E8">
        <w:rPr>
          <w:sz w:val="24"/>
        </w:rPr>
        <w:t>ул.Советская</w:t>
      </w:r>
      <w:proofErr w:type="spellEnd"/>
      <w:r w:rsidRPr="00B519E8">
        <w:rPr>
          <w:sz w:val="24"/>
        </w:rPr>
        <w:t>, д.17;</w:t>
      </w:r>
    </w:p>
    <w:p w:rsidR="001C7D3E" w:rsidRPr="00B519E8" w:rsidRDefault="001C7D3E" w:rsidP="001122E2">
      <w:pPr>
        <w:shd w:val="clear" w:color="auto" w:fill="FFFFFF"/>
        <w:ind w:firstLine="708"/>
        <w:jc w:val="both"/>
        <w:rPr>
          <w:sz w:val="24"/>
        </w:rPr>
      </w:pPr>
      <w:r w:rsidRPr="00B519E8">
        <w:rPr>
          <w:sz w:val="24"/>
        </w:rPr>
        <w:t>-телефон/факс п</w:t>
      </w:r>
      <w:r>
        <w:rPr>
          <w:sz w:val="24"/>
        </w:rPr>
        <w:t>риёмной комитета по образованию</w:t>
      </w:r>
      <w:r w:rsidRPr="00B519E8">
        <w:rPr>
          <w:sz w:val="24"/>
        </w:rPr>
        <w:t>:</w:t>
      </w:r>
      <w:r>
        <w:rPr>
          <w:sz w:val="24"/>
        </w:rPr>
        <w:t xml:space="preserve"> </w:t>
      </w:r>
      <w:r w:rsidRPr="00B519E8">
        <w:rPr>
          <w:sz w:val="24"/>
        </w:rPr>
        <w:t>(841345) 2-11-93</w:t>
      </w:r>
      <w:r>
        <w:rPr>
          <w:sz w:val="24"/>
        </w:rPr>
        <w:t>, 2-13-56;</w:t>
      </w:r>
    </w:p>
    <w:p w:rsidR="001C7D3E" w:rsidRPr="00E40D5C" w:rsidRDefault="001C7D3E" w:rsidP="001122E2">
      <w:pPr>
        <w:shd w:val="clear" w:color="auto" w:fill="FFFFFF"/>
        <w:ind w:firstLine="708"/>
        <w:jc w:val="both"/>
        <w:rPr>
          <w:i/>
          <w:sz w:val="24"/>
        </w:rPr>
      </w:pPr>
      <w:r w:rsidRPr="00B519E8">
        <w:rPr>
          <w:sz w:val="24"/>
        </w:rPr>
        <w:t>-адрес официального сайта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</w:t>
      </w:r>
      <w:r w:rsidRPr="00B519E8">
        <w:rPr>
          <w:sz w:val="24"/>
        </w:rPr>
        <w:t xml:space="preserve">: </w:t>
      </w:r>
      <w:r w:rsidRPr="00B519E8">
        <w:rPr>
          <w:i/>
          <w:sz w:val="24"/>
          <w:lang w:val="en-US"/>
        </w:rPr>
        <w:t>www</w:t>
      </w:r>
      <w:r w:rsidRPr="00B519E8">
        <w:rPr>
          <w:i/>
          <w:sz w:val="24"/>
        </w:rPr>
        <w:t>.</w:t>
      </w:r>
      <w:proofErr w:type="spellStart"/>
      <w:r w:rsidRPr="00B519E8">
        <w:rPr>
          <w:i/>
          <w:sz w:val="24"/>
          <w:lang w:val="en-US"/>
        </w:rPr>
        <w:t>susumanskiy</w:t>
      </w:r>
      <w:proofErr w:type="spellEnd"/>
      <w:r w:rsidRPr="00B519E8">
        <w:rPr>
          <w:i/>
          <w:sz w:val="24"/>
        </w:rPr>
        <w:t>-</w:t>
      </w:r>
      <w:r w:rsidRPr="00B519E8">
        <w:rPr>
          <w:i/>
          <w:sz w:val="24"/>
          <w:lang w:val="en-US"/>
        </w:rPr>
        <w:t>rayon</w:t>
      </w:r>
      <w:r w:rsidRPr="00B519E8">
        <w:rPr>
          <w:i/>
          <w:sz w:val="24"/>
        </w:rPr>
        <w:t>.</w:t>
      </w:r>
      <w:proofErr w:type="spellStart"/>
      <w:r w:rsidRPr="00B519E8">
        <w:rPr>
          <w:i/>
          <w:sz w:val="24"/>
          <w:lang w:val="en-US"/>
        </w:rPr>
        <w:t>ru</w:t>
      </w:r>
      <w:proofErr w:type="spellEnd"/>
      <w:r>
        <w:rPr>
          <w:i/>
          <w:sz w:val="24"/>
        </w:rPr>
        <w:t>;</w:t>
      </w:r>
    </w:p>
    <w:p w:rsidR="001C7D3E" w:rsidRPr="00B519E8" w:rsidRDefault="001C7D3E" w:rsidP="001122E2">
      <w:pPr>
        <w:shd w:val="clear" w:color="auto" w:fill="FFFFFF"/>
        <w:ind w:firstLine="708"/>
        <w:jc w:val="both"/>
        <w:rPr>
          <w:i/>
          <w:sz w:val="24"/>
        </w:rPr>
      </w:pPr>
      <w:r w:rsidRPr="00B519E8">
        <w:rPr>
          <w:sz w:val="24"/>
        </w:rPr>
        <w:t>-адрес электронной почты</w:t>
      </w:r>
      <w:r>
        <w:rPr>
          <w:sz w:val="24"/>
        </w:rPr>
        <w:t xml:space="preserve"> комитета по образованию администрации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</w:t>
      </w:r>
      <w:r w:rsidRPr="00B519E8">
        <w:rPr>
          <w:i/>
          <w:sz w:val="24"/>
        </w:rPr>
        <w:t xml:space="preserve">: </w:t>
      </w:r>
      <w:proofErr w:type="spellStart"/>
      <w:r w:rsidRPr="00B519E8">
        <w:rPr>
          <w:i/>
          <w:sz w:val="24"/>
          <w:lang w:val="en-US"/>
        </w:rPr>
        <w:t>susmroo</w:t>
      </w:r>
      <w:proofErr w:type="spellEnd"/>
      <w:r w:rsidRPr="00B519E8">
        <w:rPr>
          <w:i/>
          <w:sz w:val="24"/>
        </w:rPr>
        <w:t>@</w:t>
      </w:r>
      <w:r w:rsidRPr="00B519E8">
        <w:rPr>
          <w:i/>
          <w:sz w:val="24"/>
          <w:lang w:val="en-US"/>
        </w:rPr>
        <w:t>mail</w:t>
      </w:r>
      <w:r w:rsidRPr="00B519E8">
        <w:rPr>
          <w:i/>
          <w:sz w:val="24"/>
        </w:rPr>
        <w:t>.</w:t>
      </w:r>
      <w:proofErr w:type="spellStart"/>
      <w:r w:rsidRPr="00B519E8">
        <w:rPr>
          <w:i/>
          <w:sz w:val="24"/>
          <w:lang w:val="en-US"/>
        </w:rPr>
        <w:t>ru</w:t>
      </w:r>
      <w:proofErr w:type="spellEnd"/>
      <w:r>
        <w:rPr>
          <w:i/>
          <w:sz w:val="24"/>
        </w:rPr>
        <w:t>.</w:t>
      </w:r>
      <w:r w:rsidRPr="00B519E8">
        <w:rPr>
          <w:i/>
          <w:sz w:val="24"/>
        </w:rPr>
        <w:t xml:space="preserve">  </w:t>
      </w:r>
    </w:p>
    <w:p w:rsidR="001C7D3E" w:rsidRPr="00B519E8" w:rsidRDefault="001C7D3E" w:rsidP="001C7D3E">
      <w:pPr>
        <w:shd w:val="clear" w:color="auto" w:fill="FFFFFF"/>
        <w:jc w:val="both"/>
        <w:rPr>
          <w:sz w:val="24"/>
        </w:rPr>
      </w:pPr>
      <w:r w:rsidRPr="00B519E8">
        <w:rPr>
          <w:sz w:val="24"/>
        </w:rPr>
        <w:lastRenderedPageBreak/>
        <w:t xml:space="preserve">Режим работы: </w:t>
      </w:r>
      <w:r>
        <w:rPr>
          <w:sz w:val="24"/>
        </w:rPr>
        <w:t>п</w:t>
      </w:r>
      <w:r w:rsidRPr="00B519E8">
        <w:rPr>
          <w:sz w:val="24"/>
        </w:rPr>
        <w:t xml:space="preserve">онедельник-четверг - 9.00 - 17.45 (перерыв с 12.30 до 14.00),                   </w:t>
      </w:r>
    </w:p>
    <w:p w:rsidR="001C7D3E" w:rsidRPr="00B519E8" w:rsidRDefault="001C7D3E" w:rsidP="001C7D3E">
      <w:pPr>
        <w:shd w:val="clear" w:color="auto" w:fill="FFFFFF"/>
        <w:jc w:val="both"/>
        <w:rPr>
          <w:sz w:val="24"/>
        </w:rPr>
      </w:pPr>
      <w:r w:rsidRPr="00B519E8">
        <w:rPr>
          <w:sz w:val="24"/>
        </w:rPr>
        <w:t xml:space="preserve">                           </w:t>
      </w:r>
      <w:r>
        <w:rPr>
          <w:sz w:val="24"/>
        </w:rPr>
        <w:t>п</w:t>
      </w:r>
      <w:r w:rsidRPr="00B519E8">
        <w:rPr>
          <w:sz w:val="24"/>
        </w:rPr>
        <w:t>ятница - 9.00 -17.30 (перерыв с 12.30 до 14.00),</w:t>
      </w:r>
    </w:p>
    <w:p w:rsidR="001C7D3E" w:rsidRPr="00B519E8" w:rsidRDefault="001C7D3E" w:rsidP="001C7D3E">
      <w:pPr>
        <w:shd w:val="clear" w:color="auto" w:fill="FFFFFF"/>
        <w:jc w:val="both"/>
        <w:rPr>
          <w:sz w:val="24"/>
        </w:rPr>
      </w:pPr>
      <w:r w:rsidRPr="00B519E8">
        <w:rPr>
          <w:sz w:val="24"/>
        </w:rPr>
        <w:t>предпраздничные дни – на 1 час короче,</w:t>
      </w:r>
      <w:r w:rsidR="001122E2">
        <w:rPr>
          <w:sz w:val="24"/>
        </w:rPr>
        <w:t xml:space="preserve"> </w:t>
      </w:r>
    </w:p>
    <w:p w:rsidR="001C7D3E" w:rsidRPr="00B519E8" w:rsidRDefault="001C7D3E" w:rsidP="001C7D3E">
      <w:pPr>
        <w:shd w:val="clear" w:color="auto" w:fill="FFFFFF"/>
        <w:jc w:val="both"/>
        <w:rPr>
          <w:sz w:val="24"/>
        </w:rPr>
      </w:pPr>
      <w:r w:rsidRPr="00B519E8">
        <w:rPr>
          <w:sz w:val="24"/>
        </w:rPr>
        <w:t>суббота, воскресенье, праздничные дни — выходные дни.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519E8">
        <w:rPr>
          <w:sz w:val="24"/>
        </w:rPr>
        <w:t xml:space="preserve">Информация о местах нахождения, телефонах, графике работы и адресах электронной почты </w:t>
      </w:r>
      <w:r w:rsidRPr="00F01628">
        <w:rPr>
          <w:sz w:val="24"/>
        </w:rPr>
        <w:t xml:space="preserve">образовательных учреждений </w:t>
      </w:r>
      <w:proofErr w:type="spellStart"/>
      <w:r w:rsidRPr="00F01628">
        <w:rPr>
          <w:sz w:val="24"/>
        </w:rPr>
        <w:t>Сусуманского</w:t>
      </w:r>
      <w:proofErr w:type="spellEnd"/>
      <w:r w:rsidRPr="00F01628">
        <w:rPr>
          <w:sz w:val="24"/>
        </w:rPr>
        <w:t xml:space="preserve"> городского округа представлена </w:t>
      </w:r>
      <w:r w:rsidRPr="005050B5">
        <w:rPr>
          <w:sz w:val="24"/>
        </w:rPr>
        <w:t>в приложении № 1 к настоящему регламенту.</w:t>
      </w:r>
    </w:p>
    <w:p w:rsidR="001C7D3E" w:rsidRPr="005050B5" w:rsidRDefault="001C7D3E" w:rsidP="008C3AB7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1.3.2. Порядок получения информации заявителями по вопросам предоставления муниципальной услуги. 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 xml:space="preserve">Информирование заявителей о предоставлении муниципальной услуги осуществляется должностными лицами 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округа. Консультации предоставляются в устной форме при личном обращении согласно графику приема граждан (приложение №2) либо по телефону.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Должностные лица осуществляют информирование по следующим направлениям: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-о местонахождении и графике работы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округа;</w:t>
      </w:r>
    </w:p>
    <w:p w:rsidR="001C7D3E" w:rsidRPr="005050B5" w:rsidRDefault="008670A3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-о </w:t>
      </w:r>
      <w:r w:rsidR="001C7D3E" w:rsidRPr="005050B5">
        <w:rPr>
          <w:sz w:val="24"/>
        </w:rPr>
        <w:t xml:space="preserve">справочных номерах телефонов Комитета по образованию администрации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5050B5">
        <w:rPr>
          <w:sz w:val="24"/>
        </w:rPr>
        <w:t xml:space="preserve">-об адресе официального сайта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6" w:history="1">
        <w:r w:rsidRPr="005050B5">
          <w:rPr>
            <w:rStyle w:val="a9"/>
            <w:sz w:val="24"/>
          </w:rPr>
          <w:t>www.gosuslugi.ru</w:t>
        </w:r>
      </w:hyperlink>
      <w:r w:rsidRPr="005050B5">
        <w:rPr>
          <w:sz w:val="24"/>
        </w:rPr>
        <w:t>) (далее - Единый портал государственных и муниципальных услуг);</w:t>
      </w:r>
      <w:proofErr w:type="gramEnd"/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Основными требованиями к консультации заявителей являются:</w:t>
      </w:r>
    </w:p>
    <w:p w:rsidR="001C7D3E" w:rsidRPr="005050B5" w:rsidRDefault="008670A3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-</w:t>
      </w:r>
      <w:r w:rsidR="001C7D3E" w:rsidRPr="005050B5">
        <w:rPr>
          <w:sz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 своевременность;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- четкость в изложении материала;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- наглядность форм подачи материала;</w:t>
      </w:r>
    </w:p>
    <w:p w:rsidR="001C7D3E" w:rsidRPr="005050B5" w:rsidRDefault="001C7D3E" w:rsidP="001C7D3E">
      <w:pPr>
        <w:ind w:firstLine="709"/>
        <w:jc w:val="both"/>
        <w:rPr>
          <w:sz w:val="24"/>
        </w:rPr>
      </w:pPr>
      <w:r w:rsidRPr="005050B5">
        <w:rPr>
          <w:sz w:val="24"/>
        </w:rPr>
        <w:t>- удобство и доступность.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1C7D3E" w:rsidRPr="005050B5" w:rsidRDefault="001C7D3E" w:rsidP="008C3AB7">
      <w:pPr>
        <w:ind w:firstLine="708"/>
        <w:jc w:val="both"/>
        <w:rPr>
          <w:sz w:val="24"/>
        </w:rPr>
      </w:pPr>
      <w:r w:rsidRPr="005050B5">
        <w:rPr>
          <w:sz w:val="24"/>
        </w:rPr>
        <w:t>1.3.3. Информирование заявителей о предоставлении муниципальной услуги осуществляется в форме: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 xml:space="preserve">- непосредственного общения заявителей (при личном обращении либо по телефону) с должностными лицами Комитета по образованию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ответственными за консультацию; </w:t>
      </w:r>
    </w:p>
    <w:p w:rsidR="001C7D3E" w:rsidRPr="005050B5" w:rsidRDefault="00DD7FB0" w:rsidP="00DD7FB0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-</w:t>
      </w:r>
      <w:r w:rsidR="001C7D3E" w:rsidRPr="005050B5">
        <w:rPr>
          <w:sz w:val="24"/>
        </w:rPr>
        <w:t xml:space="preserve"> взаимодействия должностных лиц Комитета по образованию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 с заявителями по почте, электронной почте; </w:t>
      </w:r>
    </w:p>
    <w:p w:rsidR="001C7D3E" w:rsidRPr="005050B5" w:rsidRDefault="001C7D3E" w:rsidP="001C7D3E">
      <w:pPr>
        <w:ind w:firstLine="709"/>
        <w:jc w:val="both"/>
        <w:rPr>
          <w:sz w:val="24"/>
        </w:rPr>
      </w:pPr>
      <w:r w:rsidRPr="005050B5">
        <w:rPr>
          <w:sz w:val="24"/>
        </w:rPr>
        <w:lastRenderedPageBreak/>
        <w:t xml:space="preserve">- информационных материалов, которые размещаются на официальном сайте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в сети «Интернет», региональном портале   и на  информационных стендах, размещенных в помещении Комитета по образованию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округа. </w:t>
      </w:r>
    </w:p>
    <w:p w:rsidR="001C7D3E" w:rsidRPr="005050B5" w:rsidRDefault="001C7D3E" w:rsidP="008C3AB7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1.3.4. На информационных стендах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а также на официальном сайте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размещаются следующие материалы: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 текст настоящего административного регламента;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 сведения о перечне предоставляемых муниципальных услуг;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 перечень документов, необходимых для получения муниципальной услуги;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-перечень оснований для отказа в приеме документов, а также в предоставлении муниципальной услуги;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- досудебный  (внесудебный)  порядок обжалования решений и действий (бездействий) муниципальных служащих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должностных лиц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 блок - схема, наглядно отображающая последовательность прохождения всех административных процедур (приложение №3);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</w:t>
      </w:r>
      <w:r w:rsidR="00654A3A">
        <w:rPr>
          <w:sz w:val="24"/>
        </w:rPr>
        <w:t xml:space="preserve"> </w:t>
      </w:r>
      <w:r w:rsidRPr="005050B5">
        <w:rPr>
          <w:sz w:val="24"/>
        </w:rPr>
        <w:t>образец заполнения заявления о предоставлении муниципальной услуги;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</w:t>
      </w:r>
      <w:r w:rsidR="00654A3A">
        <w:rPr>
          <w:sz w:val="24"/>
        </w:rPr>
        <w:t xml:space="preserve"> </w:t>
      </w:r>
      <w:r w:rsidRPr="005050B5">
        <w:rPr>
          <w:sz w:val="24"/>
        </w:rPr>
        <w:t xml:space="preserve">адреса, телефоны и графики работы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округа;</w:t>
      </w:r>
    </w:p>
    <w:p w:rsidR="001C7D3E" w:rsidRPr="005050B5" w:rsidRDefault="001C7D3E" w:rsidP="008670A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-адреса электронной почты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адрес Единого портала государственных и муниципальных услуг. 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5050B5">
        <w:rPr>
          <w:sz w:val="24"/>
        </w:rPr>
        <w:t xml:space="preserve"> А</w:t>
      </w:r>
      <w:proofErr w:type="gramEnd"/>
      <w:r w:rsidRPr="005050B5">
        <w:rPr>
          <w:sz w:val="24"/>
        </w:rPr>
        <w:t xml:space="preserve"> 4, в которых размещаются информационные листки.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0B5">
        <w:rPr>
          <w:sz w:val="24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1C7D3E" w:rsidRPr="005050B5" w:rsidRDefault="001C7D3E" w:rsidP="008C3AB7">
      <w:pPr>
        <w:shd w:val="clear" w:color="auto" w:fill="FFFFFF"/>
        <w:ind w:firstLine="708"/>
        <w:jc w:val="both"/>
        <w:rPr>
          <w:sz w:val="24"/>
        </w:rPr>
      </w:pPr>
      <w:r w:rsidRPr="005050B5">
        <w:rPr>
          <w:sz w:val="24"/>
        </w:rPr>
        <w:t>1.3.5.</w:t>
      </w:r>
      <w:r w:rsidR="008C3AB7">
        <w:rPr>
          <w:sz w:val="24"/>
        </w:rPr>
        <w:t xml:space="preserve"> </w:t>
      </w:r>
      <w:r w:rsidRPr="005050B5">
        <w:rPr>
          <w:sz w:val="24"/>
        </w:rPr>
        <w:t>На Едином портале государственных и муниципальных услуг (</w:t>
      </w:r>
      <w:hyperlink r:id="rId7" w:history="1">
        <w:r w:rsidRPr="005050B5">
          <w:rPr>
            <w:rStyle w:val="a9"/>
            <w:sz w:val="24"/>
          </w:rPr>
          <w:t>www.gosuslugi.ru</w:t>
        </w:r>
      </w:hyperlink>
      <w:r w:rsidRPr="005050B5">
        <w:rPr>
          <w:sz w:val="24"/>
        </w:rPr>
        <w:t>) размещается:</w:t>
      </w:r>
    </w:p>
    <w:p w:rsidR="001C7D3E" w:rsidRPr="005050B5" w:rsidRDefault="001C7D3E" w:rsidP="008670A3">
      <w:pPr>
        <w:shd w:val="clear" w:color="auto" w:fill="FFFFFF"/>
        <w:ind w:firstLine="708"/>
        <w:jc w:val="both"/>
        <w:rPr>
          <w:sz w:val="24"/>
        </w:rPr>
      </w:pPr>
      <w:r w:rsidRPr="005050B5">
        <w:rPr>
          <w:sz w:val="24"/>
        </w:rPr>
        <w:t>- порядок предоставления муниципальной услуги;</w:t>
      </w:r>
    </w:p>
    <w:p w:rsidR="001C7D3E" w:rsidRPr="005050B5" w:rsidRDefault="008670A3" w:rsidP="008670A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</w:t>
      </w:r>
      <w:r w:rsidR="001C7D3E" w:rsidRPr="005050B5">
        <w:rPr>
          <w:sz w:val="24"/>
        </w:rPr>
        <w:t xml:space="preserve">адрес официального сайта Комитета по образованию администрации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округа;</w:t>
      </w:r>
    </w:p>
    <w:p w:rsidR="001C7D3E" w:rsidRPr="005050B5" w:rsidRDefault="008670A3" w:rsidP="008670A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</w:t>
      </w:r>
      <w:r w:rsidR="001C7D3E" w:rsidRPr="005050B5">
        <w:rPr>
          <w:sz w:val="24"/>
        </w:rPr>
        <w:t>почтовый адрес, по которому осуществляется прием заявлений о предоставлении муниципальной услуги;</w:t>
      </w:r>
    </w:p>
    <w:p w:rsidR="001C7D3E" w:rsidRPr="005050B5" w:rsidRDefault="008670A3" w:rsidP="008670A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</w:t>
      </w:r>
      <w:r w:rsidR="001C7D3E" w:rsidRPr="005050B5">
        <w:rPr>
          <w:sz w:val="24"/>
        </w:rPr>
        <w:t>сведения о телефонных номерах для получения информации о предоставляемой муниципальной услуге;</w:t>
      </w:r>
    </w:p>
    <w:p w:rsidR="001C7D3E" w:rsidRPr="005050B5" w:rsidRDefault="008670A3" w:rsidP="008670A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</w:t>
      </w:r>
      <w:r w:rsidR="00654A3A">
        <w:rPr>
          <w:sz w:val="24"/>
        </w:rPr>
        <w:t xml:space="preserve"> </w:t>
      </w:r>
      <w:r w:rsidR="001C7D3E" w:rsidRPr="005050B5">
        <w:rPr>
          <w:sz w:val="24"/>
        </w:rPr>
        <w:t>настоящий Регламент;</w:t>
      </w:r>
    </w:p>
    <w:p w:rsidR="001C7D3E" w:rsidRPr="005050B5" w:rsidRDefault="008670A3" w:rsidP="008670A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</w:t>
      </w:r>
      <w:r w:rsidR="001C7D3E" w:rsidRPr="005050B5">
        <w:rPr>
          <w:sz w:val="24"/>
        </w:rPr>
        <w:t>нормативные правовые акты, регулирующие предоставление муниципальной услуги;</w:t>
      </w:r>
    </w:p>
    <w:p w:rsidR="001C7D3E" w:rsidRPr="005050B5" w:rsidRDefault="008670A3" w:rsidP="008670A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lastRenderedPageBreak/>
        <w:t>-</w:t>
      </w:r>
      <w:r w:rsidR="001C7D3E" w:rsidRPr="005050B5">
        <w:rPr>
          <w:sz w:val="24"/>
        </w:rPr>
        <w:t xml:space="preserve">график (режим) работы Комитета по образованию  администрации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округа;</w:t>
      </w:r>
    </w:p>
    <w:p w:rsidR="001C7D3E" w:rsidRPr="005050B5" w:rsidRDefault="001C7D3E" w:rsidP="008670A3">
      <w:pPr>
        <w:shd w:val="clear" w:color="auto" w:fill="FFFFFF"/>
        <w:ind w:firstLine="708"/>
        <w:jc w:val="both"/>
        <w:rPr>
          <w:sz w:val="24"/>
        </w:rPr>
      </w:pPr>
      <w:r w:rsidRPr="005050B5">
        <w:rPr>
          <w:sz w:val="24"/>
        </w:rPr>
        <w:t>- порядок получения консультаций;</w:t>
      </w:r>
    </w:p>
    <w:p w:rsidR="001C7D3E" w:rsidRPr="005050B5" w:rsidRDefault="001C7D3E" w:rsidP="008670A3">
      <w:pPr>
        <w:shd w:val="clear" w:color="auto" w:fill="FFFFFF"/>
        <w:ind w:firstLine="708"/>
        <w:jc w:val="both"/>
        <w:rPr>
          <w:sz w:val="24"/>
        </w:rPr>
      </w:pPr>
      <w:r w:rsidRPr="005050B5">
        <w:rPr>
          <w:sz w:val="24"/>
        </w:rPr>
        <w:t>-порядок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C7D3E" w:rsidRPr="005050B5" w:rsidRDefault="001C7D3E" w:rsidP="001C7D3E">
      <w:pPr>
        <w:rPr>
          <w:sz w:val="24"/>
        </w:rPr>
      </w:pPr>
    </w:p>
    <w:p w:rsidR="001C7D3E" w:rsidRPr="005050B5" w:rsidRDefault="001C7D3E" w:rsidP="001C7D3E">
      <w:pPr>
        <w:ind w:firstLine="709"/>
        <w:jc w:val="center"/>
        <w:rPr>
          <w:b/>
          <w:sz w:val="24"/>
        </w:rPr>
      </w:pPr>
      <w:r w:rsidRPr="005050B5">
        <w:rPr>
          <w:b/>
          <w:sz w:val="24"/>
        </w:rPr>
        <w:t>2. Стандарт предоставления муниципальной услуги</w:t>
      </w:r>
    </w:p>
    <w:p w:rsidR="001C7D3E" w:rsidRPr="005050B5" w:rsidRDefault="001C7D3E" w:rsidP="001C7D3E">
      <w:pPr>
        <w:ind w:firstLine="709"/>
        <w:jc w:val="both"/>
        <w:rPr>
          <w:sz w:val="24"/>
        </w:rPr>
      </w:pPr>
    </w:p>
    <w:p w:rsidR="001122E2" w:rsidRDefault="001C7D3E" w:rsidP="001122E2">
      <w:pPr>
        <w:suppressAutoHyphens/>
        <w:autoSpaceDE w:val="0"/>
        <w:autoSpaceDN w:val="0"/>
        <w:adjustRightInd w:val="0"/>
        <w:jc w:val="center"/>
        <w:rPr>
          <w:sz w:val="24"/>
        </w:rPr>
      </w:pPr>
      <w:r w:rsidRPr="005050B5">
        <w:rPr>
          <w:b/>
          <w:sz w:val="24"/>
        </w:rPr>
        <w:t>2.1.</w:t>
      </w:r>
      <w:r w:rsidRPr="005050B5">
        <w:rPr>
          <w:sz w:val="24"/>
        </w:rPr>
        <w:t xml:space="preserve"> </w:t>
      </w:r>
      <w:r w:rsidRPr="005050B5">
        <w:rPr>
          <w:b/>
          <w:sz w:val="24"/>
        </w:rPr>
        <w:t>Наименование муниципальной услуги</w:t>
      </w:r>
      <w:r w:rsidRPr="005050B5">
        <w:rPr>
          <w:sz w:val="24"/>
        </w:rPr>
        <w:t>:</w:t>
      </w:r>
    </w:p>
    <w:p w:rsidR="001122E2" w:rsidRDefault="001122E2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Pr="005050B5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5050B5">
        <w:rPr>
          <w:sz w:val="24"/>
        </w:rPr>
        <w:t xml:space="preserve"> </w:t>
      </w:r>
      <w:r w:rsidR="008C3AB7">
        <w:rPr>
          <w:sz w:val="24"/>
        </w:rPr>
        <w:tab/>
      </w:r>
      <w:r w:rsidRPr="005050B5">
        <w:rPr>
          <w:sz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 в образовательных учреждениях, расположенных на территории муниципального образования «</w:t>
      </w:r>
      <w:proofErr w:type="spellStart"/>
      <w:r w:rsidRPr="005050B5">
        <w:rPr>
          <w:sz w:val="24"/>
        </w:rPr>
        <w:t>Сусуманский</w:t>
      </w:r>
      <w:proofErr w:type="spellEnd"/>
      <w:r w:rsidRPr="005050B5">
        <w:rPr>
          <w:sz w:val="24"/>
        </w:rPr>
        <w:t xml:space="preserve"> городской округ».</w:t>
      </w:r>
    </w:p>
    <w:p w:rsidR="001122E2" w:rsidRDefault="001122E2" w:rsidP="001C7D3E">
      <w:pPr>
        <w:jc w:val="center"/>
        <w:rPr>
          <w:b/>
          <w:bCs/>
          <w:sz w:val="24"/>
        </w:rPr>
      </w:pPr>
    </w:p>
    <w:p w:rsidR="001C7D3E" w:rsidRPr="005050B5" w:rsidRDefault="001C7D3E" w:rsidP="001C7D3E">
      <w:pPr>
        <w:jc w:val="center"/>
        <w:rPr>
          <w:b/>
          <w:sz w:val="24"/>
        </w:rPr>
      </w:pPr>
      <w:r w:rsidRPr="005050B5">
        <w:rPr>
          <w:b/>
          <w:bCs/>
          <w:sz w:val="24"/>
        </w:rPr>
        <w:t>2.2.Наименование органа, предоставляющего муниципальную услугу</w:t>
      </w:r>
    </w:p>
    <w:p w:rsidR="001122E2" w:rsidRDefault="001122E2" w:rsidP="001C7D3E">
      <w:pPr>
        <w:jc w:val="both"/>
        <w:rPr>
          <w:sz w:val="24"/>
        </w:rPr>
      </w:pPr>
    </w:p>
    <w:p w:rsidR="001C7D3E" w:rsidRPr="005050B5" w:rsidRDefault="001C7D3E" w:rsidP="008C3AB7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2.2.1. Предоставление муниципальной услуги осуществляется Комитетом по образованию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образовательными учреждениями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округа.</w:t>
      </w:r>
    </w:p>
    <w:p w:rsidR="001C7D3E" w:rsidRPr="005050B5" w:rsidRDefault="001C7D3E" w:rsidP="001C7D3E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Ответственными за предоставление муниципальной услуги являются  должностные лица  Комитета по образованию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 образовательных учреждений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округа. </w:t>
      </w:r>
    </w:p>
    <w:p w:rsidR="001C7D3E" w:rsidRPr="005050B5" w:rsidRDefault="001C7D3E" w:rsidP="008C3AB7">
      <w:pPr>
        <w:ind w:firstLine="708"/>
        <w:jc w:val="both"/>
        <w:rPr>
          <w:sz w:val="24"/>
        </w:rPr>
      </w:pPr>
      <w:r w:rsidRPr="005050B5">
        <w:rPr>
          <w:sz w:val="24"/>
        </w:rPr>
        <w:t>2.2.2. При предоставлении муниципальной услуги  в целях получения необходимых сведений, документов межведомственное  взаимодействие не осуществляется.</w:t>
      </w:r>
    </w:p>
    <w:p w:rsidR="001C7D3E" w:rsidRPr="005050B5" w:rsidRDefault="001C7D3E" w:rsidP="008C3AB7">
      <w:pPr>
        <w:widowControl w:val="0"/>
        <w:adjustRightInd w:val="0"/>
        <w:ind w:firstLine="708"/>
        <w:jc w:val="both"/>
        <w:textAlignment w:val="baseline"/>
        <w:rPr>
          <w:sz w:val="24"/>
        </w:rPr>
      </w:pPr>
      <w:r w:rsidRPr="005050B5">
        <w:rPr>
          <w:sz w:val="24"/>
        </w:rPr>
        <w:t xml:space="preserve">2.2.3. </w:t>
      </w:r>
      <w:proofErr w:type="gramStart"/>
      <w:r w:rsidRPr="005050B5">
        <w:rPr>
          <w:sz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Магаданской области, и получения документов и информации, предоставляемых</w:t>
      </w:r>
      <w:proofErr w:type="gramEnd"/>
      <w:r w:rsidRPr="005050B5">
        <w:rPr>
          <w:sz w:val="24"/>
        </w:rPr>
        <w:t xml:space="preserve"> в результате предоставления таких услуг.</w:t>
      </w:r>
    </w:p>
    <w:p w:rsidR="001C7D3E" w:rsidRPr="005050B5" w:rsidRDefault="001C7D3E" w:rsidP="001C7D3E">
      <w:pPr>
        <w:ind w:firstLine="709"/>
        <w:jc w:val="both"/>
        <w:rPr>
          <w:sz w:val="24"/>
        </w:rPr>
      </w:pPr>
    </w:p>
    <w:p w:rsidR="001C7D3E" w:rsidRPr="005050B5" w:rsidRDefault="001C7D3E" w:rsidP="001C7D3E">
      <w:pPr>
        <w:ind w:firstLine="709"/>
        <w:jc w:val="both"/>
        <w:rPr>
          <w:b/>
          <w:sz w:val="24"/>
        </w:rPr>
      </w:pPr>
      <w:r w:rsidRPr="005050B5">
        <w:rPr>
          <w:sz w:val="24"/>
        </w:rPr>
        <w:t xml:space="preserve">              </w:t>
      </w:r>
      <w:r w:rsidRPr="005050B5">
        <w:rPr>
          <w:b/>
          <w:sz w:val="24"/>
        </w:rPr>
        <w:t>2.3. Результат предоставления муниципальной услуги</w:t>
      </w:r>
    </w:p>
    <w:p w:rsidR="001C7D3E" w:rsidRPr="005050B5" w:rsidRDefault="001C7D3E" w:rsidP="001C7D3E">
      <w:pPr>
        <w:ind w:firstLine="709"/>
        <w:jc w:val="both"/>
        <w:rPr>
          <w:b/>
          <w:sz w:val="24"/>
        </w:rPr>
      </w:pPr>
    </w:p>
    <w:p w:rsidR="001C7D3E" w:rsidRPr="005050B5" w:rsidRDefault="008C3AB7" w:rsidP="008C3AB7">
      <w:p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="001C7D3E" w:rsidRPr="005050B5">
        <w:rPr>
          <w:sz w:val="24"/>
        </w:rPr>
        <w:t>Результатом предоставления муниципальной услуги является: 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1C7D3E" w:rsidRPr="005050B5">
        <w:rPr>
          <w:sz w:val="24"/>
        </w:rPr>
        <w:t>Сусуманский</w:t>
      </w:r>
      <w:proofErr w:type="spellEnd"/>
      <w:r w:rsidR="001C7D3E" w:rsidRPr="005050B5">
        <w:rPr>
          <w:sz w:val="24"/>
        </w:rPr>
        <w:t xml:space="preserve"> городской округ»</w:t>
      </w:r>
    </w:p>
    <w:p w:rsidR="001C7D3E" w:rsidRPr="005050B5" w:rsidRDefault="001C7D3E" w:rsidP="001C7D3E">
      <w:pPr>
        <w:tabs>
          <w:tab w:val="num" w:pos="1080"/>
        </w:tabs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Pr="005050B5" w:rsidRDefault="001C7D3E" w:rsidP="001C7D3E">
      <w:pPr>
        <w:ind w:firstLine="709"/>
        <w:jc w:val="center"/>
        <w:rPr>
          <w:b/>
          <w:sz w:val="24"/>
        </w:rPr>
      </w:pPr>
      <w:r w:rsidRPr="005050B5">
        <w:rPr>
          <w:b/>
          <w:sz w:val="24"/>
        </w:rPr>
        <w:t>2.4. Срок пред</w:t>
      </w:r>
      <w:r w:rsidR="00E21C08">
        <w:rPr>
          <w:b/>
          <w:sz w:val="24"/>
        </w:rPr>
        <w:t>оставления муниципальной услуги</w:t>
      </w:r>
    </w:p>
    <w:p w:rsidR="001C7D3E" w:rsidRPr="005050B5" w:rsidRDefault="001C7D3E" w:rsidP="001C7D3E">
      <w:pPr>
        <w:ind w:firstLine="709"/>
        <w:jc w:val="both"/>
        <w:rPr>
          <w:b/>
          <w:sz w:val="24"/>
        </w:rPr>
      </w:pPr>
    </w:p>
    <w:p w:rsidR="001C7D3E" w:rsidRPr="005050B5" w:rsidRDefault="008C3AB7" w:rsidP="001C7D3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="001C7D3E" w:rsidRPr="005050B5">
        <w:rPr>
          <w:sz w:val="24"/>
        </w:rPr>
        <w:t>2.4.1.Максимальный срок предоставления муниципальной услуги:</w:t>
      </w:r>
    </w:p>
    <w:p w:rsidR="001C7D3E" w:rsidRPr="005050B5" w:rsidRDefault="001122E2" w:rsidP="001C7D3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="001C7D3E" w:rsidRPr="005050B5">
        <w:rPr>
          <w:sz w:val="24"/>
        </w:rPr>
        <w:t>-</w:t>
      </w:r>
      <w:r>
        <w:rPr>
          <w:sz w:val="24"/>
        </w:rPr>
        <w:t xml:space="preserve"> </w:t>
      </w:r>
      <w:r w:rsidR="001C7D3E" w:rsidRPr="005050B5">
        <w:rPr>
          <w:sz w:val="24"/>
        </w:rPr>
        <w:t>при личном обращении продолжительность информирования в устной форме осуществляется в пределах 10 минут. Время ожидания в очереди не должно превышать 15 минут;</w:t>
      </w:r>
    </w:p>
    <w:p w:rsidR="001C7D3E" w:rsidRPr="005050B5" w:rsidRDefault="001122E2" w:rsidP="001C7D3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="001C7D3E" w:rsidRPr="005050B5">
        <w:rPr>
          <w:sz w:val="24"/>
        </w:rPr>
        <w:t>-</w:t>
      </w:r>
      <w:r w:rsidR="00654A3A">
        <w:rPr>
          <w:sz w:val="24"/>
        </w:rPr>
        <w:t xml:space="preserve"> </w:t>
      </w:r>
      <w:r w:rsidR="001C7D3E" w:rsidRPr="005050B5">
        <w:rPr>
          <w:sz w:val="24"/>
        </w:rPr>
        <w:t>продолжительность информирования по телефону осуществляется в пределах 5 минут;</w:t>
      </w:r>
    </w:p>
    <w:p w:rsidR="001C7D3E" w:rsidRPr="005050B5" w:rsidRDefault="001122E2" w:rsidP="001C7D3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="001C7D3E" w:rsidRPr="005050B5">
        <w:rPr>
          <w:sz w:val="24"/>
        </w:rPr>
        <w:t>-</w:t>
      </w:r>
      <w:r w:rsidR="00654A3A">
        <w:rPr>
          <w:sz w:val="24"/>
        </w:rPr>
        <w:t xml:space="preserve"> </w:t>
      </w:r>
      <w:r w:rsidR="001C7D3E" w:rsidRPr="005050B5">
        <w:rPr>
          <w:sz w:val="24"/>
        </w:rPr>
        <w:t xml:space="preserve">при поступлении письменного обращения  или  обращения в электронной форме в адрес Комитета по образованию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или образовательного </w:t>
      </w:r>
      <w:r w:rsidR="001C7D3E" w:rsidRPr="005050B5">
        <w:rPr>
          <w:sz w:val="24"/>
        </w:rPr>
        <w:lastRenderedPageBreak/>
        <w:t xml:space="preserve">учреждения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срок его рассмотрения составляет 15 дней со дня регистрации.</w:t>
      </w:r>
    </w:p>
    <w:p w:rsidR="001C7D3E" w:rsidRPr="005050B5" w:rsidRDefault="008C3AB7" w:rsidP="001C7D3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="001C7D3E" w:rsidRPr="005050B5">
        <w:rPr>
          <w:sz w:val="24"/>
        </w:rPr>
        <w:t>2.4.2. Время ожидания  в очереди при подаче заявления о предоставлении муниципальной услуги не должно превышать 15 минут.</w:t>
      </w:r>
    </w:p>
    <w:p w:rsidR="001C7D3E" w:rsidRPr="005050B5" w:rsidRDefault="001C7D3E" w:rsidP="001C7D3E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rFonts w:cs="Calibri"/>
          <w:sz w:val="24"/>
        </w:rPr>
      </w:pPr>
    </w:p>
    <w:p w:rsidR="001C7D3E" w:rsidRPr="005050B5" w:rsidRDefault="001C7D3E" w:rsidP="00E21C08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5050B5">
        <w:rPr>
          <w:sz w:val="24"/>
        </w:rPr>
        <w:t> </w:t>
      </w:r>
      <w:r w:rsidRPr="005050B5">
        <w:rPr>
          <w:b/>
          <w:bCs/>
          <w:sz w:val="24"/>
        </w:rPr>
        <w:t>2.5. Правовые основания для предоставления муниципальной услуги</w:t>
      </w:r>
    </w:p>
    <w:p w:rsidR="001C7D3E" w:rsidRPr="005050B5" w:rsidRDefault="001C7D3E" w:rsidP="001C7D3E">
      <w:pPr>
        <w:shd w:val="clear" w:color="auto" w:fill="FFFFFF"/>
        <w:jc w:val="center"/>
        <w:rPr>
          <w:bCs/>
          <w:sz w:val="24"/>
        </w:rPr>
      </w:pPr>
    </w:p>
    <w:p w:rsidR="001C7D3E" w:rsidRPr="005050B5" w:rsidRDefault="001C7D3E" w:rsidP="008C3AB7">
      <w:pPr>
        <w:shd w:val="clear" w:color="auto" w:fill="FFFFFF"/>
        <w:ind w:firstLine="708"/>
        <w:jc w:val="both"/>
        <w:rPr>
          <w:bCs/>
          <w:sz w:val="24"/>
        </w:rPr>
      </w:pPr>
      <w:r w:rsidRPr="005050B5">
        <w:rPr>
          <w:bCs/>
          <w:sz w:val="24"/>
        </w:rPr>
        <w:t>2.5.1.Перечень нормативных правовых актов, регулирующих предоставление муниципальной услуги:</w:t>
      </w:r>
    </w:p>
    <w:p w:rsidR="001C7D3E" w:rsidRPr="005050B5" w:rsidRDefault="001C7D3E" w:rsidP="001122E2">
      <w:pPr>
        <w:shd w:val="clear" w:color="auto" w:fill="FFFFFF"/>
        <w:ind w:firstLine="708"/>
        <w:jc w:val="both"/>
        <w:rPr>
          <w:bCs/>
          <w:sz w:val="24"/>
        </w:rPr>
      </w:pPr>
      <w:r w:rsidRPr="005050B5">
        <w:rPr>
          <w:bCs/>
          <w:sz w:val="24"/>
        </w:rPr>
        <w:t>-</w:t>
      </w:r>
      <w:r w:rsidR="00654A3A">
        <w:rPr>
          <w:bCs/>
          <w:sz w:val="24"/>
        </w:rPr>
        <w:t xml:space="preserve">  </w:t>
      </w:r>
      <w:r w:rsidRPr="005050B5">
        <w:rPr>
          <w:bCs/>
          <w:sz w:val="24"/>
        </w:rPr>
        <w:t>Конституция Российской Федерации;</w:t>
      </w:r>
    </w:p>
    <w:p w:rsidR="001C7D3E" w:rsidRPr="005050B5" w:rsidRDefault="001C7D3E" w:rsidP="001122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- Федеральный </w:t>
      </w:r>
      <w:hyperlink r:id="rId8" w:history="1">
        <w:r w:rsidRPr="005050B5">
          <w:rPr>
            <w:sz w:val="24"/>
          </w:rPr>
          <w:t>закон</w:t>
        </w:r>
      </w:hyperlink>
      <w:r w:rsidRPr="005050B5">
        <w:rPr>
          <w:sz w:val="24"/>
        </w:rPr>
        <w:t xml:space="preserve"> от 24.07.1998 г. № 124-ФЗ «Об основных гарантиях прав ребенка в Российской Федерации» (в действующей редакции);</w:t>
      </w:r>
    </w:p>
    <w:p w:rsidR="001C7D3E" w:rsidRPr="005050B5" w:rsidRDefault="001C7D3E" w:rsidP="001122E2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 - Федеральный закон от 25.07.2002 г. № 115-ФЗ «О правовом положении иностранных граждан в Российской Федерации»;</w:t>
      </w:r>
    </w:p>
    <w:p w:rsidR="001C7D3E" w:rsidRPr="005050B5" w:rsidRDefault="001C7D3E" w:rsidP="001122E2">
      <w:pPr>
        <w:pStyle w:val="ad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C7D3E" w:rsidRPr="005050B5" w:rsidRDefault="001C7D3E" w:rsidP="001122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- Федеральный </w:t>
      </w:r>
      <w:hyperlink r:id="rId9" w:history="1">
        <w:r w:rsidRPr="005050B5">
          <w:rPr>
            <w:sz w:val="24"/>
          </w:rPr>
          <w:t>закон</w:t>
        </w:r>
      </w:hyperlink>
      <w:r w:rsidRPr="005050B5">
        <w:rPr>
          <w:sz w:val="24"/>
        </w:rPr>
        <w:t xml:space="preserve"> Российской Федерации от 02.05.2006 г. № 59-ФЗ «О порядке рассмотрения обращений граждан Российской Федерации» (в действующей редакции);</w:t>
      </w:r>
    </w:p>
    <w:p w:rsidR="001C7D3E" w:rsidRPr="005050B5" w:rsidRDefault="001C7D3E" w:rsidP="001122E2">
      <w:pPr>
        <w:ind w:firstLine="708"/>
        <w:jc w:val="both"/>
        <w:rPr>
          <w:sz w:val="24"/>
        </w:rPr>
      </w:pPr>
      <w:r w:rsidRPr="005050B5">
        <w:rPr>
          <w:sz w:val="24"/>
        </w:rPr>
        <w:t>-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C7D3E" w:rsidRPr="005050B5" w:rsidRDefault="001C7D3E" w:rsidP="001122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- Федеральный </w:t>
      </w:r>
      <w:hyperlink r:id="rId10" w:history="1">
        <w:r w:rsidRPr="005050B5">
          <w:rPr>
            <w:sz w:val="24"/>
          </w:rPr>
          <w:t>закон</w:t>
        </w:r>
      </w:hyperlink>
      <w:r w:rsidRPr="005050B5">
        <w:rPr>
          <w:sz w:val="24"/>
        </w:rPr>
        <w:t xml:space="preserve"> от 27.07.2010 № 210-ФЗ «Об организации предоставления государственных и муниципальных услуг» (в действующей редакции);</w:t>
      </w:r>
    </w:p>
    <w:p w:rsidR="001C7D3E" w:rsidRPr="005050B5" w:rsidRDefault="001C7D3E" w:rsidP="001122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- </w:t>
      </w:r>
      <w:hyperlink r:id="rId11" w:history="1">
        <w:r w:rsidRPr="005050B5">
          <w:rPr>
            <w:sz w:val="24"/>
          </w:rPr>
          <w:t>Распоряжение</w:t>
        </w:r>
      </w:hyperlink>
      <w:r w:rsidRPr="005050B5">
        <w:rPr>
          <w:sz w:val="24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(в действующей редакции);</w:t>
      </w:r>
    </w:p>
    <w:p w:rsidR="00654A3A" w:rsidRDefault="001C7D3E" w:rsidP="001122E2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 - Приказ Министерства образования и науки РФ от 22.01.2014 г. №32 «Об утверждении Порядка приема граждан на </w:t>
      </w:r>
      <w:proofErr w:type="gramStart"/>
      <w:r w:rsidRPr="005050B5">
        <w:rPr>
          <w:sz w:val="24"/>
        </w:rPr>
        <w:t>обучение по</w:t>
      </w:r>
      <w:proofErr w:type="gramEnd"/>
      <w:r w:rsidRPr="005050B5">
        <w:rPr>
          <w:sz w:val="24"/>
        </w:rPr>
        <w:t xml:space="preserve"> образовательным программам начального  общего, основного общего и среднего общего образования»;</w:t>
      </w:r>
      <w:r w:rsidR="00654A3A">
        <w:rPr>
          <w:sz w:val="24"/>
        </w:rPr>
        <w:t xml:space="preserve"> </w:t>
      </w:r>
    </w:p>
    <w:p w:rsidR="00654A3A" w:rsidRDefault="00654A3A" w:rsidP="001122E2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1C7D3E" w:rsidRPr="005050B5">
        <w:rPr>
          <w:sz w:val="24"/>
        </w:rPr>
        <w:t>Устав муниципального образования «</w:t>
      </w:r>
      <w:proofErr w:type="spellStart"/>
      <w:r w:rsidR="001C7D3E" w:rsidRPr="005050B5">
        <w:rPr>
          <w:sz w:val="24"/>
        </w:rPr>
        <w:t>Сусуманский</w:t>
      </w:r>
      <w:proofErr w:type="spellEnd"/>
      <w:r w:rsidR="001C7D3E" w:rsidRPr="005050B5">
        <w:rPr>
          <w:sz w:val="24"/>
        </w:rPr>
        <w:t xml:space="preserve"> городской округ»;</w:t>
      </w:r>
    </w:p>
    <w:p w:rsidR="001C7D3E" w:rsidRPr="005050B5" w:rsidRDefault="001122E2" w:rsidP="001122E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C7D3E" w:rsidRPr="005050B5">
        <w:rPr>
          <w:sz w:val="24"/>
        </w:rPr>
        <w:t>- Уставы муниципальных  бюджетных образовательных учреждений.</w:t>
      </w:r>
    </w:p>
    <w:p w:rsidR="001C7D3E" w:rsidRPr="005050B5" w:rsidRDefault="001C7D3E" w:rsidP="001C7D3E">
      <w:pPr>
        <w:widowControl w:val="0"/>
        <w:jc w:val="center"/>
        <w:rPr>
          <w:b/>
          <w:sz w:val="24"/>
        </w:rPr>
      </w:pPr>
    </w:p>
    <w:p w:rsidR="001C7D3E" w:rsidRPr="005050B5" w:rsidRDefault="001C7D3E" w:rsidP="001C7D3E">
      <w:pPr>
        <w:widowControl w:val="0"/>
        <w:jc w:val="center"/>
        <w:rPr>
          <w:b/>
          <w:sz w:val="24"/>
        </w:rPr>
      </w:pPr>
      <w:r w:rsidRPr="005050B5">
        <w:rPr>
          <w:b/>
          <w:sz w:val="24"/>
        </w:rPr>
        <w:t>2.6.</w:t>
      </w:r>
      <w:r w:rsidRPr="005050B5">
        <w:rPr>
          <w:sz w:val="24"/>
        </w:rPr>
        <w:t xml:space="preserve"> </w:t>
      </w:r>
      <w:r w:rsidRPr="005050B5">
        <w:rPr>
          <w:b/>
          <w:sz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122E2" w:rsidRDefault="001122E2" w:rsidP="001C7D3E">
      <w:pPr>
        <w:suppressAutoHyphens/>
        <w:autoSpaceDE w:val="0"/>
        <w:autoSpaceDN w:val="0"/>
        <w:adjustRightInd w:val="0"/>
        <w:ind w:hanging="567"/>
        <w:jc w:val="both"/>
        <w:rPr>
          <w:sz w:val="24"/>
        </w:rPr>
      </w:pPr>
      <w:r>
        <w:rPr>
          <w:sz w:val="24"/>
        </w:rPr>
        <w:t xml:space="preserve">          </w:t>
      </w:r>
    </w:p>
    <w:p w:rsidR="001C7D3E" w:rsidRPr="005050B5" w:rsidRDefault="008C3AB7" w:rsidP="001C7D3E">
      <w:pPr>
        <w:suppressAutoHyphens/>
        <w:autoSpaceDE w:val="0"/>
        <w:autoSpaceDN w:val="0"/>
        <w:adjustRightInd w:val="0"/>
        <w:ind w:hanging="567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="001C7D3E" w:rsidRPr="005050B5">
        <w:rPr>
          <w:sz w:val="24"/>
        </w:rPr>
        <w:t>2.6.1. Для получения муниципальной услуги заявителю необходимо представить следующие документы:</w:t>
      </w:r>
    </w:p>
    <w:p w:rsidR="001C7D3E" w:rsidRPr="005050B5" w:rsidRDefault="001C7D3E" w:rsidP="008C3AB7">
      <w:pPr>
        <w:suppressAutoHyphens/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-личное заявление заявителя (законного представителя) при предъявлении оригинала документа, удостоверяющего его личность, либо оригинала документа, удостоверяющего личность иностранного гражданина и лица без гражданства в Российской Федерации (приложение №4).</w:t>
      </w:r>
    </w:p>
    <w:p w:rsidR="001C7D3E" w:rsidRPr="001122E2" w:rsidRDefault="001122E2" w:rsidP="001122E2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D3E" w:rsidRPr="001122E2">
        <w:rPr>
          <w:sz w:val="24"/>
          <w:szCs w:val="24"/>
        </w:rPr>
        <w:t>В заявлении указываются следующие сведения:</w:t>
      </w:r>
    </w:p>
    <w:p w:rsidR="001C7D3E" w:rsidRPr="005050B5" w:rsidRDefault="001C7D3E" w:rsidP="001122E2">
      <w:pPr>
        <w:pStyle w:val="af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 xml:space="preserve">а) фамилия, имя, отчество заявителя (последнее-при </w:t>
      </w:r>
      <w:proofErr w:type="gramStart"/>
      <w:r w:rsidRPr="005050B5">
        <w:rPr>
          <w:rFonts w:ascii="Times New Roman" w:hAnsi="Times New Roman"/>
          <w:sz w:val="24"/>
          <w:szCs w:val="24"/>
        </w:rPr>
        <w:t>наличии</w:t>
      </w:r>
      <w:proofErr w:type="gramEnd"/>
      <w:r w:rsidRPr="005050B5">
        <w:rPr>
          <w:rFonts w:ascii="Times New Roman" w:hAnsi="Times New Roman"/>
          <w:sz w:val="24"/>
          <w:szCs w:val="24"/>
        </w:rPr>
        <w:t>);</w:t>
      </w:r>
    </w:p>
    <w:p w:rsidR="001C7D3E" w:rsidRPr="001122E2" w:rsidRDefault="001122E2" w:rsidP="001122E2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7D3E" w:rsidRPr="001122E2">
        <w:rPr>
          <w:sz w:val="24"/>
          <w:szCs w:val="24"/>
        </w:rPr>
        <w:t>б) адрес места жительства заявителя;</w:t>
      </w:r>
    </w:p>
    <w:p w:rsidR="001C7D3E" w:rsidRPr="001122E2" w:rsidRDefault="001122E2" w:rsidP="001122E2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7D3E" w:rsidRPr="001122E2">
        <w:rPr>
          <w:sz w:val="24"/>
          <w:szCs w:val="24"/>
        </w:rPr>
        <w:t>д) контактные телефоны заявителя.</w:t>
      </w:r>
    </w:p>
    <w:p w:rsidR="001C7D3E" w:rsidRPr="005050B5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5050B5">
        <w:rPr>
          <w:sz w:val="24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информационно-телекоммуникационной сети</w:t>
      </w:r>
      <w:r w:rsidR="00654A3A">
        <w:rPr>
          <w:sz w:val="24"/>
        </w:rPr>
        <w:t xml:space="preserve"> </w:t>
      </w:r>
      <w:r w:rsidRPr="005050B5">
        <w:rPr>
          <w:sz w:val="24"/>
        </w:rPr>
        <w:t>Интернет.</w:t>
      </w:r>
    </w:p>
    <w:p w:rsidR="001C7D3E" w:rsidRPr="005050B5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5050B5">
        <w:rPr>
          <w:sz w:val="24"/>
        </w:rPr>
        <w:tab/>
        <w:t>Требование   от заявителя</w:t>
      </w:r>
      <w:r w:rsidR="00654A3A">
        <w:rPr>
          <w:sz w:val="24"/>
        </w:rPr>
        <w:t xml:space="preserve"> </w:t>
      </w:r>
      <w:r w:rsidRPr="005050B5">
        <w:rPr>
          <w:sz w:val="24"/>
        </w:rPr>
        <w:t xml:space="preserve">предоставления других документов в качестве основания для получения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r w:rsidRPr="005050B5">
        <w:rPr>
          <w:sz w:val="24"/>
        </w:rPr>
        <w:lastRenderedPageBreak/>
        <w:t xml:space="preserve">дополнительного в образовательных учреждениях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 не допускается.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C7D3E" w:rsidRPr="005050B5" w:rsidRDefault="001C7D3E" w:rsidP="00E21C08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5050B5">
        <w:rPr>
          <w:b/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2.7.1. Заявление не соответствует образцу (Приложение №4) и требованиям, указанным в </w:t>
      </w:r>
      <w:proofErr w:type="spellStart"/>
      <w:r w:rsidRPr="005050B5">
        <w:rPr>
          <w:sz w:val="24"/>
        </w:rPr>
        <w:t>п.п</w:t>
      </w:r>
      <w:proofErr w:type="spellEnd"/>
      <w:r w:rsidRPr="005050B5">
        <w:rPr>
          <w:sz w:val="24"/>
        </w:rPr>
        <w:t>.  2.6.1. настоящего Регламента;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2.7.2.Заявителем предоставлен неполный пакет документов, указанный в п. 2.6.1. настоящего Регламента.</w:t>
      </w:r>
    </w:p>
    <w:p w:rsidR="001C7D3E" w:rsidRPr="005050B5" w:rsidRDefault="001C7D3E" w:rsidP="001C7D3E">
      <w:pPr>
        <w:autoSpaceDE w:val="0"/>
        <w:autoSpaceDN w:val="0"/>
        <w:adjustRightInd w:val="0"/>
        <w:rPr>
          <w:sz w:val="24"/>
        </w:rPr>
      </w:pP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5050B5">
        <w:rPr>
          <w:b/>
          <w:sz w:val="24"/>
        </w:rPr>
        <w:t xml:space="preserve">2.8. Исчерпывающий перечень оснований для  отказа в предоставлении муниципальной услуги </w:t>
      </w:r>
    </w:p>
    <w:p w:rsidR="001122E2" w:rsidRDefault="001122E2" w:rsidP="001C7D3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C7D3E" w:rsidRPr="005050B5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2.8.1. из обращения невозможно установить запрашиваемую информацию;</w:t>
      </w:r>
    </w:p>
    <w:p w:rsidR="001C7D3E" w:rsidRPr="005050B5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2.8.2. запрашиваемая информация не предусмотрена п. 2.6.1. настоящего Регламента;</w:t>
      </w:r>
    </w:p>
    <w:p w:rsidR="001C7D3E" w:rsidRPr="005050B5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2.8.3. заявитель не является лицом, указанным в п. 1.2. настоящего Регламента.</w:t>
      </w:r>
    </w:p>
    <w:p w:rsidR="001C7D3E" w:rsidRPr="005050B5" w:rsidRDefault="001C7D3E" w:rsidP="001C7D3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t>2.9. Размер  платы, взимаемой с заявителя 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C7D3E" w:rsidRPr="005050B5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2.9.1. Государственная пошлина или иная плата за предоставление муниципальной услуги не взимаются.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/>
          <w:sz w:val="24"/>
        </w:rPr>
      </w:pPr>
      <w:r w:rsidRPr="005050B5">
        <w:rPr>
          <w:b/>
          <w:bCs/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7D3E" w:rsidRPr="005050B5" w:rsidRDefault="001C7D3E" w:rsidP="001C7D3E">
      <w:pPr>
        <w:shd w:val="clear" w:color="auto" w:fill="FFFFFF"/>
        <w:ind w:firstLine="567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ind w:firstLine="567"/>
        <w:jc w:val="both"/>
        <w:rPr>
          <w:sz w:val="24"/>
        </w:rPr>
      </w:pPr>
      <w:r w:rsidRPr="005050B5">
        <w:rPr>
          <w:sz w:val="24"/>
        </w:rPr>
        <w:t>2.10.1. Максимальный срок ожидания в очереди при подаче заявления не должен превышать 15 минут.</w:t>
      </w:r>
    </w:p>
    <w:p w:rsidR="001C7D3E" w:rsidRPr="005050B5" w:rsidRDefault="001C7D3E" w:rsidP="001C7D3E">
      <w:pPr>
        <w:shd w:val="clear" w:color="auto" w:fill="FFFFFF"/>
        <w:ind w:firstLine="567"/>
        <w:jc w:val="both"/>
        <w:rPr>
          <w:sz w:val="24"/>
        </w:rPr>
      </w:pPr>
      <w:r w:rsidRPr="005050B5">
        <w:rPr>
          <w:sz w:val="24"/>
        </w:rPr>
        <w:t>2.10.2. Максимальный срок при получении результата предоставления муниципальной услуги не должен превышать 15 минут.</w:t>
      </w:r>
    </w:p>
    <w:p w:rsidR="001C7D3E" w:rsidRPr="005050B5" w:rsidRDefault="001C7D3E" w:rsidP="001C7D3E">
      <w:pPr>
        <w:shd w:val="clear" w:color="auto" w:fill="FFFFFF"/>
        <w:rPr>
          <w:sz w:val="24"/>
        </w:rPr>
      </w:pPr>
      <w:r w:rsidRPr="005050B5">
        <w:rPr>
          <w:sz w:val="24"/>
        </w:rPr>
        <w:t> </w:t>
      </w: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t>2.11. Срок  регистрации запроса заявителя о предоставлении муниципальной услуги</w:t>
      </w:r>
    </w:p>
    <w:p w:rsidR="001122E2" w:rsidRDefault="001122E2" w:rsidP="001C7D3E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1C7D3E" w:rsidRPr="005050B5" w:rsidRDefault="001C7D3E" w:rsidP="001C7D3E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 Регистрация заявления  заявителя осуществляется должностным лицом образовательного учреждения в соответствующем журнале регистрации заявлений в день поступления. </w:t>
      </w:r>
    </w:p>
    <w:p w:rsidR="001C7D3E" w:rsidRPr="005050B5" w:rsidRDefault="001C7D3E" w:rsidP="001C7D3E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Срок регистрации заявления о предоставлении услуги и прилагаемых к нему документов в журнале регистрации заявлений и электронной базе данных  специалистом  образовательного учреждения, ответственным за прием документов-не более 15 минут.</w:t>
      </w:r>
    </w:p>
    <w:p w:rsidR="001C7D3E" w:rsidRPr="005050B5" w:rsidRDefault="001C7D3E" w:rsidP="001C7D3E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Заявителю, подавшему заявление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в образовательных учреждениях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выдается талон в получении документов, содержащая информацию о регистрационном номере заявления, о перечне представленных документов (приложение №5). Талон заверяется подписью должностного лица учреждения, ответственного за прием документов, и печатью учреждения.</w:t>
      </w:r>
    </w:p>
    <w:p w:rsidR="001C7D3E" w:rsidRPr="005050B5" w:rsidRDefault="001C7D3E" w:rsidP="001C7D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lastRenderedPageBreak/>
        <w:t xml:space="preserve">В случае направления заявления о предоставлении услуги и прилагаемых к нему документов по почте или в форме электронного документа их регистрация должна быть проведена специалистом образовательного учреждения, ответственным за прием входящих документов, не позднее следующего дня </w:t>
      </w:r>
      <w:proofErr w:type="gramStart"/>
      <w:r w:rsidRPr="005050B5">
        <w:rPr>
          <w:sz w:val="24"/>
        </w:rPr>
        <w:t>с даты  поступления</w:t>
      </w:r>
      <w:proofErr w:type="gramEnd"/>
      <w:r w:rsidRPr="005050B5">
        <w:rPr>
          <w:i/>
          <w:sz w:val="24"/>
        </w:rPr>
        <w:t>.</w:t>
      </w:r>
    </w:p>
    <w:p w:rsidR="001C7D3E" w:rsidRPr="005050B5" w:rsidRDefault="001C7D3E" w:rsidP="001C7D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/>
          <w:bCs/>
          <w:sz w:val="24"/>
        </w:rPr>
      </w:pPr>
      <w:r w:rsidRPr="005050B5">
        <w:rPr>
          <w:b/>
          <w:bCs/>
          <w:sz w:val="24"/>
        </w:rPr>
        <w:t>2.12. Требования к помещениям, в которых предоставляется муниципальная услуга, к залу  ожидания, местам для заполнения запросов</w:t>
      </w:r>
    </w:p>
    <w:p w:rsidR="001C7D3E" w:rsidRPr="005050B5" w:rsidRDefault="001C7D3E" w:rsidP="001C7D3E">
      <w:pPr>
        <w:shd w:val="clear" w:color="auto" w:fill="FFFFFF"/>
        <w:jc w:val="center"/>
        <w:rPr>
          <w:b/>
          <w:bCs/>
          <w:sz w:val="24"/>
        </w:rPr>
      </w:pPr>
      <w:r w:rsidRPr="005050B5">
        <w:rPr>
          <w:b/>
          <w:bCs/>
          <w:sz w:val="24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2.12.1. Вход в помещение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образовательного учреждения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 предоставляющего услугу, должен быть  оборудован информационной табличкой (вывеской), с указанием: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050B5">
        <w:rPr>
          <w:sz w:val="24"/>
        </w:rPr>
        <w:t>- фамилий, имен, отчеств должностных лиц, осуществляющих предоставление муниципальной услуги;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050B5">
        <w:rPr>
          <w:sz w:val="24"/>
        </w:rPr>
        <w:t>- графиком  работы;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050B5">
        <w:rPr>
          <w:sz w:val="24"/>
        </w:rPr>
        <w:t>-  справочных номеров телефонов.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2.12.2. В помещениях   образовательных учреждений отводятся места для ожидания в очереди при подаче документов, получения информации и заполнения заявления.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2.12.3.  Помещение оборудовано: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050B5">
        <w:rPr>
          <w:sz w:val="24"/>
        </w:rPr>
        <w:t>- противопожарной системой и средствами пожаротушения;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050B5">
        <w:rPr>
          <w:sz w:val="24"/>
        </w:rPr>
        <w:t>- средствами оказания первой медицинской помощи (аптечки).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5050B5">
        <w:rPr>
          <w:sz w:val="24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050B5">
        <w:rPr>
          <w:sz w:val="24"/>
        </w:rPr>
        <w:t xml:space="preserve">2.12.7. Количество мест для сидения определяется исходя из фактической нагрузки  и возможностей для их размещения в здании.  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5050B5">
        <w:rPr>
          <w:sz w:val="24"/>
        </w:rPr>
        <w:t>2.12.8.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1C7D3E" w:rsidRPr="005050B5" w:rsidRDefault="001C7D3E" w:rsidP="00E21C08">
      <w:pPr>
        <w:shd w:val="clear" w:color="auto" w:fill="FFFFFF"/>
        <w:ind w:firstLine="708"/>
        <w:jc w:val="both"/>
        <w:rPr>
          <w:i/>
          <w:sz w:val="24"/>
        </w:rPr>
      </w:pPr>
      <w:r w:rsidRPr="005050B5">
        <w:rPr>
          <w:sz w:val="24"/>
        </w:rPr>
        <w:t xml:space="preserve">2.12.9. </w:t>
      </w:r>
      <w:proofErr w:type="gramStart"/>
      <w:r w:rsidRPr="005050B5">
        <w:rPr>
          <w:sz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«Интернет»: </w:t>
      </w:r>
      <w:hyperlink r:id="rId12" w:history="1">
        <w:r w:rsidRPr="005050B5">
          <w:rPr>
            <w:rStyle w:val="a9"/>
            <w:i/>
            <w:sz w:val="24"/>
            <w:lang w:val="en-US"/>
          </w:rPr>
          <w:t>www</w:t>
        </w:r>
        <w:r w:rsidRPr="005050B5">
          <w:rPr>
            <w:rStyle w:val="a9"/>
            <w:i/>
            <w:sz w:val="24"/>
          </w:rPr>
          <w:t>.</w:t>
        </w:r>
        <w:r w:rsidRPr="005050B5">
          <w:rPr>
            <w:rStyle w:val="a9"/>
            <w:i/>
            <w:sz w:val="24"/>
            <w:lang w:val="en-US"/>
          </w:rPr>
          <w:t>susumanskiy</w:t>
        </w:r>
        <w:r w:rsidRPr="005050B5">
          <w:rPr>
            <w:rStyle w:val="a9"/>
            <w:i/>
            <w:sz w:val="24"/>
          </w:rPr>
          <w:t>-</w:t>
        </w:r>
        <w:r w:rsidRPr="005050B5">
          <w:rPr>
            <w:rStyle w:val="a9"/>
            <w:i/>
            <w:sz w:val="24"/>
            <w:lang w:val="en-US"/>
          </w:rPr>
          <w:t>rayon</w:t>
        </w:r>
        <w:r w:rsidRPr="005050B5">
          <w:rPr>
            <w:rStyle w:val="a9"/>
            <w:i/>
            <w:sz w:val="24"/>
          </w:rPr>
          <w:t>.</w:t>
        </w:r>
        <w:r w:rsidRPr="005050B5">
          <w:rPr>
            <w:rStyle w:val="a9"/>
            <w:i/>
            <w:sz w:val="24"/>
            <w:lang w:val="en-US"/>
          </w:rPr>
          <w:t>ru</w:t>
        </w:r>
      </w:hyperlink>
      <w:r w:rsidRPr="005050B5">
        <w:rPr>
          <w:i/>
          <w:sz w:val="24"/>
        </w:rPr>
        <w:t xml:space="preserve"> </w:t>
      </w:r>
      <w:r w:rsidRPr="005050B5">
        <w:rPr>
          <w:sz w:val="24"/>
        </w:rPr>
        <w:t xml:space="preserve">на официальном сайте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proofErr w:type="gramEnd"/>
        <w:r w:rsidRPr="005050B5">
          <w:rPr>
            <w:rStyle w:val="a9"/>
            <w:sz w:val="24"/>
            <w:lang w:val="en-US"/>
          </w:rPr>
          <w:t>www</w:t>
        </w:r>
        <w:r w:rsidRPr="005050B5">
          <w:rPr>
            <w:rStyle w:val="a9"/>
            <w:sz w:val="24"/>
          </w:rPr>
          <w:t>.</w:t>
        </w:r>
        <w:r w:rsidRPr="005050B5">
          <w:rPr>
            <w:rStyle w:val="a9"/>
            <w:sz w:val="24"/>
            <w:lang w:val="en-US"/>
          </w:rPr>
          <w:t>gosuslugi</w:t>
        </w:r>
        <w:r w:rsidRPr="005050B5">
          <w:rPr>
            <w:rStyle w:val="a9"/>
            <w:sz w:val="24"/>
          </w:rPr>
          <w:t>.</w:t>
        </w:r>
        <w:r w:rsidRPr="005050B5">
          <w:rPr>
            <w:rStyle w:val="a9"/>
            <w:sz w:val="24"/>
            <w:lang w:val="en-US"/>
          </w:rPr>
          <w:t>ru</w:t>
        </w:r>
        <w:proofErr w:type="gramStart"/>
      </w:hyperlink>
      <w:r w:rsidRPr="005050B5">
        <w:rPr>
          <w:sz w:val="24"/>
        </w:rPr>
        <w:t>), в региональной информационной системе «Портал государственных услуг (функций) Магаданской области»  (</w:t>
      </w:r>
      <w:hyperlink r:id="rId14" w:history="1">
        <w:proofErr w:type="gramEnd"/>
        <w:r w:rsidRPr="005050B5">
          <w:rPr>
            <w:rStyle w:val="a9"/>
            <w:sz w:val="24"/>
          </w:rPr>
          <w:t>www.pgu.49</w:t>
        </w:r>
        <w:r w:rsidRPr="005050B5">
          <w:rPr>
            <w:rStyle w:val="a9"/>
            <w:sz w:val="24"/>
            <w:lang w:val="en-US"/>
          </w:rPr>
          <w:t>gov</w:t>
        </w:r>
        <w:r w:rsidRPr="005050B5">
          <w:rPr>
            <w:rStyle w:val="a9"/>
            <w:sz w:val="24"/>
          </w:rPr>
          <w:t>.</w:t>
        </w:r>
        <w:proofErr w:type="spellStart"/>
        <w:r w:rsidRPr="005050B5">
          <w:rPr>
            <w:rStyle w:val="a9"/>
            <w:sz w:val="24"/>
          </w:rPr>
          <w:t>ru</w:t>
        </w:r>
        <w:proofErr w:type="spellEnd"/>
        <w:proofErr w:type="gramStart"/>
      </w:hyperlink>
      <w:r w:rsidRPr="005050B5">
        <w:rPr>
          <w:sz w:val="24"/>
        </w:rPr>
        <w:t>).</w:t>
      </w:r>
      <w:proofErr w:type="gramEnd"/>
    </w:p>
    <w:p w:rsidR="001C7D3E" w:rsidRPr="005050B5" w:rsidRDefault="001C7D3E" w:rsidP="00E21C08">
      <w:pPr>
        <w:adjustRightInd w:val="0"/>
        <w:ind w:firstLine="708"/>
        <w:jc w:val="both"/>
        <w:outlineLvl w:val="2"/>
        <w:rPr>
          <w:sz w:val="24"/>
        </w:rPr>
      </w:pPr>
      <w:r w:rsidRPr="005050B5">
        <w:rPr>
          <w:sz w:val="24"/>
        </w:rPr>
        <w:lastRenderedPageBreak/>
        <w:t>2.12.10.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5050B5">
        <w:rPr>
          <w:b/>
          <w:sz w:val="24"/>
        </w:rPr>
        <w:t>2.13. Показатели доступности и качества муниципальной услуги</w:t>
      </w:r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5050B5">
        <w:rPr>
          <w:sz w:val="24"/>
        </w:rPr>
        <w:tab/>
      </w:r>
      <w:r w:rsidRPr="005050B5">
        <w:rPr>
          <w:sz w:val="24"/>
        </w:rPr>
        <w:tab/>
      </w:r>
      <w:r w:rsidRPr="005050B5">
        <w:rPr>
          <w:sz w:val="24"/>
        </w:rPr>
        <w:tab/>
      </w:r>
      <w:r w:rsidRPr="005050B5">
        <w:rPr>
          <w:sz w:val="24"/>
        </w:rPr>
        <w:tab/>
      </w:r>
      <w:r w:rsidRPr="005050B5">
        <w:rPr>
          <w:b/>
          <w:sz w:val="24"/>
        </w:rPr>
        <w:t xml:space="preserve">          </w:t>
      </w:r>
    </w:p>
    <w:p w:rsidR="001C7D3E" w:rsidRPr="005050B5" w:rsidRDefault="001C7D3E" w:rsidP="00E21C0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050B5">
        <w:rPr>
          <w:sz w:val="24"/>
        </w:rPr>
        <w:t>2.13.1. Показателями доступности и качества муниципальной услуги являются:</w:t>
      </w:r>
    </w:p>
    <w:p w:rsidR="001C7D3E" w:rsidRPr="005050B5" w:rsidRDefault="001C7D3E" w:rsidP="001C7D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1C7D3E" w:rsidRPr="005050B5" w:rsidRDefault="001C7D3E" w:rsidP="001C7D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0B5">
        <w:rPr>
          <w:rFonts w:ascii="Times New Roman" w:hAnsi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технологий, размещенную на едином и региональном порталах государственных и муниципальных услуг и  на официальном сайте администрации </w:t>
      </w:r>
      <w:proofErr w:type="spellStart"/>
      <w:r w:rsidRPr="005050B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050B5">
        <w:rPr>
          <w:rFonts w:ascii="Times New Roman" w:hAnsi="Times New Roman"/>
          <w:sz w:val="24"/>
          <w:szCs w:val="24"/>
        </w:rPr>
        <w:t xml:space="preserve"> городского округа и образовательных учреждений </w:t>
      </w:r>
      <w:proofErr w:type="spellStart"/>
      <w:r w:rsidRPr="005050B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050B5">
        <w:rPr>
          <w:rFonts w:ascii="Times New Roman" w:hAnsi="Times New Roman"/>
          <w:sz w:val="24"/>
          <w:szCs w:val="24"/>
        </w:rPr>
        <w:t xml:space="preserve"> городского округа;</w:t>
      </w:r>
      <w:proofErr w:type="gramEnd"/>
    </w:p>
    <w:p w:rsidR="001C7D3E" w:rsidRPr="005050B5" w:rsidRDefault="001C7D3E" w:rsidP="001C7D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 возможность получать заявителем достоверную и полную информацию о ходе рассмотрения его обращения и (или) о результате предоставления муниципальной услуги;</w:t>
      </w:r>
    </w:p>
    <w:p w:rsidR="001C7D3E" w:rsidRPr="005050B5" w:rsidRDefault="001C7D3E" w:rsidP="001C7D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 возможность заявителя обращаться в досудебном (внесудебном)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и муниципальных служащих;</w:t>
      </w:r>
    </w:p>
    <w:p w:rsidR="001C7D3E" w:rsidRPr="005050B5" w:rsidRDefault="001C7D3E" w:rsidP="001C7D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-удобство и доступность получения заявителем информации о порядке предоставления муниципальной услуги.</w:t>
      </w:r>
    </w:p>
    <w:p w:rsidR="001C7D3E" w:rsidRPr="005050B5" w:rsidRDefault="001C7D3E" w:rsidP="001C7D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05"/>
      <w:bookmarkEnd w:id="1"/>
      <w:r w:rsidRPr="005050B5">
        <w:rPr>
          <w:rFonts w:ascii="Times New Roman" w:hAnsi="Times New Roman"/>
          <w:sz w:val="24"/>
          <w:szCs w:val="24"/>
        </w:rPr>
        <w:t>Показателями качества предоставления муниципальной услуги являются срок предоставления муниципальной услуги, отсутствие или наличие жалоб на действия (бездействие) должностных лиц и муниципальных служащих.</w:t>
      </w:r>
    </w:p>
    <w:p w:rsidR="001C7D3E" w:rsidRPr="005050B5" w:rsidRDefault="001C7D3E" w:rsidP="001C7D3E">
      <w:pPr>
        <w:autoSpaceDE w:val="0"/>
        <w:autoSpaceDN w:val="0"/>
        <w:adjustRightInd w:val="0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/>
          <w:bCs/>
          <w:sz w:val="24"/>
        </w:rPr>
      </w:pPr>
      <w:r w:rsidRPr="005050B5">
        <w:rPr>
          <w:b/>
          <w:bCs/>
          <w:sz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C7D3E" w:rsidRPr="005050B5" w:rsidRDefault="001C7D3E" w:rsidP="001C7D3E">
      <w:pPr>
        <w:shd w:val="clear" w:color="auto" w:fill="FFFFFF"/>
        <w:rPr>
          <w:b/>
          <w:bCs/>
          <w:i/>
          <w:sz w:val="24"/>
        </w:rPr>
      </w:pPr>
    </w:p>
    <w:p w:rsidR="001C7D3E" w:rsidRPr="005050B5" w:rsidRDefault="00E21C08" w:rsidP="001C7D3E">
      <w:pPr>
        <w:shd w:val="clear" w:color="auto" w:fill="FFFFFF"/>
        <w:tabs>
          <w:tab w:val="left" w:pos="1215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 w:rsidR="001C7D3E" w:rsidRPr="005050B5">
        <w:rPr>
          <w:sz w:val="24"/>
        </w:rPr>
        <w:t>2.14.1.Для получения муниципальной услуги заявитель  вправе  подать документы в электронном виде посредством информационно-телекоммуникационной сети «Интернет» через Единый портал государственных и муниципальных услуг (www.gosuslugi.ru) (далее - Единый портал), региональный портал государственных и муниципальных услуг  (_</w:t>
      </w:r>
      <w:hyperlink r:id="rId15" w:history="1">
        <w:r w:rsidR="001C7D3E" w:rsidRPr="005050B5">
          <w:rPr>
            <w:rStyle w:val="a9"/>
            <w:sz w:val="24"/>
          </w:rPr>
          <w:t>www.pgu.49</w:t>
        </w:r>
        <w:r w:rsidR="001C7D3E" w:rsidRPr="005050B5">
          <w:rPr>
            <w:rStyle w:val="a9"/>
            <w:sz w:val="24"/>
            <w:lang w:val="en-US"/>
          </w:rPr>
          <w:t>gov</w:t>
        </w:r>
        <w:r w:rsidR="001C7D3E" w:rsidRPr="005050B5">
          <w:rPr>
            <w:rStyle w:val="a9"/>
            <w:sz w:val="24"/>
          </w:rPr>
          <w:t>.ru</w:t>
        </w:r>
      </w:hyperlink>
      <w:r w:rsidR="001C7D3E" w:rsidRPr="005050B5">
        <w:rPr>
          <w:sz w:val="24"/>
        </w:rPr>
        <w:t xml:space="preserve">) (далее - Региональный портал), официальный сайт администрации 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(</w:t>
      </w:r>
      <w:r w:rsidR="001C7D3E" w:rsidRPr="005050B5">
        <w:rPr>
          <w:sz w:val="24"/>
          <w:lang w:val="en-US"/>
        </w:rPr>
        <w:t>www</w:t>
      </w:r>
      <w:r w:rsidR="001C7D3E" w:rsidRPr="005050B5">
        <w:rPr>
          <w:sz w:val="24"/>
        </w:rPr>
        <w:t>.</w:t>
      </w:r>
      <w:r w:rsidR="001C7D3E" w:rsidRPr="005050B5">
        <w:rPr>
          <w:sz w:val="24"/>
          <w:lang w:val="en-US"/>
        </w:rPr>
        <w:t>susumanskiy</w:t>
      </w:r>
      <w:r w:rsidR="001C7D3E" w:rsidRPr="005050B5">
        <w:rPr>
          <w:sz w:val="24"/>
        </w:rPr>
        <w:t>-</w:t>
      </w:r>
      <w:r w:rsidR="001C7D3E" w:rsidRPr="005050B5">
        <w:rPr>
          <w:sz w:val="24"/>
          <w:lang w:val="en-US"/>
        </w:rPr>
        <w:t>rayon</w:t>
      </w:r>
      <w:r w:rsidR="001C7D3E" w:rsidRPr="005050B5">
        <w:rPr>
          <w:sz w:val="24"/>
        </w:rPr>
        <w:t>.</w:t>
      </w:r>
      <w:r w:rsidR="001C7D3E" w:rsidRPr="005050B5">
        <w:rPr>
          <w:sz w:val="24"/>
          <w:lang w:val="en-US"/>
        </w:rPr>
        <w:t>ru</w:t>
      </w:r>
      <w:r w:rsidR="001C7D3E" w:rsidRPr="005050B5">
        <w:rPr>
          <w:sz w:val="24"/>
        </w:rPr>
        <w:t xml:space="preserve">) (далее - сайт администрации). </w:t>
      </w:r>
      <w:proofErr w:type="gramEnd"/>
    </w:p>
    <w:p w:rsidR="001C7D3E" w:rsidRPr="005050B5" w:rsidRDefault="001C7D3E" w:rsidP="00E21C08">
      <w:pPr>
        <w:shd w:val="clear" w:color="auto" w:fill="FFFFFF"/>
        <w:ind w:firstLine="540"/>
        <w:jc w:val="both"/>
        <w:rPr>
          <w:sz w:val="24"/>
        </w:rPr>
      </w:pPr>
      <w:r w:rsidRPr="005050B5">
        <w:rPr>
          <w:sz w:val="24"/>
        </w:rPr>
        <w:t>2.14.2.Данная услуга не входит в перечень муниципальных услуг, предоставление которых осуществляется  по принципу «одного окна» в Магаданском областном государственном автономном учреждении «Многофункциональный центр предоставления государственных и муниципальных услуг».</w:t>
      </w:r>
    </w:p>
    <w:p w:rsidR="001C7D3E" w:rsidRPr="005050B5" w:rsidRDefault="001C7D3E" w:rsidP="001C7D3E">
      <w:pPr>
        <w:shd w:val="clear" w:color="auto" w:fill="FFFFFF"/>
        <w:jc w:val="center"/>
        <w:rPr>
          <w:b/>
          <w:bCs/>
          <w:sz w:val="24"/>
        </w:rPr>
      </w:pPr>
    </w:p>
    <w:p w:rsidR="001C7D3E" w:rsidRPr="005050B5" w:rsidRDefault="001C7D3E" w:rsidP="001C7D3E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</w:rPr>
      </w:pPr>
      <w:r w:rsidRPr="005050B5">
        <w:rPr>
          <w:b/>
          <w:sz w:val="24"/>
        </w:rPr>
        <w:t>3. </w:t>
      </w:r>
      <w:r w:rsidRPr="005050B5">
        <w:rPr>
          <w:b/>
          <w:bCs/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D3E" w:rsidRPr="005050B5" w:rsidRDefault="001C7D3E" w:rsidP="001C7D3E">
      <w:pPr>
        <w:jc w:val="both"/>
        <w:rPr>
          <w:sz w:val="24"/>
        </w:rPr>
      </w:pPr>
    </w:p>
    <w:p w:rsidR="001C7D3E" w:rsidRPr="005050B5" w:rsidRDefault="001C7D3E" w:rsidP="001C7D3E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5050B5">
        <w:rPr>
          <w:sz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1C7D3E" w:rsidRPr="005050B5" w:rsidRDefault="001C7D3E" w:rsidP="001122E2">
      <w:pPr>
        <w:suppressAutoHyphens/>
        <w:ind w:firstLine="567"/>
        <w:jc w:val="both"/>
        <w:rPr>
          <w:sz w:val="24"/>
        </w:rPr>
      </w:pPr>
      <w:r w:rsidRPr="005050B5">
        <w:rPr>
          <w:sz w:val="24"/>
        </w:rPr>
        <w:t>-при обращении заявителя в Комитет по образованию или непосредственно в образовательное учреждение (лично, почтовое отправление, по электронной почте</w:t>
      </w:r>
      <w:r>
        <w:rPr>
          <w:sz w:val="24"/>
        </w:rPr>
        <w:t>, устно</w:t>
      </w:r>
      <w:r w:rsidRPr="005050B5">
        <w:rPr>
          <w:sz w:val="24"/>
        </w:rPr>
        <w:t>):</w:t>
      </w:r>
    </w:p>
    <w:p w:rsidR="001C7D3E" w:rsidRPr="005050B5" w:rsidRDefault="001C7D3E" w:rsidP="001122E2">
      <w:pPr>
        <w:suppressAutoHyphens/>
        <w:ind w:firstLine="567"/>
        <w:jc w:val="both"/>
        <w:rPr>
          <w:sz w:val="24"/>
        </w:rPr>
      </w:pPr>
      <w:r w:rsidRPr="005050B5">
        <w:rPr>
          <w:sz w:val="24"/>
        </w:rPr>
        <w:t>-прием и регистрация обращения (запроса) заявителя:</w:t>
      </w:r>
    </w:p>
    <w:p w:rsidR="001C7D3E" w:rsidRPr="005050B5" w:rsidRDefault="001C7D3E" w:rsidP="001122E2">
      <w:pPr>
        <w:suppressAutoHyphens/>
        <w:ind w:firstLine="567"/>
        <w:jc w:val="both"/>
        <w:rPr>
          <w:sz w:val="24"/>
        </w:rPr>
      </w:pPr>
      <w:r w:rsidRPr="005050B5">
        <w:rPr>
          <w:sz w:val="24"/>
        </w:rPr>
        <w:lastRenderedPageBreak/>
        <w:t>-рассмотрение обращения (запроса) заявителя и подготовка уведомления о предоставлении муниципальной услуги либо об отказе в предоставлении муниципальной услуги;</w:t>
      </w:r>
    </w:p>
    <w:p w:rsidR="001C7D3E" w:rsidRPr="005050B5" w:rsidRDefault="001C7D3E" w:rsidP="001122E2">
      <w:pPr>
        <w:suppressAutoHyphens/>
        <w:ind w:firstLine="567"/>
        <w:jc w:val="both"/>
        <w:rPr>
          <w:sz w:val="24"/>
        </w:rPr>
      </w:pPr>
      <w:r w:rsidRPr="005050B5">
        <w:rPr>
          <w:sz w:val="24"/>
        </w:rPr>
        <w:t>-направление (вручение) заявителю  уведомления о предоставлении муниципальной услуги либо об отказе в предоставлении муниципальной услуги.</w:t>
      </w:r>
    </w:p>
    <w:p w:rsidR="001C7D3E" w:rsidRPr="005050B5" w:rsidRDefault="001C7D3E" w:rsidP="001C7D3E">
      <w:pPr>
        <w:jc w:val="both"/>
        <w:rPr>
          <w:sz w:val="24"/>
        </w:rPr>
      </w:pPr>
      <w:r w:rsidRPr="005050B5">
        <w:rPr>
          <w:sz w:val="24"/>
        </w:rPr>
        <w:t>Блок-схема предоставления муниципальной услуги приводится в Приложении № 3 к настоящему Регламенту.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3.1.Основанием для начала административной процедуры «Прием и регистрация обращения (запроса) заявителя» является личное обращение заявителя к должностному лицу Комитета по образованию (образовательного учреждения) либо поступление обращения (запроса) по почте, либо по электронной почте или посредством использования Единого портала государственных и муниципальных услуг.</w:t>
      </w:r>
    </w:p>
    <w:p w:rsidR="001C7D3E" w:rsidRPr="005050B5" w:rsidRDefault="001C7D3E" w:rsidP="001C7D3E">
      <w:pPr>
        <w:suppressAutoHyphens/>
        <w:jc w:val="both"/>
        <w:rPr>
          <w:sz w:val="24"/>
        </w:rPr>
      </w:pPr>
      <w:r w:rsidRPr="005050B5">
        <w:rPr>
          <w:sz w:val="24"/>
        </w:rPr>
        <w:t>Ответственным за исполнение данной административной процедуры является должностное лицо Комитета по образованию  или образовательного учреждения (далее должностное лицо), ответственное за предоставление муниципальной услуги.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3.1.1.В случае подачи заявителем заявления при личном обращении в образовательное учреждение должностное лицо  образовательного учреждения выполняет следующие действия:</w:t>
      </w:r>
    </w:p>
    <w:p w:rsidR="001C7D3E" w:rsidRPr="005050B5" w:rsidRDefault="001C7D3E" w:rsidP="001122E2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-удостоверяет личность  заявителя (при личном обращении заявителя);</w:t>
      </w:r>
    </w:p>
    <w:p w:rsidR="001C7D3E" w:rsidRPr="005050B5" w:rsidRDefault="001C7D3E" w:rsidP="001122E2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-принимает обращение (запрос) в случае соответствия заявления  приложению №4 и требованиям настоящего регламента (п.1.2.);</w:t>
      </w:r>
    </w:p>
    <w:p w:rsidR="001C7D3E" w:rsidRPr="005050B5" w:rsidRDefault="001C7D3E" w:rsidP="001122E2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-регистрирует обращение (запрос) в  книге учета заявлений (приложение №6), выдает заявителю талон о получении документов (приложение №5).</w:t>
      </w:r>
    </w:p>
    <w:p w:rsidR="001C7D3E" w:rsidRPr="005050B5" w:rsidRDefault="001C7D3E" w:rsidP="001C7D3E">
      <w:pPr>
        <w:suppressAutoHyphens/>
        <w:jc w:val="both"/>
        <w:rPr>
          <w:sz w:val="24"/>
        </w:rPr>
      </w:pPr>
      <w:r w:rsidRPr="005050B5">
        <w:rPr>
          <w:sz w:val="24"/>
        </w:rPr>
        <w:t>Максимальный срок исполнения данной административной процедуры составляет 15 минут.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 xml:space="preserve">3.1.2. В случае подачи заявления посредством почтовой связи  должностное лицо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или образовательного учреждения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ответственное за прием входящей корреспонденции, после получения конверта вскрывает его, регистрирует заявление.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 xml:space="preserve">3.1.3.В случае подачи  заявления в форме электронного документа, должностное лицо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или образовательного учреждения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ответственное за прием входящей корреспонденции в электронном виде, распечатывает заявление на бумажный носитель. Не позднее рабочего дня, следующего зам днем получения заявления, должностное лицо Комитета по образованию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или образовательного учреждения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ответственное за прием входящей корреспонденции,  направляет  заявителю электронное сообщение о принятии обращения (запроса).</w:t>
      </w:r>
    </w:p>
    <w:p w:rsidR="001C7D3E" w:rsidRPr="005050B5" w:rsidRDefault="001C7D3E" w:rsidP="001C7D3E">
      <w:pPr>
        <w:suppressAutoHyphens/>
        <w:jc w:val="both"/>
        <w:rPr>
          <w:sz w:val="24"/>
        </w:rPr>
      </w:pPr>
      <w:r w:rsidRPr="005050B5">
        <w:rPr>
          <w:sz w:val="24"/>
        </w:rPr>
        <w:t>Результатом исполнения административной процедуры является прием и регистрация обращения (запроса).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3.1.4.</w:t>
      </w:r>
      <w:r>
        <w:rPr>
          <w:sz w:val="24"/>
        </w:rPr>
        <w:t xml:space="preserve">В случае устного обращения  заявителя  к должностному лицу Комитета по образованию администрации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 или к должностному лицу образовательного учреждения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 для получения запрашиваемой информации  прием осуществляется в соответствии с  их графиком работы (приложение №1,2). Устное обращение не регистрируется. Запрашиваемая информация либо  доводится до сведения заявителя, либо  ему сообщаются причины, по которым запрашиваемая информация не может быть  предоставлена.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подготовка ответа требует продолжительного времени, заявителю предлагается обратиться  за необходимой информацией в письменной форме либо назначается другое удобное для заявителя время.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lastRenderedPageBreak/>
        <w:t>3.2.Основанием для начала административной процедуры «Рассмотрение обращения (запроса) заявителя и подготовка уведомления о предоставлении муниципальной услуги либо об отказе в предоставлении муниципальной услуги»  является зарегистрированное обращение.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Должностное лицо, ответственное за предоставление муниципальной услуги, осуществляет его рассмотрение:</w:t>
      </w:r>
    </w:p>
    <w:p w:rsidR="001C7D3E" w:rsidRPr="005050B5" w:rsidRDefault="001C7D3E" w:rsidP="001122E2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-при наличии оснований к отказу в предоставлении муниципальной услуги (п.2.8.) заявителю оформляется уведомление об отказе  в предоставлении муниципальной услуги (приложение №7);</w:t>
      </w:r>
    </w:p>
    <w:p w:rsidR="001C7D3E" w:rsidRPr="005050B5" w:rsidRDefault="001C7D3E" w:rsidP="001122E2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-при отсутствии  оснований к отказу  подготавливает  уведомление о предоставлении муниципальной услуги (приложение №7).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Результатом исполнения административной процедуры является подготовка уведомления о предоставлении муниципальной услуги либо об отказе в предоставлении муниципальной услуги.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Максимальный срок исполнения данной административной процедуры составляет  от 3-х до 15 дней.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3.3.Основанием для начала административной процедуры «Направление (вручение) заявителю  уведомления о предоставлении муниципальной услуги либо об отказе в предоставлении муниципальной услуги» является   подготовленное уведомление  о предоставлении муниципальной услуги либо об отказе в предоставлении муниципальной услуги.</w:t>
      </w:r>
    </w:p>
    <w:p w:rsidR="001C7D3E" w:rsidRPr="005050B5" w:rsidRDefault="001C7D3E" w:rsidP="00E21C08">
      <w:pPr>
        <w:suppressAutoHyphens/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5050B5">
        <w:rPr>
          <w:sz w:val="24"/>
        </w:rPr>
        <w:t>3.3.1.В случае  подачи  заявителем заявления о предоставлении муниципальной услуги  в образовательное учреждение  уведомление  о предоставлении муниципальной услуги либо об отказе в предоставлении муниципальной услуги выдается заявителю в образовательном учреждении под расписку в получении либо направляется по почте, электронной почте (в виде отсканированной копии в формате *</w:t>
      </w:r>
      <w:proofErr w:type="spellStart"/>
      <w:r w:rsidRPr="005050B5">
        <w:rPr>
          <w:sz w:val="24"/>
          <w:lang w:val="en-US"/>
        </w:rPr>
        <w:t>pdf</w:t>
      </w:r>
      <w:proofErr w:type="spellEnd"/>
      <w:r w:rsidRPr="005050B5">
        <w:rPr>
          <w:sz w:val="24"/>
        </w:rPr>
        <w:t>), о чем должностным лицом делается отметка в журнале исходящей корреспонденции.</w:t>
      </w:r>
      <w:proofErr w:type="gramEnd"/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В случае необходимости подготовки письменного ответа  должностное лицо информирует заявителя о сроках  исполнения обращения (запроса).</w:t>
      </w:r>
    </w:p>
    <w:p w:rsidR="001C7D3E" w:rsidRPr="005050B5" w:rsidRDefault="001C7D3E" w:rsidP="001C7D3E">
      <w:pPr>
        <w:suppressAutoHyphens/>
        <w:jc w:val="both"/>
        <w:rPr>
          <w:sz w:val="24"/>
        </w:rPr>
      </w:pPr>
      <w:r w:rsidRPr="005050B5">
        <w:rPr>
          <w:sz w:val="24"/>
        </w:rPr>
        <w:t>Результатом исполнения административной процедуры является направление заявителю уведомления о предоставлении муниципальной услуги либо об отказе в предоставлении муниципальной услуги (приложение №7).</w:t>
      </w:r>
    </w:p>
    <w:p w:rsidR="001C7D3E" w:rsidRPr="005050B5" w:rsidRDefault="001C7D3E" w:rsidP="001C7D3E">
      <w:pPr>
        <w:suppressAutoHyphens/>
        <w:jc w:val="both"/>
        <w:rPr>
          <w:sz w:val="24"/>
        </w:rPr>
      </w:pPr>
      <w:r w:rsidRPr="005050B5">
        <w:rPr>
          <w:sz w:val="24"/>
        </w:rPr>
        <w:t xml:space="preserve"> </w:t>
      </w:r>
      <w:r w:rsidR="00E21C08">
        <w:rPr>
          <w:sz w:val="24"/>
        </w:rPr>
        <w:tab/>
      </w:r>
      <w:r w:rsidRPr="005050B5">
        <w:rPr>
          <w:sz w:val="24"/>
        </w:rPr>
        <w:t>Максимальный срок исполнения данной административной процедуры составляет от 3 до 15 дней.</w:t>
      </w:r>
    </w:p>
    <w:p w:rsidR="001C7D3E" w:rsidRPr="005050B5" w:rsidRDefault="001C7D3E" w:rsidP="00E21C08">
      <w:pPr>
        <w:suppressAutoHyphens/>
        <w:ind w:firstLine="708"/>
        <w:jc w:val="both"/>
        <w:rPr>
          <w:sz w:val="24"/>
        </w:rPr>
      </w:pPr>
      <w:r w:rsidRPr="005050B5">
        <w:rPr>
          <w:sz w:val="24"/>
        </w:rPr>
        <w:t>Рассмотрение обращения (запроса) заявителя считается законченным, если по нему предприняты необходимые действия, автор обращения проинформирован о результатах рассмотрения.</w:t>
      </w:r>
    </w:p>
    <w:p w:rsidR="001C7D3E" w:rsidRPr="005050B5" w:rsidRDefault="001C7D3E" w:rsidP="001C7D3E">
      <w:pPr>
        <w:autoSpaceDE w:val="0"/>
        <w:autoSpaceDN w:val="0"/>
        <w:adjustRightInd w:val="0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/>
          <w:sz w:val="24"/>
        </w:rPr>
      </w:pPr>
      <w:r w:rsidRPr="005050B5">
        <w:rPr>
          <w:b/>
          <w:bCs/>
          <w:sz w:val="24"/>
        </w:rPr>
        <w:t xml:space="preserve">4. Формы </w:t>
      </w:r>
      <w:proofErr w:type="gramStart"/>
      <w:r w:rsidRPr="005050B5">
        <w:rPr>
          <w:b/>
          <w:bCs/>
          <w:sz w:val="24"/>
        </w:rPr>
        <w:t>контроля за</w:t>
      </w:r>
      <w:proofErr w:type="gramEnd"/>
      <w:r w:rsidRPr="005050B5">
        <w:rPr>
          <w:b/>
          <w:bCs/>
          <w:sz w:val="24"/>
        </w:rPr>
        <w:t xml:space="preserve"> исполнением административного регламента</w:t>
      </w: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/>
          <w:bCs/>
          <w:sz w:val="24"/>
        </w:rPr>
      </w:pPr>
      <w:r w:rsidRPr="005050B5">
        <w:rPr>
          <w:b/>
          <w:bCs/>
          <w:sz w:val="24"/>
        </w:rPr>
        <w:t xml:space="preserve">4.1. Порядок осуществления текущего </w:t>
      </w:r>
      <w:proofErr w:type="gramStart"/>
      <w:r w:rsidRPr="005050B5">
        <w:rPr>
          <w:b/>
          <w:bCs/>
          <w:sz w:val="24"/>
        </w:rPr>
        <w:t>контроля за</w:t>
      </w:r>
      <w:proofErr w:type="gramEnd"/>
      <w:r w:rsidRPr="005050B5">
        <w:rPr>
          <w:b/>
          <w:bCs/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122E2" w:rsidRDefault="001C7D3E" w:rsidP="001C7D3E">
      <w:pPr>
        <w:jc w:val="both"/>
        <w:rPr>
          <w:sz w:val="24"/>
        </w:rPr>
      </w:pPr>
      <w:r w:rsidRPr="005050B5">
        <w:rPr>
          <w:sz w:val="24"/>
        </w:rPr>
        <w:t xml:space="preserve">        </w:t>
      </w:r>
    </w:p>
    <w:p w:rsidR="001C7D3E" w:rsidRPr="005050B5" w:rsidRDefault="001122E2" w:rsidP="001C7D3E">
      <w:pPr>
        <w:jc w:val="both"/>
        <w:rPr>
          <w:iCs/>
          <w:sz w:val="24"/>
        </w:rPr>
      </w:pPr>
      <w:r>
        <w:rPr>
          <w:sz w:val="24"/>
        </w:rPr>
        <w:t xml:space="preserve">           </w:t>
      </w:r>
      <w:r w:rsidR="001C7D3E" w:rsidRPr="005050B5">
        <w:rPr>
          <w:sz w:val="24"/>
        </w:rPr>
        <w:t xml:space="preserve"> Текущий контроль за соблюдением последовательности административных действий, определенных настоящим </w:t>
      </w:r>
      <w:proofErr w:type="spellStart"/>
      <w:proofErr w:type="gramStart"/>
      <w:r w:rsidR="001C7D3E" w:rsidRPr="005050B5">
        <w:rPr>
          <w:sz w:val="24"/>
        </w:rPr>
        <w:t>настоящим</w:t>
      </w:r>
      <w:proofErr w:type="spellEnd"/>
      <w:proofErr w:type="gramEnd"/>
      <w:r w:rsidR="001C7D3E" w:rsidRPr="005050B5">
        <w:rPr>
          <w:sz w:val="24"/>
        </w:rPr>
        <w:t xml:space="preserve"> регламентом предоставления муниципальной услуги, и принятием в ходе ее предоставления решений осуществляют глава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 или заместитель главы администрации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округа, курирующий </w:t>
      </w:r>
      <w:r w:rsidR="001C7D3E" w:rsidRPr="005050B5">
        <w:rPr>
          <w:sz w:val="24"/>
          <w:lang w:val="en-US"/>
        </w:rPr>
        <w:t>c</w:t>
      </w:r>
      <w:proofErr w:type="spellStart"/>
      <w:r w:rsidR="001C7D3E" w:rsidRPr="005050B5">
        <w:rPr>
          <w:sz w:val="24"/>
        </w:rPr>
        <w:t>оциальные</w:t>
      </w:r>
      <w:proofErr w:type="spellEnd"/>
      <w:r w:rsidR="001C7D3E" w:rsidRPr="005050B5">
        <w:rPr>
          <w:sz w:val="24"/>
        </w:rPr>
        <w:t xml:space="preserve"> вопросы</w:t>
      </w:r>
      <w:r w:rsidR="001C7D3E" w:rsidRPr="005050B5">
        <w:rPr>
          <w:iCs/>
          <w:sz w:val="24"/>
        </w:rPr>
        <w:t xml:space="preserve">, </w:t>
      </w:r>
      <w:r w:rsidR="001C7D3E" w:rsidRPr="005050B5">
        <w:rPr>
          <w:sz w:val="24"/>
        </w:rPr>
        <w:t xml:space="preserve">руководитель комитета по образованию администрации </w:t>
      </w:r>
      <w:proofErr w:type="spellStart"/>
      <w:r w:rsidR="001C7D3E" w:rsidRPr="005050B5">
        <w:rPr>
          <w:sz w:val="24"/>
        </w:rPr>
        <w:t>Сусуманского</w:t>
      </w:r>
      <w:proofErr w:type="spellEnd"/>
      <w:r w:rsidR="001C7D3E" w:rsidRPr="005050B5">
        <w:rPr>
          <w:sz w:val="24"/>
        </w:rPr>
        <w:t xml:space="preserve"> городского округа</w:t>
      </w:r>
      <w:r w:rsidR="001C7D3E" w:rsidRPr="005050B5">
        <w:rPr>
          <w:iCs/>
          <w:sz w:val="24"/>
        </w:rPr>
        <w:t xml:space="preserve">. </w:t>
      </w:r>
    </w:p>
    <w:p w:rsidR="001C7D3E" w:rsidRPr="005050B5" w:rsidRDefault="001C7D3E" w:rsidP="001C7D3E">
      <w:pPr>
        <w:jc w:val="both"/>
        <w:rPr>
          <w:sz w:val="24"/>
        </w:rPr>
      </w:pPr>
      <w:r w:rsidRPr="005050B5">
        <w:rPr>
          <w:sz w:val="24"/>
        </w:rPr>
        <w:t> </w:t>
      </w:r>
    </w:p>
    <w:p w:rsidR="001C7D3E" w:rsidRPr="005050B5" w:rsidRDefault="001C7D3E" w:rsidP="001C7D3E">
      <w:pPr>
        <w:shd w:val="clear" w:color="auto" w:fill="FFFFFF"/>
        <w:jc w:val="both"/>
        <w:rPr>
          <w:bCs/>
          <w:sz w:val="24"/>
        </w:rPr>
      </w:pPr>
      <w:r w:rsidRPr="005050B5">
        <w:rPr>
          <w:sz w:val="24"/>
        </w:rPr>
        <w:lastRenderedPageBreak/>
        <w:t xml:space="preserve"> </w:t>
      </w:r>
    </w:p>
    <w:p w:rsidR="001C7D3E" w:rsidRPr="005050B5" w:rsidRDefault="001C7D3E" w:rsidP="001C7D3E">
      <w:pPr>
        <w:shd w:val="clear" w:color="auto" w:fill="FFFFFF"/>
        <w:jc w:val="center"/>
        <w:rPr>
          <w:b/>
          <w:sz w:val="24"/>
        </w:rPr>
      </w:pPr>
      <w:r w:rsidRPr="005050B5">
        <w:rPr>
          <w:b/>
          <w:bCs/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50B5">
        <w:rPr>
          <w:b/>
          <w:bCs/>
          <w:sz w:val="24"/>
        </w:rPr>
        <w:t>контроля за</w:t>
      </w:r>
      <w:proofErr w:type="gramEnd"/>
      <w:r w:rsidRPr="005050B5">
        <w:rPr>
          <w:b/>
          <w:bCs/>
          <w:sz w:val="24"/>
        </w:rPr>
        <w:t xml:space="preserve"> полнотой и качеством предоставления муниципальной услуги</w:t>
      </w:r>
    </w:p>
    <w:p w:rsidR="001C7D3E" w:rsidRPr="005050B5" w:rsidRDefault="001C7D3E" w:rsidP="001C7D3E">
      <w:pPr>
        <w:ind w:firstLine="709"/>
        <w:jc w:val="both"/>
        <w:rPr>
          <w:sz w:val="24"/>
        </w:rPr>
      </w:pPr>
    </w:p>
    <w:p w:rsidR="001C7D3E" w:rsidRPr="005050B5" w:rsidRDefault="001C7D3E" w:rsidP="001C7D3E">
      <w:pPr>
        <w:jc w:val="both"/>
        <w:rPr>
          <w:sz w:val="24"/>
        </w:rPr>
      </w:pPr>
      <w:r w:rsidRPr="005050B5">
        <w:rPr>
          <w:sz w:val="24"/>
        </w:rPr>
        <w:t> </w:t>
      </w:r>
      <w:r w:rsidRPr="005050B5">
        <w:rPr>
          <w:sz w:val="24"/>
        </w:rPr>
        <w:tab/>
      </w:r>
      <w:proofErr w:type="gramStart"/>
      <w:r w:rsidRPr="005050B5">
        <w:rPr>
          <w:sz w:val="24"/>
        </w:rPr>
        <w:t>Контроль за</w:t>
      </w:r>
      <w:proofErr w:type="gramEnd"/>
      <w:r w:rsidRPr="005050B5">
        <w:rPr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C7D3E" w:rsidRPr="005050B5" w:rsidRDefault="001C7D3E" w:rsidP="001C7D3E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Проверки могут быть плановыми на основании планов работы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округа, либо внеплановыми, </w:t>
      </w:r>
      <w:proofErr w:type="gramStart"/>
      <w:r w:rsidRPr="005050B5">
        <w:rPr>
          <w:sz w:val="24"/>
        </w:rPr>
        <w:t>проводимыми</w:t>
      </w:r>
      <w:proofErr w:type="gramEnd"/>
      <w:r w:rsidRPr="005050B5">
        <w:rPr>
          <w:sz w:val="24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1C7D3E" w:rsidRPr="005050B5" w:rsidRDefault="001C7D3E" w:rsidP="001C7D3E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Решение о проведение внеплановой проверки принимает глава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  или уполномоченное им должностное лицо администрации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городского округа.</w:t>
      </w:r>
    </w:p>
    <w:p w:rsidR="001C7D3E" w:rsidRPr="005050B5" w:rsidRDefault="001C7D3E" w:rsidP="001C7D3E">
      <w:pPr>
        <w:ind w:firstLine="708"/>
        <w:jc w:val="both"/>
        <w:rPr>
          <w:sz w:val="24"/>
        </w:rPr>
      </w:pPr>
      <w:r w:rsidRPr="005050B5">
        <w:rPr>
          <w:sz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Сусу4манского городского округа.</w:t>
      </w:r>
    </w:p>
    <w:p w:rsidR="001C7D3E" w:rsidRPr="005050B5" w:rsidRDefault="001C7D3E" w:rsidP="001C7D3E">
      <w:pPr>
        <w:ind w:firstLine="708"/>
        <w:jc w:val="both"/>
        <w:rPr>
          <w:sz w:val="24"/>
        </w:rPr>
      </w:pPr>
      <w:r w:rsidRPr="005050B5">
        <w:rPr>
          <w:sz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C7D3E" w:rsidRPr="005050B5" w:rsidRDefault="001C7D3E" w:rsidP="001C7D3E">
      <w:pPr>
        <w:ind w:firstLine="708"/>
        <w:jc w:val="both"/>
        <w:rPr>
          <w:sz w:val="24"/>
        </w:rPr>
      </w:pPr>
      <w:r w:rsidRPr="005050B5">
        <w:rPr>
          <w:sz w:val="24"/>
        </w:rPr>
        <w:t>Акт подписывается всеми членами комиссии.</w:t>
      </w:r>
    </w:p>
    <w:p w:rsidR="001C7D3E" w:rsidRPr="005050B5" w:rsidRDefault="001C7D3E" w:rsidP="001C7D3E">
      <w:pPr>
        <w:ind w:firstLine="709"/>
        <w:jc w:val="both"/>
        <w:rPr>
          <w:sz w:val="24"/>
        </w:rPr>
      </w:pPr>
    </w:p>
    <w:p w:rsidR="001C7D3E" w:rsidRPr="005050B5" w:rsidRDefault="001C7D3E" w:rsidP="001C7D3E">
      <w:pPr>
        <w:ind w:firstLine="709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/>
          <w:sz w:val="24"/>
        </w:rPr>
      </w:pPr>
      <w:r w:rsidRPr="005050B5">
        <w:rPr>
          <w:b/>
          <w:bCs/>
          <w:sz w:val="24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251A02" w:rsidRDefault="00251A02" w:rsidP="001C7D3E">
      <w:pPr>
        <w:jc w:val="both"/>
        <w:rPr>
          <w:sz w:val="24"/>
        </w:rPr>
      </w:pPr>
    </w:p>
    <w:p w:rsidR="001C7D3E" w:rsidRPr="005050B5" w:rsidRDefault="001C7D3E" w:rsidP="001C7D3E">
      <w:pPr>
        <w:jc w:val="both"/>
        <w:rPr>
          <w:sz w:val="24"/>
        </w:rPr>
      </w:pPr>
      <w:r w:rsidRPr="005050B5">
        <w:rPr>
          <w:sz w:val="24"/>
        </w:rPr>
        <w:t xml:space="preserve">4.3.1. Должностное лицо несет персональную ответственность </w:t>
      </w:r>
    </w:p>
    <w:p w:rsidR="001C7D3E" w:rsidRPr="005050B5" w:rsidRDefault="001C7D3E" w:rsidP="001C7D3E">
      <w:pPr>
        <w:jc w:val="both"/>
        <w:rPr>
          <w:sz w:val="24"/>
        </w:rPr>
      </w:pPr>
      <w:r w:rsidRPr="005050B5">
        <w:rPr>
          <w:sz w:val="24"/>
        </w:rPr>
        <w:t xml:space="preserve"> </w:t>
      </w:r>
      <w:r w:rsidR="00251A02">
        <w:rPr>
          <w:sz w:val="24"/>
        </w:rPr>
        <w:tab/>
      </w:r>
      <w:r w:rsidRPr="005050B5">
        <w:rPr>
          <w:sz w:val="24"/>
        </w:rPr>
        <w:t xml:space="preserve"> - прием заявления и документов;</w:t>
      </w:r>
    </w:p>
    <w:p w:rsidR="001C7D3E" w:rsidRPr="005050B5" w:rsidRDefault="001C7D3E" w:rsidP="00251A02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 - рассмотрение заявления;</w:t>
      </w:r>
    </w:p>
    <w:p w:rsidR="001C7D3E" w:rsidRPr="005050B5" w:rsidRDefault="001C7D3E" w:rsidP="001C7D3E">
      <w:pPr>
        <w:jc w:val="both"/>
        <w:rPr>
          <w:sz w:val="24"/>
        </w:rPr>
      </w:pPr>
      <w:r w:rsidRPr="005050B5">
        <w:rPr>
          <w:sz w:val="24"/>
        </w:rPr>
        <w:t xml:space="preserve"> </w:t>
      </w:r>
      <w:r w:rsidR="00251A02">
        <w:rPr>
          <w:sz w:val="24"/>
        </w:rPr>
        <w:tab/>
      </w:r>
      <w:r w:rsidRPr="005050B5">
        <w:rPr>
          <w:sz w:val="24"/>
        </w:rPr>
        <w:t xml:space="preserve"> -организацию межведомственного информационного  взаимодействия; </w:t>
      </w:r>
    </w:p>
    <w:p w:rsidR="001C7D3E" w:rsidRPr="005050B5" w:rsidRDefault="00251A02" w:rsidP="00251A02">
      <w:pPr>
        <w:ind w:firstLine="708"/>
        <w:jc w:val="both"/>
        <w:rPr>
          <w:sz w:val="24"/>
        </w:rPr>
      </w:pPr>
      <w:r>
        <w:rPr>
          <w:sz w:val="24"/>
        </w:rPr>
        <w:t xml:space="preserve"> -</w:t>
      </w:r>
      <w:r w:rsidR="001C7D3E" w:rsidRPr="005050B5">
        <w:rPr>
          <w:sz w:val="24"/>
        </w:rPr>
        <w:t xml:space="preserve"> выдачу результата.</w:t>
      </w:r>
    </w:p>
    <w:p w:rsidR="001C7D3E" w:rsidRPr="005050B5" w:rsidRDefault="001C7D3E" w:rsidP="001C7D3E">
      <w:pPr>
        <w:autoSpaceDE w:val="0"/>
        <w:autoSpaceDN w:val="0"/>
        <w:adjustRightInd w:val="0"/>
        <w:jc w:val="both"/>
        <w:rPr>
          <w:sz w:val="24"/>
        </w:rPr>
      </w:pPr>
      <w:r w:rsidRPr="005050B5">
        <w:rPr>
          <w:sz w:val="24"/>
        </w:rPr>
        <w:t xml:space="preserve"> 4.3.2.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C7D3E" w:rsidRPr="005050B5" w:rsidRDefault="001C7D3E" w:rsidP="001C7D3E">
      <w:pPr>
        <w:shd w:val="clear" w:color="auto" w:fill="FFFFFF"/>
        <w:ind w:firstLine="709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/>
          <w:sz w:val="24"/>
        </w:rPr>
      </w:pPr>
      <w:r w:rsidRPr="005050B5">
        <w:rPr>
          <w:b/>
          <w:bCs/>
          <w:sz w:val="24"/>
        </w:rPr>
        <w:t xml:space="preserve">4.4. Порядок и формы </w:t>
      </w:r>
      <w:proofErr w:type="gramStart"/>
      <w:r w:rsidRPr="005050B5">
        <w:rPr>
          <w:b/>
          <w:bCs/>
          <w:sz w:val="24"/>
        </w:rPr>
        <w:t>контроля за</w:t>
      </w:r>
      <w:proofErr w:type="gramEnd"/>
      <w:r w:rsidRPr="005050B5">
        <w:rPr>
          <w:b/>
          <w:bCs/>
          <w:sz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C7D3E" w:rsidRPr="005050B5" w:rsidRDefault="001C7D3E" w:rsidP="001C7D3E">
      <w:pPr>
        <w:ind w:firstLine="709"/>
        <w:jc w:val="both"/>
        <w:rPr>
          <w:b/>
          <w:sz w:val="24"/>
        </w:rPr>
      </w:pPr>
    </w:p>
    <w:p w:rsidR="001C7D3E" w:rsidRPr="005050B5" w:rsidRDefault="001C7D3E" w:rsidP="00E21C08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4.4.1. </w:t>
      </w:r>
      <w:proofErr w:type="gramStart"/>
      <w:r w:rsidRPr="005050B5">
        <w:rPr>
          <w:sz w:val="24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1C7D3E" w:rsidRPr="005050B5" w:rsidRDefault="001C7D3E" w:rsidP="00E21C08">
      <w:pPr>
        <w:ind w:firstLine="708"/>
        <w:jc w:val="both"/>
        <w:rPr>
          <w:sz w:val="24"/>
        </w:rPr>
      </w:pPr>
      <w:r w:rsidRPr="005050B5">
        <w:rPr>
          <w:sz w:val="24"/>
        </w:rPr>
        <w:t xml:space="preserve">4.4.2. </w:t>
      </w:r>
      <w:proofErr w:type="gramStart"/>
      <w:r w:rsidRPr="005050B5">
        <w:rPr>
          <w:sz w:val="24"/>
        </w:rPr>
        <w:t xml:space="preserve">По результатам рассмотрения документов и материалов граждане, их объединения и организации направляют в администрацию </w:t>
      </w:r>
      <w:proofErr w:type="spellStart"/>
      <w:r w:rsidRPr="005050B5">
        <w:rPr>
          <w:sz w:val="24"/>
        </w:rPr>
        <w:t>Сусуманского</w:t>
      </w:r>
      <w:proofErr w:type="spellEnd"/>
      <w:r w:rsidRPr="005050B5">
        <w:rPr>
          <w:sz w:val="24"/>
        </w:rPr>
        <w:t xml:space="preserve"> 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1C7D3E" w:rsidRPr="005050B5" w:rsidRDefault="001C7D3E" w:rsidP="001C7D3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bCs/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lastRenderedPageBreak/>
        <w:t>5. Досудебный (внесудебный) порядок обжалования</w:t>
      </w: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t>решений и действий (бездействия) органа, предоставляющего</w:t>
      </w: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t>муниципальную услугу, а также должностных лиц, муниципальных служащих</w:t>
      </w: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C7D3E" w:rsidRPr="005050B5" w:rsidRDefault="001C7D3E" w:rsidP="001C7D3E">
      <w:pPr>
        <w:shd w:val="clear" w:color="auto" w:fill="FFFFFF"/>
        <w:ind w:firstLine="567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ind w:firstLine="567"/>
        <w:jc w:val="both"/>
        <w:rPr>
          <w:sz w:val="24"/>
        </w:rPr>
      </w:pPr>
      <w:r w:rsidRPr="005050B5">
        <w:rPr>
          <w:sz w:val="24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 муниципального служащего</w:t>
      </w:r>
    </w:p>
    <w:p w:rsidR="001C7D3E" w:rsidRPr="005050B5" w:rsidRDefault="001C7D3E" w:rsidP="001C7D3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1C7D3E" w:rsidRPr="005050B5" w:rsidRDefault="001C7D3E" w:rsidP="001C7D3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5050B5">
        <w:rPr>
          <w:sz w:val="24"/>
        </w:rPr>
        <w:t>Заявитель может обратиться с жалобой, в том числе в следующих случаях:</w:t>
      </w:r>
    </w:p>
    <w:p w:rsidR="001C7D3E" w:rsidRPr="005050B5" w:rsidRDefault="001C7D3E" w:rsidP="00251A0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5050B5">
        <w:rPr>
          <w:sz w:val="24"/>
        </w:rPr>
        <w:t>-нарушение срока регистрации запроса заявителя о предоставлении муниципальной услуги;</w:t>
      </w:r>
    </w:p>
    <w:p w:rsidR="001C7D3E" w:rsidRPr="005050B5" w:rsidRDefault="001C7D3E" w:rsidP="00251A0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5050B5">
        <w:rPr>
          <w:sz w:val="24"/>
        </w:rPr>
        <w:t>- нарушение срока предоставления муниципальной услуги;</w:t>
      </w:r>
    </w:p>
    <w:p w:rsidR="001C7D3E" w:rsidRPr="005050B5" w:rsidRDefault="001C7D3E" w:rsidP="00251A0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5050B5">
        <w:rPr>
          <w:sz w:val="24"/>
        </w:rPr>
        <w:t>-требование у заявителя документов для предоставления муниципальной услуги,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1C7D3E" w:rsidRPr="005050B5" w:rsidRDefault="001C7D3E" w:rsidP="00251A0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5050B5">
        <w:rPr>
          <w:sz w:val="24"/>
        </w:rPr>
        <w:t>-отказ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Магаданской области,  муниципальными правовыми актами для предоставления муниципальной услуги;</w:t>
      </w:r>
    </w:p>
    <w:p w:rsidR="001C7D3E" w:rsidRPr="005050B5" w:rsidRDefault="001C7D3E" w:rsidP="00251A0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proofErr w:type="gramStart"/>
      <w:r w:rsidRPr="005050B5">
        <w:rPr>
          <w:sz w:val="24"/>
        </w:rPr>
        <w:t>-отказ в предоставлении муниципальной услуги заявителю,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1C7D3E" w:rsidRPr="005050B5" w:rsidRDefault="001C7D3E" w:rsidP="00251A0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5050B5">
        <w:rPr>
          <w:sz w:val="24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1C7D3E" w:rsidRPr="005050B5" w:rsidRDefault="001C7D3E" w:rsidP="00251A0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proofErr w:type="gramStart"/>
      <w:r w:rsidRPr="005050B5">
        <w:rPr>
          <w:sz w:val="24"/>
        </w:rPr>
        <w:t>-отказ органа,  предоставляющего муниципальную услугу, должностного 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7D3E" w:rsidRPr="005050B5" w:rsidRDefault="001C7D3E" w:rsidP="001C7D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7D3E" w:rsidRPr="005050B5" w:rsidRDefault="001C7D3E" w:rsidP="001C7D3E">
      <w:pPr>
        <w:shd w:val="clear" w:color="auto" w:fill="FFFFFF"/>
        <w:jc w:val="center"/>
        <w:rPr>
          <w:sz w:val="24"/>
        </w:rPr>
      </w:pPr>
      <w:r w:rsidRPr="005050B5">
        <w:rPr>
          <w:b/>
          <w:bCs/>
          <w:sz w:val="24"/>
        </w:rPr>
        <w:t>5.3. Общие требования к порядку подачи и рассмотрения жалобы</w:t>
      </w:r>
    </w:p>
    <w:p w:rsidR="001C7D3E" w:rsidRPr="005050B5" w:rsidRDefault="001C7D3E" w:rsidP="001C7D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5050B5">
        <w:rPr>
          <w:sz w:val="24"/>
        </w:rPr>
        <w:t>5.3.1.Жалоба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7D3E" w:rsidRPr="005050B5" w:rsidRDefault="001C7D3E" w:rsidP="00E21C08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5050B5">
        <w:rPr>
          <w:sz w:val="24"/>
        </w:rPr>
        <w:t>5.3.2.Жалоба может быть направлена по почте,  с использованием информационно-телекоммуникационной сети «Интернет», официального сайта  органа, предоставляющего муниципальную услугу (</w:t>
      </w:r>
      <w:hyperlink r:id="rId16" w:history="1">
        <w:r w:rsidRPr="005050B5">
          <w:rPr>
            <w:rStyle w:val="a9"/>
            <w:i/>
            <w:sz w:val="24"/>
            <w:lang w:val="en-US"/>
          </w:rPr>
          <w:t>www</w:t>
        </w:r>
        <w:r w:rsidRPr="005050B5">
          <w:rPr>
            <w:rStyle w:val="a9"/>
            <w:i/>
            <w:sz w:val="24"/>
          </w:rPr>
          <w:t>.</w:t>
        </w:r>
        <w:r w:rsidRPr="005050B5">
          <w:rPr>
            <w:rStyle w:val="a9"/>
            <w:i/>
            <w:sz w:val="24"/>
            <w:lang w:val="en-US"/>
          </w:rPr>
          <w:t>susumanskiy</w:t>
        </w:r>
        <w:r w:rsidRPr="005050B5">
          <w:rPr>
            <w:rStyle w:val="a9"/>
            <w:i/>
            <w:sz w:val="24"/>
          </w:rPr>
          <w:t>-</w:t>
        </w:r>
        <w:r w:rsidRPr="005050B5">
          <w:rPr>
            <w:rStyle w:val="a9"/>
            <w:i/>
            <w:sz w:val="24"/>
            <w:lang w:val="en-US"/>
          </w:rPr>
          <w:t>rayon</w:t>
        </w:r>
        <w:r w:rsidRPr="005050B5">
          <w:rPr>
            <w:rStyle w:val="a9"/>
            <w:i/>
            <w:sz w:val="24"/>
          </w:rPr>
          <w:t>.</w:t>
        </w:r>
        <w:r w:rsidRPr="005050B5">
          <w:rPr>
            <w:rStyle w:val="a9"/>
            <w:i/>
            <w:sz w:val="24"/>
            <w:lang w:val="en-US"/>
          </w:rPr>
          <w:t>ru</w:t>
        </w:r>
      </w:hyperlink>
      <w:r w:rsidRPr="005050B5">
        <w:rPr>
          <w:rStyle w:val="a9"/>
          <w:i/>
          <w:sz w:val="24"/>
        </w:rPr>
        <w:t>)</w:t>
      </w:r>
      <w:r w:rsidRPr="005050B5">
        <w:rPr>
          <w:sz w:val="24"/>
        </w:rPr>
        <w:t>, единого портала государственных и муниципальных  услуг (</w:t>
      </w:r>
      <w:hyperlink r:id="rId17" w:history="1">
        <w:proofErr w:type="gramEnd"/>
        <w:r w:rsidRPr="005050B5">
          <w:rPr>
            <w:rStyle w:val="a9"/>
            <w:sz w:val="24"/>
            <w:lang w:val="en-US"/>
          </w:rPr>
          <w:t>www</w:t>
        </w:r>
        <w:r w:rsidRPr="005050B5">
          <w:rPr>
            <w:rStyle w:val="a9"/>
            <w:sz w:val="24"/>
          </w:rPr>
          <w:t>.</w:t>
        </w:r>
        <w:r w:rsidRPr="005050B5">
          <w:rPr>
            <w:rStyle w:val="a9"/>
            <w:sz w:val="24"/>
            <w:lang w:val="en-US"/>
          </w:rPr>
          <w:t>gosuslugi</w:t>
        </w:r>
        <w:r w:rsidRPr="005050B5">
          <w:rPr>
            <w:rStyle w:val="a9"/>
            <w:sz w:val="24"/>
          </w:rPr>
          <w:t>.</w:t>
        </w:r>
        <w:r w:rsidRPr="005050B5">
          <w:rPr>
            <w:rStyle w:val="a9"/>
            <w:sz w:val="24"/>
            <w:lang w:val="en-US"/>
          </w:rPr>
          <w:t>ru</w:t>
        </w:r>
        <w:proofErr w:type="gramStart"/>
      </w:hyperlink>
      <w:r w:rsidRPr="005050B5">
        <w:rPr>
          <w:sz w:val="24"/>
        </w:rPr>
        <w:t xml:space="preserve">),  регионального портала государственных и </w:t>
      </w:r>
      <w:r w:rsidRPr="005050B5">
        <w:rPr>
          <w:sz w:val="24"/>
        </w:rPr>
        <w:lastRenderedPageBreak/>
        <w:t>муниципальных  услуг «Портал государственных услуг (функций) Магаданской области»  (</w:t>
      </w:r>
      <w:hyperlink r:id="rId18" w:history="1">
        <w:proofErr w:type="gramEnd"/>
        <w:r w:rsidRPr="005050B5">
          <w:rPr>
            <w:rStyle w:val="a9"/>
            <w:sz w:val="24"/>
          </w:rPr>
          <w:t>www.pgu.49</w:t>
        </w:r>
        <w:r w:rsidRPr="005050B5">
          <w:rPr>
            <w:rStyle w:val="a9"/>
            <w:sz w:val="24"/>
            <w:lang w:val="en-US"/>
          </w:rPr>
          <w:t>gov</w:t>
        </w:r>
        <w:r w:rsidRPr="005050B5">
          <w:rPr>
            <w:rStyle w:val="a9"/>
            <w:sz w:val="24"/>
          </w:rPr>
          <w:t>.</w:t>
        </w:r>
        <w:proofErr w:type="spellStart"/>
        <w:r w:rsidRPr="005050B5">
          <w:rPr>
            <w:rStyle w:val="a9"/>
            <w:sz w:val="24"/>
          </w:rPr>
          <w:t>ru</w:t>
        </w:r>
        <w:proofErr w:type="spellEnd"/>
        <w:proofErr w:type="gramStart"/>
      </w:hyperlink>
      <w:r w:rsidRPr="005050B5">
        <w:rPr>
          <w:sz w:val="24"/>
        </w:rPr>
        <w:t>)</w:t>
      </w:r>
      <w:r w:rsidRPr="005050B5">
        <w:rPr>
          <w:i/>
          <w:sz w:val="24"/>
        </w:rPr>
        <w:t>,</w:t>
      </w:r>
      <w:r w:rsidRPr="005050B5">
        <w:rPr>
          <w:sz w:val="24"/>
        </w:rPr>
        <w:t xml:space="preserve"> а также может быть принята при личном приеме заявителя.</w:t>
      </w:r>
      <w:proofErr w:type="gramEnd"/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rPr>
          <w:sz w:val="24"/>
        </w:rPr>
      </w:pPr>
      <w:bookmarkStart w:id="2" w:name="sub_119556748"/>
      <w:r w:rsidRPr="005050B5">
        <w:rPr>
          <w:sz w:val="24"/>
        </w:rPr>
        <w:t>5.3.3.Особенности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 нормативными правовыми актами Магаданской области и муниципальными правовыми актами.</w:t>
      </w:r>
    </w:p>
    <w:p w:rsidR="001C7D3E" w:rsidRPr="005050B5" w:rsidRDefault="001C7D3E" w:rsidP="00E21C08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5050B5">
        <w:rPr>
          <w:sz w:val="24"/>
        </w:rPr>
        <w:t>5.3.4. Жалоба должна содержать:</w:t>
      </w:r>
    </w:p>
    <w:p w:rsidR="001C7D3E" w:rsidRPr="005050B5" w:rsidRDefault="001C7D3E" w:rsidP="00251A0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7D3E" w:rsidRPr="005050B5" w:rsidRDefault="001C7D3E" w:rsidP="00251A0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 xml:space="preserve"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5050B5">
        <w:rPr>
          <w:rFonts w:ascii="Times New Roman" w:hAnsi="Times New Roman"/>
          <w:sz w:val="24"/>
          <w:szCs w:val="24"/>
        </w:rPr>
        <w:t>-ю</w:t>
      </w:r>
      <w:proofErr w:type="gramEnd"/>
      <w:r w:rsidRPr="005050B5">
        <w:rPr>
          <w:rFonts w:ascii="Times New Roman" w:hAnsi="Times New Roman"/>
          <w:sz w:val="24"/>
          <w:szCs w:val="24"/>
        </w:rPr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7D3E" w:rsidRPr="005050B5" w:rsidRDefault="001C7D3E" w:rsidP="00251A0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7D3E" w:rsidRPr="005050B5" w:rsidRDefault="001C7D3E" w:rsidP="00251A0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7D3E" w:rsidRPr="005050B5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 xml:space="preserve">5.3.5. </w:t>
      </w:r>
      <w:proofErr w:type="gramStart"/>
      <w:r w:rsidRPr="005050B5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050B5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C7D3E" w:rsidRPr="005050B5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429"/>
      <w:bookmarkEnd w:id="3"/>
      <w:r w:rsidRPr="005050B5">
        <w:rPr>
          <w:rFonts w:ascii="Times New Roman" w:hAnsi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1C7D3E" w:rsidRPr="005050B5" w:rsidRDefault="001C7D3E" w:rsidP="00251A0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0B5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1C7D3E" w:rsidRPr="005050B5" w:rsidRDefault="001C7D3E" w:rsidP="00251A0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1C7D3E" w:rsidRPr="005050B5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 xml:space="preserve">5.3.7. Не позднее дня, следующего за днем принятия решения, указанного в </w:t>
      </w:r>
      <w:hyperlink r:id="rId19" w:anchor="P429" w:history="1">
        <w:r w:rsidRPr="005050B5">
          <w:rPr>
            <w:rStyle w:val="a9"/>
            <w:rFonts w:ascii="Times New Roman" w:hAnsi="Times New Roman"/>
            <w:sz w:val="24"/>
            <w:szCs w:val="24"/>
          </w:rPr>
          <w:t>пункте 5.3.6</w:t>
        </w:r>
      </w:hyperlink>
      <w:r w:rsidRPr="005050B5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7D3E" w:rsidRPr="0021054A" w:rsidRDefault="001C7D3E" w:rsidP="00E21C0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050B5">
        <w:rPr>
          <w:rFonts w:ascii="Times New Roman" w:hAnsi="Times New Roman"/>
          <w:sz w:val="24"/>
          <w:szCs w:val="24"/>
        </w:rPr>
        <w:t xml:space="preserve">5.3.8. В случае установления в ходе или по результатам </w:t>
      </w:r>
      <w:proofErr w:type="gramStart"/>
      <w:r w:rsidRPr="005050B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050B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20" w:anchor="P419" w:history="1">
        <w:r w:rsidRPr="005050B5">
          <w:rPr>
            <w:rStyle w:val="a9"/>
            <w:rFonts w:ascii="Times New Roman" w:hAnsi="Times New Roman"/>
            <w:sz w:val="24"/>
            <w:szCs w:val="24"/>
          </w:rPr>
          <w:t>пунктом 5.3.1</w:t>
        </w:r>
      </w:hyperlink>
      <w:r w:rsidRPr="005050B5">
        <w:rPr>
          <w:rFonts w:ascii="Times New Roman" w:hAnsi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</w:t>
      </w:r>
      <w:bookmarkEnd w:id="2"/>
      <w:r w:rsidRPr="005050B5">
        <w:rPr>
          <w:rFonts w:ascii="Times New Roman" w:hAnsi="Times New Roman"/>
          <w:sz w:val="24"/>
          <w:szCs w:val="24"/>
        </w:rPr>
        <w:t>ры.</w:t>
      </w:r>
    </w:p>
    <w:p w:rsidR="001C7D3E" w:rsidRPr="00A517E5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A517E5">
        <w:rPr>
          <w:sz w:val="24"/>
        </w:rPr>
        <w:t xml:space="preserve">                                                                                                                               </w:t>
      </w:r>
    </w:p>
    <w:p w:rsidR="001C7D3E" w:rsidRPr="00A517E5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Pr="00DE6507" w:rsidRDefault="001C7D3E" w:rsidP="00654A3A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</w:t>
      </w:r>
      <w:r w:rsidRPr="00DE6507">
        <w:rPr>
          <w:sz w:val="20"/>
        </w:rPr>
        <w:t>Приложение № 1</w:t>
      </w:r>
    </w:p>
    <w:p w:rsidR="001C7D3E" w:rsidRPr="00DE6507" w:rsidRDefault="001C7D3E" w:rsidP="00654A3A">
      <w:pPr>
        <w:suppressAutoHyphens/>
        <w:autoSpaceDE w:val="0"/>
        <w:autoSpaceDN w:val="0"/>
        <w:adjustRightInd w:val="0"/>
        <w:jc w:val="right"/>
        <w:rPr>
          <w:sz w:val="20"/>
        </w:rPr>
      </w:pPr>
      <w:r w:rsidRPr="00DE6507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DE6507">
        <w:rPr>
          <w:sz w:val="20"/>
        </w:rPr>
        <w:t>к административному регламенту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DE6507">
        <w:rPr>
          <w:sz w:val="20"/>
        </w:rPr>
        <w:t xml:space="preserve">«Предоставление информации </w:t>
      </w:r>
      <w:proofErr w:type="gramStart"/>
      <w:r w:rsidRPr="00DE6507">
        <w:rPr>
          <w:sz w:val="20"/>
        </w:rPr>
        <w:t>об</w:t>
      </w:r>
      <w:proofErr w:type="gramEnd"/>
      <w:r w:rsidRPr="00DE6507">
        <w:rPr>
          <w:sz w:val="20"/>
        </w:rPr>
        <w:t xml:space="preserve">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 w:rsidRPr="00DE6507">
        <w:rPr>
          <w:sz w:val="20"/>
        </w:rPr>
        <w:t xml:space="preserve">организации </w:t>
      </w:r>
      <w:proofErr w:type="gramStart"/>
      <w:r w:rsidRPr="00DE6507">
        <w:rPr>
          <w:sz w:val="20"/>
        </w:rPr>
        <w:t>общедоступного</w:t>
      </w:r>
      <w:proofErr w:type="gramEnd"/>
      <w:r w:rsidRPr="00DE6507">
        <w:rPr>
          <w:sz w:val="20"/>
        </w:rPr>
        <w:t xml:space="preserve"> и бесплатного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</w:t>
      </w:r>
      <w:r w:rsidRPr="00DE6507">
        <w:rPr>
          <w:sz w:val="20"/>
        </w:rPr>
        <w:t xml:space="preserve">дошкольного, начального общего, основного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E6507">
        <w:rPr>
          <w:sz w:val="20"/>
        </w:rPr>
        <w:t xml:space="preserve">общего, среднего  общего образования,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E6507">
        <w:rPr>
          <w:sz w:val="20"/>
        </w:rPr>
        <w:t>а т</w:t>
      </w:r>
      <w:r>
        <w:rPr>
          <w:sz w:val="20"/>
        </w:rPr>
        <w:t xml:space="preserve">акже дополнительного </w:t>
      </w:r>
      <w:r w:rsidRPr="00DE6507">
        <w:rPr>
          <w:sz w:val="20"/>
        </w:rPr>
        <w:t xml:space="preserve">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в </w:t>
      </w:r>
      <w:r w:rsidRPr="00DE6507">
        <w:rPr>
          <w:sz w:val="20"/>
        </w:rPr>
        <w:t xml:space="preserve">образовательных учреждениях,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proofErr w:type="gramStart"/>
      <w:r w:rsidRPr="00DE6507">
        <w:rPr>
          <w:sz w:val="20"/>
        </w:rPr>
        <w:t>расположенных</w:t>
      </w:r>
      <w:proofErr w:type="gramEnd"/>
      <w:r w:rsidRPr="00DE6507">
        <w:rPr>
          <w:sz w:val="20"/>
        </w:rPr>
        <w:t xml:space="preserve"> на территории </w:t>
      </w:r>
    </w:p>
    <w:p w:rsidR="001C7D3E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муниципального образования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«</w:t>
      </w:r>
      <w:proofErr w:type="spellStart"/>
      <w:r w:rsidRPr="00DE6507">
        <w:rPr>
          <w:sz w:val="20"/>
        </w:rPr>
        <w:t>Сусуманск</w:t>
      </w:r>
      <w:r>
        <w:rPr>
          <w:sz w:val="20"/>
        </w:rPr>
        <w:t>ий</w:t>
      </w:r>
      <w:proofErr w:type="spellEnd"/>
      <w:r w:rsidRPr="00DE6507">
        <w:rPr>
          <w:sz w:val="20"/>
        </w:rPr>
        <w:t xml:space="preserve"> городско</w:t>
      </w:r>
      <w:r>
        <w:rPr>
          <w:sz w:val="20"/>
        </w:rPr>
        <w:t>й</w:t>
      </w:r>
      <w:r w:rsidRPr="00DE6507">
        <w:rPr>
          <w:sz w:val="20"/>
        </w:rPr>
        <w:t xml:space="preserve"> округ»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center"/>
        <w:rPr>
          <w:sz w:val="24"/>
        </w:rPr>
      </w:pPr>
      <w:r w:rsidRPr="00B519E8">
        <w:rPr>
          <w:sz w:val="24"/>
        </w:rPr>
        <w:t>Информация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center"/>
        <w:rPr>
          <w:sz w:val="24"/>
        </w:rPr>
      </w:pPr>
      <w:r w:rsidRPr="00B519E8">
        <w:rPr>
          <w:sz w:val="24"/>
        </w:rPr>
        <w:t>о месте нахождения и г</w:t>
      </w:r>
      <w:r>
        <w:rPr>
          <w:sz w:val="24"/>
        </w:rPr>
        <w:t xml:space="preserve">рафике работы муниципальных </w:t>
      </w:r>
      <w:r w:rsidRPr="00B519E8">
        <w:rPr>
          <w:sz w:val="24"/>
        </w:rPr>
        <w:t xml:space="preserve">образовательных учреждений </w:t>
      </w:r>
      <w:proofErr w:type="spellStart"/>
      <w:r w:rsidRPr="00B519E8">
        <w:rPr>
          <w:sz w:val="24"/>
        </w:rPr>
        <w:t>Сусуманского</w:t>
      </w:r>
      <w:proofErr w:type="spellEnd"/>
      <w:r w:rsidRPr="00B519E8">
        <w:rPr>
          <w:sz w:val="24"/>
        </w:rPr>
        <w:t xml:space="preserve"> городского округа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616"/>
        <w:gridCol w:w="4210"/>
        <w:gridCol w:w="2992"/>
      </w:tblGrid>
      <w:tr w:rsidR="001C7D3E" w:rsidRPr="00B519E8" w:rsidTr="00654A3A">
        <w:trPr>
          <w:jc w:val="center"/>
        </w:trPr>
        <w:tc>
          <w:tcPr>
            <w:tcW w:w="554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№ </w:t>
            </w:r>
            <w:proofErr w:type="gramStart"/>
            <w:r w:rsidRPr="00B519E8">
              <w:rPr>
                <w:sz w:val="24"/>
              </w:rPr>
              <w:t>п</w:t>
            </w:r>
            <w:proofErr w:type="gramEnd"/>
            <w:r w:rsidRPr="00B519E8">
              <w:rPr>
                <w:sz w:val="24"/>
              </w:rPr>
              <w:t>/п</w:t>
            </w:r>
          </w:p>
        </w:tc>
        <w:tc>
          <w:tcPr>
            <w:tcW w:w="2616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>Наименование муниципального общеобразовательного учреждения</w:t>
            </w:r>
          </w:p>
        </w:tc>
        <w:tc>
          <w:tcPr>
            <w:tcW w:w="4210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Место нахождения муниципального общеобразовательного учреждения, электронный адрес, сайт, </w:t>
            </w:r>
            <w:proofErr w:type="spellStart"/>
            <w:r w:rsidRPr="00B519E8">
              <w:rPr>
                <w:sz w:val="24"/>
              </w:rPr>
              <w:t>телефон</w:t>
            </w:r>
            <w:proofErr w:type="gramStart"/>
            <w:r w:rsidRPr="00B519E8">
              <w:rPr>
                <w:sz w:val="24"/>
              </w:rPr>
              <w:t>,ф</w:t>
            </w:r>
            <w:proofErr w:type="gramEnd"/>
            <w:r w:rsidRPr="00B519E8">
              <w:rPr>
                <w:sz w:val="24"/>
              </w:rPr>
              <w:t>акс</w:t>
            </w:r>
            <w:proofErr w:type="spellEnd"/>
          </w:p>
        </w:tc>
        <w:tc>
          <w:tcPr>
            <w:tcW w:w="2992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>График работы муниципального общеобразовательного учреждения</w:t>
            </w:r>
          </w:p>
        </w:tc>
      </w:tr>
      <w:tr w:rsidR="001C7D3E" w:rsidRPr="00B519E8" w:rsidTr="00654A3A">
        <w:trPr>
          <w:jc w:val="center"/>
        </w:trPr>
        <w:tc>
          <w:tcPr>
            <w:tcW w:w="554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>1</w:t>
            </w:r>
          </w:p>
        </w:tc>
        <w:tc>
          <w:tcPr>
            <w:tcW w:w="2616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</w:rPr>
              <w:t>«С</w:t>
            </w:r>
            <w:r w:rsidRPr="00B519E8">
              <w:rPr>
                <w:sz w:val="24"/>
              </w:rPr>
              <w:t xml:space="preserve">редняя общеобразовательная школа </w:t>
            </w:r>
            <w:proofErr w:type="spellStart"/>
            <w:r w:rsidRPr="00B519E8">
              <w:rPr>
                <w:sz w:val="24"/>
              </w:rPr>
              <w:t>п</w:t>
            </w:r>
            <w:proofErr w:type="gramStart"/>
            <w:r w:rsidRPr="00B519E8">
              <w:rPr>
                <w:sz w:val="24"/>
              </w:rPr>
              <w:t>.М</w:t>
            </w:r>
            <w:proofErr w:type="gramEnd"/>
            <w:r w:rsidRPr="00B519E8">
              <w:rPr>
                <w:sz w:val="24"/>
              </w:rPr>
              <w:t>яунджа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 xml:space="preserve"> </w:t>
            </w:r>
          </w:p>
          <w:p w:rsidR="001C7D3E" w:rsidRPr="00B519E8" w:rsidRDefault="001C7D3E" w:rsidP="00654A3A">
            <w:pPr>
              <w:suppressAutoHyphens/>
              <w:rPr>
                <w:sz w:val="24"/>
              </w:rPr>
            </w:pPr>
            <w:r w:rsidRPr="00B519E8">
              <w:rPr>
                <w:sz w:val="24"/>
              </w:rPr>
              <w:t>(М</w:t>
            </w:r>
            <w:r>
              <w:rPr>
                <w:sz w:val="24"/>
              </w:rPr>
              <w:t>Б</w:t>
            </w:r>
            <w:r w:rsidRPr="00B519E8">
              <w:rPr>
                <w:sz w:val="24"/>
              </w:rPr>
              <w:t xml:space="preserve">ОУ </w:t>
            </w:r>
            <w:r>
              <w:rPr>
                <w:sz w:val="24"/>
              </w:rPr>
              <w:t>«</w:t>
            </w:r>
            <w:r w:rsidRPr="00B519E8">
              <w:rPr>
                <w:sz w:val="24"/>
              </w:rPr>
              <w:t xml:space="preserve">СОШ </w:t>
            </w:r>
            <w:proofErr w:type="spellStart"/>
            <w:r w:rsidRPr="00B519E8">
              <w:rPr>
                <w:sz w:val="24"/>
              </w:rPr>
              <w:t>п</w:t>
            </w:r>
            <w:proofErr w:type="gramStart"/>
            <w:r w:rsidRPr="00B519E8">
              <w:rPr>
                <w:sz w:val="24"/>
              </w:rPr>
              <w:t>.М</w:t>
            </w:r>
            <w:proofErr w:type="gramEnd"/>
            <w:r w:rsidRPr="00B519E8">
              <w:rPr>
                <w:sz w:val="24"/>
              </w:rPr>
              <w:t>яунджа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>)</w:t>
            </w:r>
          </w:p>
        </w:tc>
        <w:tc>
          <w:tcPr>
            <w:tcW w:w="4210" w:type="dxa"/>
          </w:tcPr>
          <w:p w:rsidR="001C7D3E" w:rsidRPr="00B519E8" w:rsidRDefault="001C7D3E" w:rsidP="00654A3A">
            <w:pPr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686332 Магаданская </w:t>
            </w:r>
            <w:proofErr w:type="spellStart"/>
            <w:r w:rsidRPr="00B519E8">
              <w:rPr>
                <w:sz w:val="24"/>
              </w:rPr>
              <w:t>обл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усуманский</w:t>
            </w:r>
            <w:proofErr w:type="spellEnd"/>
            <w:r w:rsidRPr="00B519E8">
              <w:rPr>
                <w:sz w:val="24"/>
              </w:rPr>
              <w:t xml:space="preserve"> р-он </w:t>
            </w:r>
            <w:proofErr w:type="spellStart"/>
            <w:r w:rsidRPr="00B519E8">
              <w:rPr>
                <w:sz w:val="24"/>
              </w:rPr>
              <w:t>п.Мяунджа</w:t>
            </w:r>
            <w:proofErr w:type="spellEnd"/>
            <w:r w:rsidRPr="00B519E8">
              <w:rPr>
                <w:sz w:val="24"/>
              </w:rPr>
              <w:t>, ул.Школьная,д.1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Электронный адрес:</w:t>
            </w:r>
          </w:p>
          <w:p w:rsidR="001C7D3E" w:rsidRPr="00B519E8" w:rsidRDefault="001C7D3E" w:rsidP="00654A3A">
            <w:pPr>
              <w:rPr>
                <w:color w:val="0000FF"/>
                <w:sz w:val="24"/>
                <w:u w:val="single"/>
              </w:rPr>
            </w:pPr>
            <w:proofErr w:type="spellStart"/>
            <w:r w:rsidRPr="00B519E8">
              <w:rPr>
                <w:color w:val="0000FF"/>
                <w:sz w:val="24"/>
                <w:u w:val="single"/>
                <w:lang w:val="en-US"/>
              </w:rPr>
              <w:t>myaunzhashkola</w:t>
            </w:r>
            <w:proofErr w:type="spellEnd"/>
            <w:r w:rsidRPr="00B519E8">
              <w:rPr>
                <w:color w:val="0000FF"/>
                <w:sz w:val="24"/>
                <w:u w:val="single"/>
              </w:rPr>
              <w:t xml:space="preserve">2007@ </w:t>
            </w:r>
            <w:r w:rsidRPr="00B519E8">
              <w:rPr>
                <w:color w:val="0000FF"/>
                <w:sz w:val="24"/>
                <w:u w:val="single"/>
                <w:lang w:val="en-US"/>
              </w:rPr>
              <w:t>rambler</w:t>
            </w:r>
            <w:r w:rsidRPr="00B519E8">
              <w:rPr>
                <w:color w:val="0000FF"/>
                <w:sz w:val="24"/>
                <w:u w:val="single"/>
              </w:rPr>
              <w:t>.</w:t>
            </w:r>
            <w:proofErr w:type="spellStart"/>
            <w:r w:rsidRPr="00B519E8">
              <w:rPr>
                <w:color w:val="0000FF"/>
                <w:sz w:val="24"/>
                <w:u w:val="single"/>
                <w:lang w:val="en-US"/>
              </w:rPr>
              <w:t>ru</w:t>
            </w:r>
            <w:proofErr w:type="spellEnd"/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сайт:</w:t>
            </w:r>
            <w:proofErr w:type="spellStart"/>
            <w:r w:rsidRPr="00B519E8">
              <w:rPr>
                <w:sz w:val="24"/>
                <w:lang w:val="en-US"/>
              </w:rPr>
              <w:t>myashkol</w:t>
            </w:r>
            <w:proofErr w:type="spellEnd"/>
            <w:r w:rsidRPr="00B519E8">
              <w:rPr>
                <w:sz w:val="24"/>
              </w:rPr>
              <w:t>.</w:t>
            </w:r>
            <w:proofErr w:type="spellStart"/>
            <w:r w:rsidRPr="00B519E8">
              <w:rPr>
                <w:sz w:val="24"/>
                <w:lang w:val="en-US"/>
              </w:rPr>
              <w:t>ucoz</w:t>
            </w:r>
            <w:proofErr w:type="spellEnd"/>
            <w:r w:rsidRPr="00B519E8">
              <w:rPr>
                <w:sz w:val="24"/>
              </w:rPr>
              <w:t>.</w:t>
            </w:r>
            <w:proofErr w:type="spellStart"/>
            <w:r w:rsidRPr="00B519E8">
              <w:rPr>
                <w:sz w:val="24"/>
                <w:lang w:val="en-US"/>
              </w:rPr>
              <w:t>ru</w:t>
            </w:r>
            <w:proofErr w:type="spellEnd"/>
            <w:r w:rsidRPr="00B519E8">
              <w:rPr>
                <w:sz w:val="24"/>
              </w:rPr>
              <w:t>/</w:t>
            </w:r>
          </w:p>
          <w:p w:rsidR="001C7D3E" w:rsidRPr="00B519E8" w:rsidRDefault="001C7D3E" w:rsidP="00654A3A">
            <w:pPr>
              <w:jc w:val="both"/>
              <w:rPr>
                <w:sz w:val="24"/>
              </w:rPr>
            </w:pPr>
          </w:p>
          <w:p w:rsidR="001C7D3E" w:rsidRPr="00B519E8" w:rsidRDefault="001C7D3E" w:rsidP="00654A3A">
            <w:pPr>
              <w:jc w:val="both"/>
              <w:rPr>
                <w:sz w:val="24"/>
                <w:highlight w:val="cyan"/>
              </w:rPr>
            </w:pPr>
            <w:r w:rsidRPr="00B519E8">
              <w:rPr>
                <w:sz w:val="24"/>
              </w:rPr>
              <w:t>т/ф.8-413-45-6-25-42</w:t>
            </w:r>
          </w:p>
        </w:tc>
        <w:tc>
          <w:tcPr>
            <w:tcW w:w="2992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>Понедельник-пятница с 08.30 до 17.00</w:t>
            </w:r>
          </w:p>
        </w:tc>
      </w:tr>
      <w:tr w:rsidR="001C7D3E" w:rsidRPr="00B519E8" w:rsidTr="00654A3A">
        <w:trPr>
          <w:jc w:val="center"/>
        </w:trPr>
        <w:tc>
          <w:tcPr>
            <w:tcW w:w="554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2</w:t>
            </w:r>
          </w:p>
        </w:tc>
        <w:tc>
          <w:tcPr>
            <w:tcW w:w="2616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Муниципальное бюджетное  общеобразовательное учреждение «Основная общеобразовательная школа </w:t>
            </w:r>
            <w:proofErr w:type="spellStart"/>
            <w:r w:rsidRPr="00B519E8">
              <w:rPr>
                <w:sz w:val="24"/>
              </w:rPr>
              <w:t>п</w:t>
            </w:r>
            <w:proofErr w:type="gramStart"/>
            <w:r w:rsidRPr="00B519E8">
              <w:rPr>
                <w:sz w:val="24"/>
              </w:rPr>
              <w:t>.Х</w:t>
            </w:r>
            <w:proofErr w:type="gramEnd"/>
            <w:r w:rsidRPr="00B519E8">
              <w:rPr>
                <w:sz w:val="24"/>
              </w:rPr>
              <w:t>олодный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 xml:space="preserve"> 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(М</w:t>
            </w:r>
            <w:r>
              <w:rPr>
                <w:sz w:val="24"/>
              </w:rPr>
              <w:t>Б</w:t>
            </w:r>
            <w:r w:rsidRPr="00B519E8">
              <w:rPr>
                <w:sz w:val="24"/>
              </w:rPr>
              <w:t xml:space="preserve">ОУ </w:t>
            </w:r>
            <w:r>
              <w:rPr>
                <w:sz w:val="24"/>
              </w:rPr>
              <w:t>«</w:t>
            </w:r>
            <w:r w:rsidRPr="00B519E8">
              <w:rPr>
                <w:sz w:val="24"/>
              </w:rPr>
              <w:t xml:space="preserve">ООШ </w:t>
            </w:r>
            <w:proofErr w:type="spellStart"/>
            <w:r w:rsidRPr="00B519E8">
              <w:rPr>
                <w:sz w:val="24"/>
              </w:rPr>
              <w:t>п</w:t>
            </w:r>
            <w:proofErr w:type="gramStart"/>
            <w:r w:rsidRPr="00B519E8">
              <w:rPr>
                <w:sz w:val="24"/>
              </w:rPr>
              <w:t>.Х</w:t>
            </w:r>
            <w:proofErr w:type="gramEnd"/>
            <w:r w:rsidRPr="00B519E8">
              <w:rPr>
                <w:sz w:val="24"/>
              </w:rPr>
              <w:t>олодный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>)</w:t>
            </w:r>
          </w:p>
        </w:tc>
        <w:tc>
          <w:tcPr>
            <w:tcW w:w="4210" w:type="dxa"/>
          </w:tcPr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 xml:space="preserve">686333 Магаданская </w:t>
            </w:r>
            <w:proofErr w:type="spellStart"/>
            <w:r w:rsidRPr="00B519E8">
              <w:rPr>
                <w:sz w:val="24"/>
              </w:rPr>
              <w:t>обл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усуманский</w:t>
            </w:r>
            <w:proofErr w:type="spellEnd"/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 xml:space="preserve"> р-он  </w:t>
            </w:r>
            <w:proofErr w:type="spellStart"/>
            <w:r w:rsidRPr="00B519E8">
              <w:rPr>
                <w:sz w:val="24"/>
              </w:rPr>
              <w:t>п</w:t>
            </w:r>
            <w:proofErr w:type="gramStart"/>
            <w:r w:rsidRPr="00B519E8">
              <w:rPr>
                <w:sz w:val="24"/>
              </w:rPr>
              <w:t>.Х</w:t>
            </w:r>
            <w:proofErr w:type="gramEnd"/>
            <w:r w:rsidRPr="00B519E8">
              <w:rPr>
                <w:sz w:val="24"/>
              </w:rPr>
              <w:t>олодный</w:t>
            </w:r>
            <w:proofErr w:type="spellEnd"/>
            <w:r w:rsidRPr="00B519E8">
              <w:rPr>
                <w:sz w:val="24"/>
              </w:rPr>
              <w:t xml:space="preserve">, </w:t>
            </w:r>
            <w:proofErr w:type="spellStart"/>
            <w:r w:rsidRPr="00B519E8">
              <w:rPr>
                <w:sz w:val="24"/>
              </w:rPr>
              <w:t>ул.Халезина</w:t>
            </w:r>
            <w:proofErr w:type="spellEnd"/>
            <w:r w:rsidRPr="00B519E8">
              <w:rPr>
                <w:sz w:val="24"/>
              </w:rPr>
              <w:t>, д.1</w:t>
            </w:r>
          </w:p>
          <w:p w:rsidR="001C7D3E" w:rsidRPr="00B519E8" w:rsidRDefault="005465FA" w:rsidP="00654A3A">
            <w:pPr>
              <w:rPr>
                <w:sz w:val="24"/>
              </w:rPr>
            </w:pPr>
            <w:hyperlink r:id="rId21" w:history="1">
              <w:r w:rsidR="001C7D3E" w:rsidRPr="00B519E8">
                <w:rPr>
                  <w:rStyle w:val="a9"/>
                  <w:sz w:val="24"/>
                  <w:lang w:val="en-US"/>
                </w:rPr>
                <w:t>liliyahol</w:t>
              </w:r>
              <w:r w:rsidR="001C7D3E" w:rsidRPr="00B519E8">
                <w:rPr>
                  <w:rStyle w:val="a9"/>
                  <w:sz w:val="24"/>
                </w:rPr>
                <w:t>@</w:t>
              </w:r>
              <w:r w:rsidR="001C7D3E" w:rsidRPr="00B519E8">
                <w:rPr>
                  <w:rStyle w:val="a9"/>
                  <w:sz w:val="24"/>
                  <w:lang w:val="en-US"/>
                </w:rPr>
                <w:t>mail</w:t>
              </w:r>
              <w:r w:rsidR="001C7D3E" w:rsidRPr="00B519E8">
                <w:rPr>
                  <w:rStyle w:val="a9"/>
                  <w:sz w:val="24"/>
                </w:rPr>
                <w:t>.</w:t>
              </w:r>
              <w:proofErr w:type="spellStart"/>
              <w:r w:rsidR="001C7D3E" w:rsidRPr="00B519E8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</w:hyperlink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сайт:</w:t>
            </w:r>
            <w:proofErr w:type="spellStart"/>
            <w:r w:rsidRPr="00B519E8">
              <w:rPr>
                <w:sz w:val="24"/>
                <w:lang w:val="en-US"/>
              </w:rPr>
              <w:t>holodnyeusite</w:t>
            </w:r>
            <w:proofErr w:type="spellEnd"/>
            <w:r w:rsidRPr="00B519E8">
              <w:rPr>
                <w:sz w:val="24"/>
              </w:rPr>
              <w:t>.</w:t>
            </w:r>
            <w:proofErr w:type="spellStart"/>
            <w:r w:rsidRPr="00B519E8">
              <w:rPr>
                <w:sz w:val="24"/>
                <w:lang w:val="en-US"/>
              </w:rPr>
              <w:t>ru</w:t>
            </w:r>
            <w:proofErr w:type="spellEnd"/>
          </w:p>
          <w:p w:rsidR="001C7D3E" w:rsidRPr="00B519E8" w:rsidRDefault="001C7D3E" w:rsidP="00654A3A">
            <w:pPr>
              <w:rPr>
                <w:sz w:val="24"/>
              </w:rPr>
            </w:pP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т./ф.8-413-45-2-27-96</w:t>
            </w:r>
          </w:p>
        </w:tc>
        <w:tc>
          <w:tcPr>
            <w:tcW w:w="2992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Понедельник-пятница с 08.30 до 17.00</w:t>
            </w:r>
          </w:p>
        </w:tc>
      </w:tr>
      <w:tr w:rsidR="001C7D3E" w:rsidRPr="00B519E8" w:rsidTr="00654A3A">
        <w:trPr>
          <w:jc w:val="center"/>
        </w:trPr>
        <w:tc>
          <w:tcPr>
            <w:tcW w:w="554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3</w:t>
            </w:r>
          </w:p>
        </w:tc>
        <w:tc>
          <w:tcPr>
            <w:tcW w:w="2616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</w:rPr>
              <w:t>«Н</w:t>
            </w:r>
            <w:r w:rsidRPr="00B519E8">
              <w:rPr>
                <w:sz w:val="24"/>
              </w:rPr>
              <w:t xml:space="preserve">ачальная общеобразовательная школа </w:t>
            </w:r>
            <w:proofErr w:type="spellStart"/>
            <w:r w:rsidRPr="00B519E8">
              <w:rPr>
                <w:sz w:val="24"/>
              </w:rPr>
              <w:t>г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 xml:space="preserve"> (М</w:t>
            </w:r>
            <w:r>
              <w:rPr>
                <w:sz w:val="24"/>
              </w:rPr>
              <w:t>Б</w:t>
            </w:r>
            <w:r w:rsidRPr="00B519E8">
              <w:rPr>
                <w:sz w:val="24"/>
              </w:rPr>
              <w:t xml:space="preserve">ОУ </w:t>
            </w:r>
            <w:r>
              <w:rPr>
                <w:sz w:val="24"/>
              </w:rPr>
              <w:t>«</w:t>
            </w:r>
            <w:r w:rsidRPr="00B519E8">
              <w:rPr>
                <w:sz w:val="24"/>
              </w:rPr>
              <w:t xml:space="preserve">НОШ </w:t>
            </w:r>
            <w:proofErr w:type="spellStart"/>
            <w:r w:rsidRPr="00B519E8">
              <w:rPr>
                <w:sz w:val="24"/>
              </w:rPr>
              <w:t>г.Сусумана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 xml:space="preserve">) </w:t>
            </w:r>
          </w:p>
        </w:tc>
        <w:tc>
          <w:tcPr>
            <w:tcW w:w="4210" w:type="dxa"/>
          </w:tcPr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 xml:space="preserve">686314 Магаданская </w:t>
            </w:r>
            <w:proofErr w:type="spellStart"/>
            <w:r w:rsidRPr="00B519E8">
              <w:rPr>
                <w:sz w:val="24"/>
              </w:rPr>
              <w:t>обл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усуманский</w:t>
            </w:r>
            <w:proofErr w:type="spellEnd"/>
            <w:r w:rsidRPr="00B519E8">
              <w:rPr>
                <w:sz w:val="24"/>
              </w:rPr>
              <w:t xml:space="preserve"> р-он </w:t>
            </w:r>
            <w:proofErr w:type="spellStart"/>
            <w:r w:rsidRPr="00B519E8">
              <w:rPr>
                <w:sz w:val="24"/>
              </w:rPr>
              <w:t>г.Сусуман</w:t>
            </w:r>
            <w:proofErr w:type="spellEnd"/>
            <w:r w:rsidRPr="00B519E8">
              <w:rPr>
                <w:sz w:val="24"/>
              </w:rPr>
              <w:t>, ул.Советская,д.17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Электронный адрес:</w:t>
            </w:r>
          </w:p>
          <w:p w:rsidR="001C7D3E" w:rsidRPr="00B519E8" w:rsidRDefault="005465FA" w:rsidP="00654A3A">
            <w:pPr>
              <w:rPr>
                <w:sz w:val="24"/>
              </w:rPr>
            </w:pPr>
            <w:hyperlink r:id="rId22" w:history="1">
              <w:r w:rsidR="001C7D3E" w:rsidRPr="00B519E8">
                <w:rPr>
                  <w:rStyle w:val="a9"/>
                  <w:sz w:val="24"/>
                  <w:lang w:val="en-US"/>
                </w:rPr>
                <w:t>shkola</w:t>
              </w:r>
              <w:r w:rsidR="001C7D3E" w:rsidRPr="00B519E8">
                <w:rPr>
                  <w:rStyle w:val="a9"/>
                  <w:sz w:val="24"/>
                </w:rPr>
                <w:t>_</w:t>
              </w:r>
              <w:r w:rsidR="001C7D3E" w:rsidRPr="00B519E8">
                <w:rPr>
                  <w:rStyle w:val="a9"/>
                  <w:sz w:val="24"/>
                  <w:lang w:val="en-US"/>
                </w:rPr>
                <w:t>susuman</w:t>
              </w:r>
              <w:r w:rsidR="001C7D3E" w:rsidRPr="00B519E8">
                <w:rPr>
                  <w:rStyle w:val="a9"/>
                  <w:sz w:val="24"/>
                </w:rPr>
                <w:t>@</w:t>
              </w:r>
              <w:r w:rsidR="001C7D3E" w:rsidRPr="00B519E8">
                <w:rPr>
                  <w:rStyle w:val="a9"/>
                  <w:sz w:val="24"/>
                  <w:lang w:val="en-US"/>
                </w:rPr>
                <w:t>mail</w:t>
              </w:r>
              <w:r w:rsidR="001C7D3E" w:rsidRPr="00B519E8">
                <w:rPr>
                  <w:rStyle w:val="a9"/>
                  <w:sz w:val="24"/>
                </w:rPr>
                <w:t>.</w:t>
              </w:r>
              <w:proofErr w:type="spellStart"/>
              <w:r w:rsidR="001C7D3E" w:rsidRPr="00B519E8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</w:hyperlink>
          </w:p>
          <w:p w:rsidR="001C7D3E" w:rsidRPr="00B519E8" w:rsidRDefault="001C7D3E" w:rsidP="00654A3A">
            <w:pPr>
              <w:rPr>
                <w:sz w:val="24"/>
                <w:lang w:val="en-US"/>
              </w:rPr>
            </w:pPr>
            <w:r w:rsidRPr="00B519E8">
              <w:rPr>
                <w:sz w:val="24"/>
              </w:rPr>
              <w:t>сайт</w:t>
            </w:r>
            <w:r w:rsidRPr="00B519E8">
              <w:rPr>
                <w:sz w:val="24"/>
                <w:lang w:val="en-US"/>
              </w:rPr>
              <w:t>:mounoshsusuman.com</w:t>
            </w:r>
          </w:p>
          <w:p w:rsidR="001C7D3E" w:rsidRPr="00B519E8" w:rsidRDefault="001C7D3E" w:rsidP="00654A3A">
            <w:pPr>
              <w:rPr>
                <w:sz w:val="24"/>
                <w:lang w:val="en-US"/>
              </w:rPr>
            </w:pPr>
          </w:p>
          <w:p w:rsidR="001C7D3E" w:rsidRPr="00B519E8" w:rsidRDefault="001C7D3E" w:rsidP="00654A3A">
            <w:pPr>
              <w:rPr>
                <w:sz w:val="24"/>
                <w:lang w:val="en-US"/>
              </w:rPr>
            </w:pPr>
            <w:r w:rsidRPr="00B519E8">
              <w:rPr>
                <w:sz w:val="24"/>
              </w:rPr>
              <w:t>т</w:t>
            </w:r>
            <w:r w:rsidRPr="00B519E8">
              <w:rPr>
                <w:sz w:val="24"/>
                <w:lang w:val="en-US"/>
              </w:rPr>
              <w:t>./</w:t>
            </w:r>
            <w:r w:rsidRPr="00B519E8">
              <w:rPr>
                <w:sz w:val="24"/>
              </w:rPr>
              <w:t>ф</w:t>
            </w:r>
            <w:r w:rsidRPr="00B519E8">
              <w:rPr>
                <w:sz w:val="24"/>
                <w:lang w:val="en-US"/>
              </w:rPr>
              <w:t>.8-413-45-2-13-18</w:t>
            </w:r>
          </w:p>
        </w:tc>
        <w:tc>
          <w:tcPr>
            <w:tcW w:w="2992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Понедельник-пятница с 08.30 до 19.00 (2смены)</w:t>
            </w:r>
          </w:p>
        </w:tc>
      </w:tr>
      <w:tr w:rsidR="001C7D3E" w:rsidRPr="00B519E8" w:rsidTr="00654A3A">
        <w:trPr>
          <w:jc w:val="center"/>
        </w:trPr>
        <w:tc>
          <w:tcPr>
            <w:tcW w:w="554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4</w:t>
            </w:r>
          </w:p>
        </w:tc>
        <w:tc>
          <w:tcPr>
            <w:tcW w:w="2616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</w:rPr>
              <w:t>«Л</w:t>
            </w:r>
            <w:r w:rsidRPr="00B519E8">
              <w:rPr>
                <w:sz w:val="24"/>
              </w:rPr>
              <w:t xml:space="preserve">ицей </w:t>
            </w:r>
            <w:proofErr w:type="spellStart"/>
            <w:r w:rsidRPr="00B519E8">
              <w:rPr>
                <w:sz w:val="24"/>
              </w:rPr>
              <w:t>г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 xml:space="preserve"> 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(М</w:t>
            </w:r>
            <w:r>
              <w:rPr>
                <w:sz w:val="24"/>
              </w:rPr>
              <w:t>Б</w:t>
            </w:r>
            <w:r w:rsidRPr="00B519E8">
              <w:rPr>
                <w:sz w:val="24"/>
              </w:rPr>
              <w:t xml:space="preserve">ОУ </w:t>
            </w:r>
            <w:r>
              <w:rPr>
                <w:sz w:val="24"/>
              </w:rPr>
              <w:t>«Л</w:t>
            </w:r>
            <w:r w:rsidRPr="00B519E8">
              <w:rPr>
                <w:sz w:val="24"/>
              </w:rPr>
              <w:t xml:space="preserve">ицей </w:t>
            </w:r>
            <w:proofErr w:type="spellStart"/>
            <w:r w:rsidRPr="00B519E8">
              <w:rPr>
                <w:sz w:val="24"/>
              </w:rPr>
              <w:t>г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>)</w:t>
            </w:r>
          </w:p>
        </w:tc>
        <w:tc>
          <w:tcPr>
            <w:tcW w:w="4210" w:type="dxa"/>
          </w:tcPr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 xml:space="preserve">686314 Магаданская </w:t>
            </w:r>
            <w:proofErr w:type="spellStart"/>
            <w:r w:rsidRPr="00B519E8">
              <w:rPr>
                <w:sz w:val="24"/>
              </w:rPr>
              <w:t>обл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усуманский</w:t>
            </w:r>
            <w:proofErr w:type="spellEnd"/>
            <w:r w:rsidRPr="00B519E8">
              <w:rPr>
                <w:sz w:val="24"/>
              </w:rPr>
              <w:t xml:space="preserve"> р-он </w:t>
            </w:r>
            <w:proofErr w:type="spellStart"/>
            <w:r w:rsidRPr="00B519E8">
              <w:rPr>
                <w:sz w:val="24"/>
              </w:rPr>
              <w:t>г.Сусуман</w:t>
            </w:r>
            <w:proofErr w:type="spellEnd"/>
            <w:r w:rsidRPr="00B519E8">
              <w:rPr>
                <w:sz w:val="24"/>
              </w:rPr>
              <w:t>, ул.Советская,д.27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Электронный адрес:</w:t>
            </w:r>
            <w:hyperlink r:id="rId23" w:history="1">
              <w:r w:rsidRPr="00B519E8">
                <w:rPr>
                  <w:rStyle w:val="a9"/>
                  <w:sz w:val="24"/>
                  <w:lang w:val="en-US"/>
                </w:rPr>
                <w:t>susumanlicey</w:t>
              </w:r>
              <w:r w:rsidRPr="00B519E8">
                <w:rPr>
                  <w:rStyle w:val="a9"/>
                  <w:sz w:val="24"/>
                </w:rPr>
                <w:t>@</w:t>
              </w:r>
              <w:r w:rsidRPr="00B519E8">
                <w:rPr>
                  <w:rStyle w:val="a9"/>
                  <w:sz w:val="24"/>
                  <w:lang w:val="en-US"/>
                </w:rPr>
                <w:t>rambler</w:t>
              </w:r>
              <w:r w:rsidRPr="00B519E8">
                <w:rPr>
                  <w:rStyle w:val="a9"/>
                  <w:sz w:val="24"/>
                </w:rPr>
                <w:t>.</w:t>
              </w:r>
              <w:proofErr w:type="spellStart"/>
              <w:r w:rsidRPr="00B519E8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</w:hyperlink>
            <w:r w:rsidRPr="00B519E8">
              <w:rPr>
                <w:color w:val="0000FF"/>
                <w:sz w:val="24"/>
                <w:u w:val="single"/>
              </w:rPr>
              <w:t>;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сайт:</w:t>
            </w:r>
            <w:r w:rsidRPr="00B519E8">
              <w:rPr>
                <w:sz w:val="24"/>
                <w:lang w:val="en-US"/>
              </w:rPr>
              <w:t>www</w:t>
            </w:r>
            <w:r w:rsidRPr="00B519E8">
              <w:rPr>
                <w:sz w:val="24"/>
              </w:rPr>
              <w:t>.</w:t>
            </w:r>
            <w:proofErr w:type="spellStart"/>
            <w:r w:rsidRPr="00B519E8">
              <w:rPr>
                <w:sz w:val="24"/>
                <w:lang w:val="en-US"/>
              </w:rPr>
              <w:t>susumanlicey</w:t>
            </w:r>
            <w:proofErr w:type="spellEnd"/>
            <w:r w:rsidRPr="00B519E8">
              <w:rPr>
                <w:sz w:val="24"/>
              </w:rPr>
              <w:t>.</w:t>
            </w:r>
            <w:proofErr w:type="spellStart"/>
            <w:r w:rsidRPr="00B519E8">
              <w:rPr>
                <w:sz w:val="24"/>
                <w:lang w:val="en-US"/>
              </w:rPr>
              <w:t>edusite</w:t>
            </w:r>
            <w:proofErr w:type="spellEnd"/>
            <w:r w:rsidRPr="00B519E8">
              <w:rPr>
                <w:sz w:val="24"/>
              </w:rPr>
              <w:t>.</w:t>
            </w:r>
            <w:proofErr w:type="spellStart"/>
            <w:r w:rsidRPr="00B519E8">
              <w:rPr>
                <w:sz w:val="24"/>
                <w:lang w:val="en-US"/>
              </w:rPr>
              <w:t>ru</w:t>
            </w:r>
            <w:proofErr w:type="spellEnd"/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т./ф.8-413-45-2-18-57</w:t>
            </w:r>
          </w:p>
        </w:tc>
        <w:tc>
          <w:tcPr>
            <w:tcW w:w="2992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Понедельник-пятница с 08.30 до 17.00</w:t>
            </w:r>
          </w:p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Суббота с 08.30-14.00</w:t>
            </w:r>
          </w:p>
        </w:tc>
      </w:tr>
      <w:tr w:rsidR="001C7D3E" w:rsidRPr="00B519E8" w:rsidTr="00654A3A">
        <w:trPr>
          <w:jc w:val="center"/>
        </w:trPr>
        <w:tc>
          <w:tcPr>
            <w:tcW w:w="554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1C7D3E" w:rsidRPr="00B519E8" w:rsidRDefault="001C7D3E" w:rsidP="00654A3A">
            <w:pPr>
              <w:suppressAutoHyphens/>
              <w:jc w:val="both"/>
              <w:rPr>
                <w:sz w:val="24"/>
              </w:rPr>
            </w:pPr>
            <w:r w:rsidRPr="00B519E8">
              <w:rPr>
                <w:sz w:val="24"/>
              </w:rPr>
              <w:t xml:space="preserve">Муниципальное </w:t>
            </w:r>
            <w:r w:rsidRPr="00B519E8">
              <w:rPr>
                <w:sz w:val="24"/>
              </w:rPr>
              <w:lastRenderedPageBreak/>
              <w:t xml:space="preserve">бюджетное общеобразовательное учреждение </w:t>
            </w:r>
            <w:r>
              <w:rPr>
                <w:sz w:val="24"/>
              </w:rPr>
              <w:t>«С</w:t>
            </w:r>
            <w:r w:rsidRPr="00B519E8">
              <w:rPr>
                <w:sz w:val="24"/>
              </w:rPr>
              <w:t xml:space="preserve">редняя общеобразовательная школа №1 </w:t>
            </w:r>
            <w:proofErr w:type="spellStart"/>
            <w:r w:rsidRPr="00B519E8">
              <w:rPr>
                <w:sz w:val="24"/>
              </w:rPr>
              <w:t>г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 xml:space="preserve"> 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>
              <w:rPr>
                <w:sz w:val="24"/>
              </w:rPr>
              <w:t xml:space="preserve">(МБОУ «СОШ №1 </w:t>
            </w:r>
            <w:proofErr w:type="spellStart"/>
            <w:r w:rsidRPr="00B519E8">
              <w:rPr>
                <w:sz w:val="24"/>
              </w:rPr>
              <w:t>г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усумана</w:t>
            </w:r>
            <w:proofErr w:type="spellEnd"/>
            <w:r>
              <w:rPr>
                <w:sz w:val="24"/>
              </w:rPr>
              <w:t>»</w:t>
            </w:r>
            <w:r w:rsidRPr="00B519E8">
              <w:rPr>
                <w:sz w:val="24"/>
              </w:rPr>
              <w:t>)</w:t>
            </w:r>
          </w:p>
        </w:tc>
        <w:tc>
          <w:tcPr>
            <w:tcW w:w="4210" w:type="dxa"/>
          </w:tcPr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lastRenderedPageBreak/>
              <w:t xml:space="preserve">686314 Магаданская </w:t>
            </w:r>
            <w:proofErr w:type="spellStart"/>
            <w:r w:rsidRPr="00B519E8">
              <w:rPr>
                <w:sz w:val="24"/>
              </w:rPr>
              <w:t>обл</w:t>
            </w:r>
            <w:proofErr w:type="gramStart"/>
            <w:r w:rsidRPr="00B519E8">
              <w:rPr>
                <w:sz w:val="24"/>
              </w:rPr>
              <w:t>.С</w:t>
            </w:r>
            <w:proofErr w:type="gramEnd"/>
            <w:r w:rsidRPr="00B519E8">
              <w:rPr>
                <w:sz w:val="24"/>
              </w:rPr>
              <w:t>усуманский</w:t>
            </w:r>
            <w:proofErr w:type="spellEnd"/>
            <w:r w:rsidRPr="00B519E8">
              <w:rPr>
                <w:sz w:val="24"/>
              </w:rPr>
              <w:t xml:space="preserve"> </w:t>
            </w:r>
            <w:r w:rsidRPr="00B519E8">
              <w:rPr>
                <w:sz w:val="24"/>
              </w:rPr>
              <w:lastRenderedPageBreak/>
              <w:t xml:space="preserve">р-он </w:t>
            </w:r>
            <w:proofErr w:type="spellStart"/>
            <w:r w:rsidRPr="00B519E8">
              <w:rPr>
                <w:sz w:val="24"/>
              </w:rPr>
              <w:t>г.Сусуман</w:t>
            </w:r>
            <w:proofErr w:type="spellEnd"/>
            <w:r w:rsidRPr="00B519E8">
              <w:rPr>
                <w:sz w:val="24"/>
              </w:rPr>
              <w:t>, ул.Советская,д.27</w:t>
            </w:r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Электронный адрес:</w:t>
            </w:r>
          </w:p>
          <w:p w:rsidR="001C7D3E" w:rsidRPr="00B519E8" w:rsidRDefault="005465FA" w:rsidP="00654A3A">
            <w:pPr>
              <w:rPr>
                <w:sz w:val="24"/>
              </w:rPr>
            </w:pPr>
            <w:hyperlink r:id="rId24" w:history="1">
              <w:r w:rsidR="001C7D3E" w:rsidRPr="00B519E8">
                <w:rPr>
                  <w:rStyle w:val="a9"/>
                  <w:sz w:val="24"/>
                  <w:lang w:val="en-US"/>
                </w:rPr>
                <w:t>gsusuman</w:t>
              </w:r>
              <w:r w:rsidR="001C7D3E" w:rsidRPr="00B519E8">
                <w:rPr>
                  <w:rStyle w:val="a9"/>
                  <w:sz w:val="24"/>
                </w:rPr>
                <w:t>@</w:t>
              </w:r>
              <w:r w:rsidR="001C7D3E" w:rsidRPr="00B519E8">
                <w:rPr>
                  <w:rStyle w:val="a9"/>
                  <w:sz w:val="24"/>
                  <w:lang w:val="en-US"/>
                </w:rPr>
                <w:t>rambler</w:t>
              </w:r>
              <w:r w:rsidR="001C7D3E" w:rsidRPr="00B519E8">
                <w:rPr>
                  <w:rStyle w:val="a9"/>
                  <w:sz w:val="24"/>
                </w:rPr>
                <w:t>.</w:t>
              </w:r>
              <w:proofErr w:type="spellStart"/>
              <w:r w:rsidR="001C7D3E" w:rsidRPr="00B519E8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</w:hyperlink>
          </w:p>
          <w:p w:rsidR="001C7D3E" w:rsidRPr="00B519E8" w:rsidRDefault="001C7D3E" w:rsidP="00654A3A">
            <w:pPr>
              <w:rPr>
                <w:sz w:val="24"/>
              </w:rPr>
            </w:pPr>
            <w:r w:rsidRPr="00B519E8">
              <w:rPr>
                <w:sz w:val="24"/>
              </w:rPr>
              <w:t>сайт:</w:t>
            </w:r>
            <w:proofErr w:type="spellStart"/>
            <w:r w:rsidRPr="00B519E8">
              <w:rPr>
                <w:sz w:val="24"/>
                <w:lang w:val="en-US"/>
              </w:rPr>
              <w:t>susuman</w:t>
            </w:r>
            <w:proofErr w:type="spellEnd"/>
            <w:r w:rsidRPr="00B519E8">
              <w:rPr>
                <w:sz w:val="24"/>
              </w:rPr>
              <w:t>1.</w:t>
            </w:r>
            <w:proofErr w:type="spellStart"/>
            <w:r w:rsidRPr="00B519E8">
              <w:rPr>
                <w:sz w:val="24"/>
                <w:lang w:val="en-US"/>
              </w:rPr>
              <w:t>ucoz</w:t>
            </w:r>
            <w:proofErr w:type="spellEnd"/>
            <w:r w:rsidRPr="00B519E8">
              <w:rPr>
                <w:sz w:val="24"/>
              </w:rPr>
              <w:t>.</w:t>
            </w:r>
            <w:proofErr w:type="spellStart"/>
            <w:r w:rsidRPr="00B519E8">
              <w:rPr>
                <w:sz w:val="24"/>
                <w:lang w:val="en-US"/>
              </w:rPr>
              <w:t>ru</w:t>
            </w:r>
            <w:proofErr w:type="spellEnd"/>
          </w:p>
          <w:p w:rsidR="001C7D3E" w:rsidRPr="00B519E8" w:rsidRDefault="001C7D3E" w:rsidP="00654A3A">
            <w:pPr>
              <w:rPr>
                <w:sz w:val="24"/>
              </w:rPr>
            </w:pPr>
          </w:p>
          <w:p w:rsidR="001C7D3E" w:rsidRPr="00B519E8" w:rsidRDefault="001C7D3E" w:rsidP="00654A3A">
            <w:pPr>
              <w:rPr>
                <w:sz w:val="24"/>
                <w:lang w:val="en-US"/>
              </w:rPr>
            </w:pPr>
            <w:r w:rsidRPr="00B519E8">
              <w:rPr>
                <w:sz w:val="24"/>
              </w:rPr>
              <w:t>т</w:t>
            </w:r>
            <w:r w:rsidRPr="00B519E8">
              <w:rPr>
                <w:sz w:val="24"/>
                <w:lang w:val="en-US"/>
              </w:rPr>
              <w:t>./</w:t>
            </w:r>
            <w:r w:rsidRPr="00B519E8">
              <w:rPr>
                <w:sz w:val="24"/>
              </w:rPr>
              <w:t>ф</w:t>
            </w:r>
            <w:r w:rsidRPr="00B519E8">
              <w:rPr>
                <w:sz w:val="24"/>
                <w:lang w:val="en-US"/>
              </w:rPr>
              <w:t>.8-413-45-2-20-72</w:t>
            </w:r>
          </w:p>
        </w:tc>
        <w:tc>
          <w:tcPr>
            <w:tcW w:w="2992" w:type="dxa"/>
          </w:tcPr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lastRenderedPageBreak/>
              <w:t xml:space="preserve">Понедельник-пятница с </w:t>
            </w:r>
            <w:proofErr w:type="spellStart"/>
            <w:proofErr w:type="gramStart"/>
            <w:r w:rsidRPr="00B519E8">
              <w:rPr>
                <w:sz w:val="24"/>
              </w:rPr>
              <w:t>с</w:t>
            </w:r>
            <w:proofErr w:type="spellEnd"/>
            <w:proofErr w:type="gramEnd"/>
            <w:r w:rsidRPr="00B519E8">
              <w:rPr>
                <w:sz w:val="24"/>
              </w:rPr>
              <w:t xml:space="preserve"> </w:t>
            </w:r>
            <w:r w:rsidRPr="00B519E8">
              <w:rPr>
                <w:sz w:val="24"/>
              </w:rPr>
              <w:lastRenderedPageBreak/>
              <w:t>08.30 до 17.00</w:t>
            </w:r>
          </w:p>
          <w:p w:rsidR="001C7D3E" w:rsidRPr="00B519E8" w:rsidRDefault="001C7D3E" w:rsidP="00654A3A">
            <w:pPr>
              <w:suppressAutoHyphens/>
              <w:jc w:val="center"/>
              <w:rPr>
                <w:sz w:val="24"/>
              </w:rPr>
            </w:pPr>
            <w:r w:rsidRPr="00B519E8">
              <w:rPr>
                <w:sz w:val="24"/>
              </w:rPr>
              <w:t>Суббота с 08.30-14.00</w:t>
            </w:r>
          </w:p>
        </w:tc>
      </w:tr>
    </w:tbl>
    <w:p w:rsidR="001C7D3E" w:rsidRPr="00124890" w:rsidRDefault="001C7D3E" w:rsidP="001C7D3E">
      <w:pPr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E21C08" w:rsidRDefault="00E21C08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Pr="00DE6507" w:rsidRDefault="001C7D3E" w:rsidP="00654A3A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</w:t>
      </w:r>
      <w:r w:rsidRPr="00DE6507">
        <w:rPr>
          <w:sz w:val="20"/>
        </w:rPr>
        <w:t>Приложение №</w:t>
      </w:r>
      <w:r>
        <w:rPr>
          <w:sz w:val="20"/>
        </w:rPr>
        <w:t xml:space="preserve"> 2</w:t>
      </w:r>
    </w:p>
    <w:p w:rsidR="001C7D3E" w:rsidRPr="00DE6507" w:rsidRDefault="001C7D3E" w:rsidP="00654A3A">
      <w:pPr>
        <w:suppressAutoHyphens/>
        <w:autoSpaceDE w:val="0"/>
        <w:autoSpaceDN w:val="0"/>
        <w:adjustRightInd w:val="0"/>
        <w:jc w:val="right"/>
        <w:rPr>
          <w:sz w:val="20"/>
        </w:rPr>
      </w:pPr>
      <w:r w:rsidRPr="00DE6507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DE6507">
        <w:rPr>
          <w:sz w:val="20"/>
        </w:rPr>
        <w:t>к административному регламенту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DE6507">
        <w:rPr>
          <w:sz w:val="20"/>
        </w:rPr>
        <w:t xml:space="preserve">«Предоставление информации </w:t>
      </w:r>
      <w:proofErr w:type="gramStart"/>
      <w:r w:rsidRPr="00DE6507">
        <w:rPr>
          <w:sz w:val="20"/>
        </w:rPr>
        <w:t>об</w:t>
      </w:r>
      <w:proofErr w:type="gramEnd"/>
      <w:r w:rsidRPr="00DE6507">
        <w:rPr>
          <w:sz w:val="20"/>
        </w:rPr>
        <w:t xml:space="preserve">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 w:rsidRPr="00DE6507">
        <w:rPr>
          <w:sz w:val="20"/>
        </w:rPr>
        <w:t xml:space="preserve">организации </w:t>
      </w:r>
      <w:proofErr w:type="gramStart"/>
      <w:r w:rsidRPr="00DE6507">
        <w:rPr>
          <w:sz w:val="20"/>
        </w:rPr>
        <w:t>общедоступного</w:t>
      </w:r>
      <w:proofErr w:type="gramEnd"/>
      <w:r w:rsidRPr="00DE6507">
        <w:rPr>
          <w:sz w:val="20"/>
        </w:rPr>
        <w:t xml:space="preserve"> и бесплатного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</w:t>
      </w:r>
      <w:r w:rsidRPr="00DE6507">
        <w:rPr>
          <w:sz w:val="20"/>
        </w:rPr>
        <w:t xml:space="preserve">дошкольного, начального общего, основного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E6507">
        <w:rPr>
          <w:sz w:val="20"/>
        </w:rPr>
        <w:t xml:space="preserve">общего, среднего  общего образования,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E6507">
        <w:rPr>
          <w:sz w:val="20"/>
        </w:rPr>
        <w:t>а т</w:t>
      </w:r>
      <w:r>
        <w:rPr>
          <w:sz w:val="20"/>
        </w:rPr>
        <w:t xml:space="preserve">акже дополнительного </w:t>
      </w:r>
      <w:r w:rsidRPr="00DE6507">
        <w:rPr>
          <w:sz w:val="20"/>
        </w:rPr>
        <w:t xml:space="preserve">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в </w:t>
      </w:r>
      <w:r w:rsidRPr="00DE6507">
        <w:rPr>
          <w:sz w:val="20"/>
        </w:rPr>
        <w:t xml:space="preserve">образовательных учреждениях, </w:t>
      </w:r>
    </w:p>
    <w:p w:rsidR="001C7D3E" w:rsidRPr="00DE6507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proofErr w:type="gramStart"/>
      <w:r w:rsidRPr="00DE6507">
        <w:rPr>
          <w:sz w:val="20"/>
        </w:rPr>
        <w:t>расположенных</w:t>
      </w:r>
      <w:proofErr w:type="gramEnd"/>
      <w:r w:rsidRPr="00DE6507">
        <w:rPr>
          <w:sz w:val="20"/>
        </w:rPr>
        <w:t xml:space="preserve"> на территории </w:t>
      </w:r>
    </w:p>
    <w:p w:rsidR="001C7D3E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муниципального образования</w:t>
      </w:r>
    </w:p>
    <w:p w:rsidR="001C7D3E" w:rsidRPr="00EB664C" w:rsidRDefault="001C7D3E" w:rsidP="00654A3A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«</w:t>
      </w:r>
      <w:proofErr w:type="spellStart"/>
      <w:r w:rsidRPr="00DE6507">
        <w:rPr>
          <w:sz w:val="20"/>
        </w:rPr>
        <w:t>Сусуманск</w:t>
      </w:r>
      <w:r>
        <w:rPr>
          <w:sz w:val="20"/>
        </w:rPr>
        <w:t>ий</w:t>
      </w:r>
      <w:proofErr w:type="spellEnd"/>
      <w:r w:rsidRPr="00DE6507">
        <w:rPr>
          <w:sz w:val="20"/>
        </w:rPr>
        <w:t xml:space="preserve"> городско</w:t>
      </w:r>
      <w:r>
        <w:rPr>
          <w:sz w:val="20"/>
        </w:rPr>
        <w:t>й</w:t>
      </w:r>
      <w:r w:rsidRPr="00DE6507">
        <w:rPr>
          <w:sz w:val="20"/>
        </w:rPr>
        <w:t xml:space="preserve"> округ»</w:t>
      </w:r>
      <w:r w:rsidRPr="00B519E8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1C7D3E" w:rsidRPr="00D23181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1C7D3E" w:rsidRPr="00B519E8" w:rsidRDefault="001C7D3E" w:rsidP="001C7D3E">
      <w:pPr>
        <w:ind w:left="74" w:right="74"/>
        <w:jc w:val="right"/>
        <w:rPr>
          <w:sz w:val="24"/>
        </w:rPr>
      </w:pPr>
      <w:r w:rsidRPr="00B519E8">
        <w:rPr>
          <w:sz w:val="24"/>
        </w:rPr>
        <w:t xml:space="preserve"> </w:t>
      </w:r>
    </w:p>
    <w:p w:rsidR="001C7D3E" w:rsidRPr="00B519E8" w:rsidRDefault="001C7D3E" w:rsidP="001C7D3E">
      <w:pPr>
        <w:ind w:left="74" w:right="74"/>
        <w:jc w:val="center"/>
        <w:rPr>
          <w:sz w:val="24"/>
        </w:rPr>
      </w:pPr>
      <w:r w:rsidRPr="00B519E8">
        <w:rPr>
          <w:sz w:val="24"/>
        </w:rPr>
        <w:t>График</w:t>
      </w:r>
    </w:p>
    <w:p w:rsidR="001C7D3E" w:rsidRPr="00B519E8" w:rsidRDefault="001C7D3E" w:rsidP="001C7D3E">
      <w:pPr>
        <w:ind w:left="74" w:right="74"/>
        <w:jc w:val="center"/>
        <w:rPr>
          <w:sz w:val="24"/>
        </w:rPr>
      </w:pPr>
      <w:r w:rsidRPr="00B519E8">
        <w:rPr>
          <w:sz w:val="24"/>
        </w:rPr>
        <w:t xml:space="preserve">приема граждан  в комитете по образованию администрации </w:t>
      </w:r>
      <w:proofErr w:type="spellStart"/>
      <w:r w:rsidRPr="00B519E8">
        <w:rPr>
          <w:sz w:val="24"/>
        </w:rPr>
        <w:t>Сусуманского</w:t>
      </w:r>
      <w:proofErr w:type="spellEnd"/>
      <w:r w:rsidRPr="00B519E8">
        <w:rPr>
          <w:sz w:val="24"/>
        </w:rPr>
        <w:t xml:space="preserve"> городского округа</w:t>
      </w:r>
    </w:p>
    <w:p w:rsidR="001C7D3E" w:rsidRPr="00B519E8" w:rsidRDefault="001C7D3E" w:rsidP="001C7D3E">
      <w:pPr>
        <w:ind w:left="74" w:right="74"/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C7D3E" w:rsidRPr="00B519E8" w:rsidTr="00654A3A">
        <w:tc>
          <w:tcPr>
            <w:tcW w:w="3190" w:type="dxa"/>
          </w:tcPr>
          <w:p w:rsidR="001C7D3E" w:rsidRPr="00B519E8" w:rsidRDefault="001C7D3E" w:rsidP="00654A3A">
            <w:pPr>
              <w:ind w:right="74"/>
              <w:jc w:val="center"/>
              <w:rPr>
                <w:sz w:val="24"/>
              </w:rPr>
            </w:pPr>
            <w:r w:rsidRPr="00B519E8">
              <w:rPr>
                <w:sz w:val="24"/>
              </w:rPr>
              <w:t>Руководитель комитета</w:t>
            </w:r>
          </w:p>
          <w:p w:rsidR="001C7D3E" w:rsidRPr="00B519E8" w:rsidRDefault="001C7D3E" w:rsidP="00654A3A">
            <w:pPr>
              <w:ind w:right="74"/>
              <w:jc w:val="center"/>
              <w:rPr>
                <w:sz w:val="24"/>
              </w:rPr>
            </w:pPr>
            <w:r w:rsidRPr="00B519E8">
              <w:rPr>
                <w:sz w:val="24"/>
              </w:rPr>
              <w:t xml:space="preserve">по образованию администрации </w:t>
            </w:r>
            <w:proofErr w:type="spellStart"/>
            <w:r w:rsidRPr="00B519E8">
              <w:rPr>
                <w:sz w:val="24"/>
              </w:rPr>
              <w:t>Сусуманского</w:t>
            </w:r>
            <w:proofErr w:type="spellEnd"/>
            <w:r w:rsidRPr="00B519E8">
              <w:rPr>
                <w:sz w:val="24"/>
              </w:rPr>
              <w:t xml:space="preserve"> городского округа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</w:p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>Пронько Лариса Ивановна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</w:p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 xml:space="preserve">Вторник-четверг </w:t>
            </w:r>
          </w:p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>с 15.00-до 17.45</w:t>
            </w:r>
          </w:p>
        </w:tc>
      </w:tr>
      <w:tr w:rsidR="001C7D3E" w:rsidRPr="00B519E8" w:rsidTr="00654A3A">
        <w:tc>
          <w:tcPr>
            <w:tcW w:w="3190" w:type="dxa"/>
          </w:tcPr>
          <w:p w:rsidR="001C7D3E" w:rsidRPr="00B519E8" w:rsidRDefault="001C7D3E" w:rsidP="00654A3A">
            <w:pPr>
              <w:ind w:right="74"/>
              <w:jc w:val="right"/>
              <w:rPr>
                <w:sz w:val="24"/>
              </w:rPr>
            </w:pPr>
            <w:r w:rsidRPr="00B519E8">
              <w:rPr>
                <w:sz w:val="24"/>
              </w:rPr>
              <w:t xml:space="preserve">Заместитель  руководителя комитета по </w:t>
            </w:r>
            <w:proofErr w:type="gramStart"/>
            <w:r w:rsidRPr="00B519E8">
              <w:rPr>
                <w:sz w:val="24"/>
              </w:rPr>
              <w:t>образованию-начальник</w:t>
            </w:r>
            <w:proofErr w:type="gramEnd"/>
            <w:r w:rsidRPr="00B519E8">
              <w:rPr>
                <w:sz w:val="24"/>
              </w:rPr>
              <w:t xml:space="preserve"> отдела общего образования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proofErr w:type="spellStart"/>
            <w:r w:rsidRPr="00B519E8">
              <w:rPr>
                <w:sz w:val="24"/>
              </w:rPr>
              <w:t>Чепурная</w:t>
            </w:r>
            <w:proofErr w:type="spellEnd"/>
            <w:r w:rsidRPr="00B519E8">
              <w:rPr>
                <w:sz w:val="24"/>
              </w:rPr>
              <w:t xml:space="preserve"> Ирина Викторовна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>Понедельник-пятница  с 15.00 до 17.00</w:t>
            </w:r>
          </w:p>
        </w:tc>
      </w:tr>
      <w:tr w:rsidR="001C7D3E" w:rsidRPr="00B519E8" w:rsidTr="00654A3A">
        <w:tc>
          <w:tcPr>
            <w:tcW w:w="3190" w:type="dxa"/>
          </w:tcPr>
          <w:p w:rsidR="001C7D3E" w:rsidRPr="00B519E8" w:rsidRDefault="001C7D3E" w:rsidP="00654A3A">
            <w:pPr>
              <w:ind w:right="74"/>
              <w:jc w:val="right"/>
              <w:rPr>
                <w:sz w:val="24"/>
              </w:rPr>
            </w:pPr>
            <w:r w:rsidRPr="00B519E8">
              <w:rPr>
                <w:sz w:val="24"/>
              </w:rPr>
              <w:t xml:space="preserve">Заместитель  руководителя комитета по </w:t>
            </w:r>
            <w:proofErr w:type="gramStart"/>
            <w:r w:rsidRPr="00B519E8">
              <w:rPr>
                <w:sz w:val="24"/>
              </w:rPr>
              <w:t>образованию-начальник</w:t>
            </w:r>
            <w:proofErr w:type="gramEnd"/>
            <w:r w:rsidRPr="00B519E8">
              <w:rPr>
                <w:sz w:val="24"/>
              </w:rPr>
              <w:t xml:space="preserve"> финансово-экономического отдела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proofErr w:type="spellStart"/>
            <w:r w:rsidRPr="00B519E8">
              <w:rPr>
                <w:sz w:val="24"/>
              </w:rPr>
              <w:t>Гох</w:t>
            </w:r>
            <w:proofErr w:type="spellEnd"/>
            <w:r w:rsidRPr="00B519E8">
              <w:rPr>
                <w:sz w:val="24"/>
              </w:rPr>
              <w:t xml:space="preserve"> Марина Алексеевна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>Понедельник, среда, пятница с 15.00 до 17.00.</w:t>
            </w:r>
          </w:p>
        </w:tc>
      </w:tr>
      <w:tr w:rsidR="001C7D3E" w:rsidRPr="00B519E8" w:rsidTr="00654A3A">
        <w:tc>
          <w:tcPr>
            <w:tcW w:w="3190" w:type="dxa"/>
          </w:tcPr>
          <w:p w:rsidR="001C7D3E" w:rsidRPr="00B519E8" w:rsidRDefault="001C7D3E" w:rsidP="00654A3A">
            <w:pPr>
              <w:ind w:right="74"/>
              <w:jc w:val="right"/>
              <w:rPr>
                <w:sz w:val="24"/>
              </w:rPr>
            </w:pPr>
            <w:r w:rsidRPr="00B519E8">
              <w:rPr>
                <w:sz w:val="24"/>
              </w:rPr>
              <w:t xml:space="preserve">Главный специалист комитета по образованию 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>Рассказова Елена Юрьевна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>Вторник</w:t>
            </w:r>
            <w:proofErr w:type="gramStart"/>
            <w:r w:rsidRPr="00B519E8">
              <w:rPr>
                <w:sz w:val="24"/>
              </w:rPr>
              <w:t xml:space="preserve"> ,</w:t>
            </w:r>
            <w:proofErr w:type="gramEnd"/>
            <w:r w:rsidRPr="00B519E8">
              <w:rPr>
                <w:sz w:val="24"/>
              </w:rPr>
              <w:t xml:space="preserve"> четверг с 15.00 до 17.00</w:t>
            </w:r>
          </w:p>
        </w:tc>
      </w:tr>
      <w:tr w:rsidR="001C7D3E" w:rsidRPr="00B519E8" w:rsidTr="00654A3A">
        <w:tc>
          <w:tcPr>
            <w:tcW w:w="3190" w:type="dxa"/>
          </w:tcPr>
          <w:p w:rsidR="001C7D3E" w:rsidRPr="00B519E8" w:rsidRDefault="001C7D3E" w:rsidP="00654A3A">
            <w:pPr>
              <w:ind w:right="74"/>
              <w:jc w:val="right"/>
              <w:rPr>
                <w:sz w:val="24"/>
              </w:rPr>
            </w:pPr>
            <w:r w:rsidRPr="00B519E8">
              <w:rPr>
                <w:sz w:val="24"/>
              </w:rPr>
              <w:t>Главный специалист комитета по образованию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proofErr w:type="spellStart"/>
            <w:r w:rsidRPr="00B519E8">
              <w:rPr>
                <w:sz w:val="24"/>
              </w:rPr>
              <w:t>Мечетная</w:t>
            </w:r>
            <w:proofErr w:type="spellEnd"/>
            <w:r w:rsidRPr="00B519E8">
              <w:rPr>
                <w:sz w:val="24"/>
              </w:rPr>
              <w:t xml:space="preserve"> Светлана Николаевна</w:t>
            </w:r>
          </w:p>
        </w:tc>
        <w:tc>
          <w:tcPr>
            <w:tcW w:w="3190" w:type="dxa"/>
          </w:tcPr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 xml:space="preserve">Вторник-четверг </w:t>
            </w:r>
          </w:p>
          <w:p w:rsidR="001C7D3E" w:rsidRPr="00B519E8" w:rsidRDefault="001C7D3E" w:rsidP="00654A3A">
            <w:pPr>
              <w:ind w:right="74"/>
              <w:rPr>
                <w:sz w:val="24"/>
              </w:rPr>
            </w:pPr>
            <w:r w:rsidRPr="00B519E8">
              <w:rPr>
                <w:sz w:val="24"/>
              </w:rPr>
              <w:t>с 15.00-до 17.00.</w:t>
            </w:r>
          </w:p>
        </w:tc>
      </w:tr>
    </w:tbl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 xml:space="preserve">          </w:t>
      </w:r>
      <w:r w:rsidRPr="00DE6507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 w:rsidRPr="00DE6507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DE6507">
        <w:rPr>
          <w:sz w:val="20"/>
        </w:rPr>
        <w:t>к административному регламенту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DE6507">
        <w:rPr>
          <w:sz w:val="20"/>
        </w:rPr>
        <w:t xml:space="preserve">«Предоставление информации </w:t>
      </w:r>
      <w:proofErr w:type="gramStart"/>
      <w:r w:rsidRPr="00DE6507">
        <w:rPr>
          <w:sz w:val="20"/>
        </w:rPr>
        <w:t>об</w:t>
      </w:r>
      <w:proofErr w:type="gramEnd"/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 w:rsidRPr="00DE6507">
        <w:rPr>
          <w:sz w:val="20"/>
        </w:rPr>
        <w:t xml:space="preserve">организации </w:t>
      </w:r>
      <w:proofErr w:type="gramStart"/>
      <w:r w:rsidRPr="00DE6507">
        <w:rPr>
          <w:sz w:val="20"/>
        </w:rPr>
        <w:t>общедоступного</w:t>
      </w:r>
      <w:proofErr w:type="gramEnd"/>
      <w:r w:rsidRPr="00DE6507">
        <w:rPr>
          <w:sz w:val="20"/>
        </w:rPr>
        <w:t xml:space="preserve"> и бесплатного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</w:t>
      </w:r>
      <w:r w:rsidRPr="00DE6507">
        <w:rPr>
          <w:sz w:val="20"/>
        </w:rPr>
        <w:t xml:space="preserve">дошкольного, начального общего, основного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E6507">
        <w:rPr>
          <w:sz w:val="20"/>
        </w:rPr>
        <w:t xml:space="preserve">общего, среднего  общего образования,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E6507">
        <w:rPr>
          <w:sz w:val="20"/>
        </w:rPr>
        <w:t>а т</w:t>
      </w:r>
      <w:r>
        <w:rPr>
          <w:sz w:val="20"/>
        </w:rPr>
        <w:t xml:space="preserve">акже дополнительного </w:t>
      </w:r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в </w:t>
      </w:r>
      <w:r w:rsidRPr="00DE6507">
        <w:rPr>
          <w:sz w:val="20"/>
        </w:rPr>
        <w:t xml:space="preserve">образовательных учреждениях,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proofErr w:type="gramStart"/>
      <w:r w:rsidRPr="00DE6507">
        <w:rPr>
          <w:sz w:val="20"/>
        </w:rPr>
        <w:t>расположенных</w:t>
      </w:r>
      <w:proofErr w:type="gramEnd"/>
      <w:r w:rsidRPr="00DE6507">
        <w:rPr>
          <w:sz w:val="20"/>
        </w:rPr>
        <w:t xml:space="preserve"> на территории </w:t>
      </w:r>
    </w:p>
    <w:p w:rsidR="001C7D3E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муниципального образования</w:t>
      </w:r>
    </w:p>
    <w:p w:rsidR="001C7D3E" w:rsidRPr="00EB664C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«</w:t>
      </w:r>
      <w:proofErr w:type="spellStart"/>
      <w:r w:rsidRPr="00DE6507">
        <w:rPr>
          <w:sz w:val="20"/>
        </w:rPr>
        <w:t>Сусуманск</w:t>
      </w:r>
      <w:r>
        <w:rPr>
          <w:sz w:val="20"/>
        </w:rPr>
        <w:t>ий</w:t>
      </w:r>
      <w:proofErr w:type="spellEnd"/>
      <w:r w:rsidRPr="00DE6507">
        <w:rPr>
          <w:sz w:val="20"/>
        </w:rPr>
        <w:t xml:space="preserve"> городско</w:t>
      </w:r>
      <w:r>
        <w:rPr>
          <w:sz w:val="20"/>
        </w:rPr>
        <w:t>й</w:t>
      </w:r>
      <w:r w:rsidRPr="00DE6507">
        <w:rPr>
          <w:sz w:val="20"/>
        </w:rPr>
        <w:t xml:space="preserve"> округ»</w:t>
      </w:r>
      <w:r w:rsidRPr="00B519E8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1C7D3E" w:rsidRPr="00D23181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1C7D3E" w:rsidRDefault="001C7D3E" w:rsidP="001C7D3E">
      <w:pPr>
        <w:ind w:firstLine="284"/>
        <w:jc w:val="right"/>
        <w:rPr>
          <w:b/>
        </w:rPr>
      </w:pPr>
    </w:p>
    <w:p w:rsidR="001C7D3E" w:rsidRDefault="001C7D3E" w:rsidP="001C7D3E">
      <w:pPr>
        <w:rPr>
          <w:b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b/>
          <w:sz w:val="24"/>
        </w:rPr>
      </w:pPr>
      <w:r w:rsidRPr="00706C32">
        <w:rPr>
          <w:b/>
          <w:sz w:val="24"/>
        </w:rPr>
        <w:t xml:space="preserve">Блок-схема </w:t>
      </w:r>
    </w:p>
    <w:p w:rsidR="001C7D3E" w:rsidRPr="00706C32" w:rsidRDefault="001C7D3E" w:rsidP="001C7D3E">
      <w:pPr>
        <w:autoSpaceDE w:val="0"/>
        <w:autoSpaceDN w:val="0"/>
        <w:adjustRightInd w:val="0"/>
        <w:jc w:val="center"/>
        <w:rPr>
          <w:b/>
          <w:sz w:val="24"/>
        </w:rPr>
      </w:pPr>
      <w:r w:rsidRPr="00706C32">
        <w:rPr>
          <w:b/>
          <w:sz w:val="24"/>
        </w:rPr>
        <w:t>пред</w:t>
      </w:r>
      <w:r>
        <w:rPr>
          <w:b/>
          <w:sz w:val="24"/>
        </w:rPr>
        <w:t xml:space="preserve">оставления муниципальной услуги </w:t>
      </w:r>
      <w:r w:rsidRPr="00706C32">
        <w:rPr>
          <w:b/>
          <w:sz w:val="24"/>
        </w:rPr>
        <w:t>«Предоставление</w:t>
      </w:r>
    </w:p>
    <w:p w:rsidR="001C7D3E" w:rsidRPr="00706C32" w:rsidRDefault="001C7D3E" w:rsidP="001C7D3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информации об образовательных </w:t>
      </w:r>
      <w:r w:rsidRPr="00706C32">
        <w:rPr>
          <w:b/>
          <w:sz w:val="24"/>
        </w:rPr>
        <w:t>программах и учебных планах,</w:t>
      </w:r>
    </w:p>
    <w:p w:rsidR="001C7D3E" w:rsidRPr="00706C32" w:rsidRDefault="001C7D3E" w:rsidP="001C7D3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рабочих программах учебных </w:t>
      </w:r>
      <w:r w:rsidRPr="00706C32">
        <w:rPr>
          <w:b/>
          <w:sz w:val="24"/>
        </w:rPr>
        <w:t>курсов, предметов, дисциплин</w:t>
      </w:r>
    </w:p>
    <w:p w:rsidR="001C7D3E" w:rsidRPr="00706C32" w:rsidRDefault="001C7D3E" w:rsidP="001C7D3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(модулей), годовых календарных </w:t>
      </w:r>
      <w:r w:rsidRPr="00706C32">
        <w:rPr>
          <w:b/>
          <w:sz w:val="24"/>
        </w:rPr>
        <w:t xml:space="preserve">учебных </w:t>
      </w:r>
      <w:proofErr w:type="gramStart"/>
      <w:r w:rsidRPr="00706C32">
        <w:rPr>
          <w:b/>
          <w:sz w:val="24"/>
        </w:rPr>
        <w:t>графиках</w:t>
      </w:r>
      <w:proofErr w:type="gramEnd"/>
      <w:r w:rsidRPr="00706C32">
        <w:rPr>
          <w:b/>
          <w:sz w:val="24"/>
        </w:rPr>
        <w:t xml:space="preserve"> в образовательных учреждениях, расположенных на территории муниципального образования «</w:t>
      </w:r>
      <w:proofErr w:type="spellStart"/>
      <w:r w:rsidRPr="00706C32">
        <w:rPr>
          <w:b/>
          <w:sz w:val="24"/>
        </w:rPr>
        <w:t>Сусуманский</w:t>
      </w:r>
      <w:proofErr w:type="spellEnd"/>
      <w:r w:rsidRPr="00706C32">
        <w:rPr>
          <w:b/>
          <w:sz w:val="24"/>
        </w:rPr>
        <w:t xml:space="preserve"> городской округ»</w:t>
      </w:r>
    </w:p>
    <w:p w:rsidR="001C7D3E" w:rsidRPr="00706C32" w:rsidRDefault="001C7D3E" w:rsidP="001C7D3E">
      <w:pPr>
        <w:autoSpaceDE w:val="0"/>
        <w:autoSpaceDN w:val="0"/>
        <w:adjustRightInd w:val="0"/>
        <w:jc w:val="both"/>
        <w:rPr>
          <w:b/>
          <w:sz w:val="24"/>
        </w:rPr>
      </w:pPr>
    </w:p>
    <w:p w:rsidR="001C7D3E" w:rsidRPr="00706C32" w:rsidRDefault="001C7D3E" w:rsidP="001C7D3E">
      <w:pPr>
        <w:autoSpaceDE w:val="0"/>
        <w:autoSpaceDN w:val="0"/>
        <w:adjustRightInd w:val="0"/>
        <w:ind w:left="708" w:firstLine="708"/>
        <w:jc w:val="both"/>
        <w:rPr>
          <w:sz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616"/>
      </w:tblGrid>
      <w:tr w:rsidR="001C7D3E" w:rsidRPr="00706C32" w:rsidTr="00654A3A">
        <w:trPr>
          <w:trHeight w:val="545"/>
        </w:trPr>
        <w:tc>
          <w:tcPr>
            <w:tcW w:w="9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D3E" w:rsidRPr="00706C32" w:rsidRDefault="001C7D3E" w:rsidP="00654A3A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706C32">
              <w:rPr>
                <w:sz w:val="24"/>
              </w:rPr>
              <w:t>бращение</w:t>
            </w:r>
            <w:r>
              <w:rPr>
                <w:sz w:val="24"/>
              </w:rPr>
              <w:t xml:space="preserve"> заявителя</w:t>
            </w:r>
            <w:r w:rsidRPr="00706C32">
              <w:rPr>
                <w:sz w:val="24"/>
              </w:rPr>
              <w:t xml:space="preserve"> (лично, почтовое отправление, по электронной почте</w:t>
            </w:r>
            <w:r>
              <w:rPr>
                <w:sz w:val="24"/>
              </w:rPr>
              <w:t>, устно</w:t>
            </w:r>
            <w:r w:rsidRPr="00706C32">
              <w:rPr>
                <w:sz w:val="24"/>
              </w:rPr>
              <w:t>)</w:t>
            </w:r>
          </w:p>
        </w:tc>
      </w:tr>
      <w:tr w:rsidR="001C7D3E" w:rsidRPr="00706C32" w:rsidTr="00654A3A">
        <w:trPr>
          <w:trHeight w:val="285"/>
        </w:trPr>
        <w:tc>
          <w:tcPr>
            <w:tcW w:w="4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D3E" w:rsidRPr="00706C32" w:rsidRDefault="001C7D3E" w:rsidP="00654A3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7D3E" w:rsidRPr="00706C32" w:rsidRDefault="001C7D3E" w:rsidP="00654A3A">
            <w:pPr>
              <w:suppressAutoHyphens/>
              <w:jc w:val="center"/>
              <w:rPr>
                <w:sz w:val="24"/>
              </w:rPr>
            </w:pPr>
          </w:p>
        </w:tc>
      </w:tr>
      <w:tr w:rsidR="001C7D3E" w:rsidRPr="00706C32" w:rsidTr="00654A3A">
        <w:trPr>
          <w:trHeight w:val="545"/>
        </w:trPr>
        <w:tc>
          <w:tcPr>
            <w:tcW w:w="9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D3E" w:rsidRPr="00706C32" w:rsidRDefault="001C7D3E" w:rsidP="00654A3A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sz w:val="24"/>
              </w:rPr>
            </w:pPr>
            <w:r w:rsidRPr="00706C32">
              <w:rPr>
                <w:sz w:val="24"/>
              </w:rPr>
              <w:t xml:space="preserve">Прием и регистрация обращения  (запроса) заявителя </w:t>
            </w:r>
          </w:p>
          <w:p w:rsidR="001C7D3E" w:rsidRPr="00706C32" w:rsidRDefault="001C7D3E" w:rsidP="00654A3A">
            <w:pPr>
              <w:suppressAutoHyphens/>
              <w:jc w:val="center"/>
              <w:rPr>
                <w:sz w:val="24"/>
              </w:rPr>
            </w:pPr>
          </w:p>
        </w:tc>
      </w:tr>
      <w:tr w:rsidR="001C7D3E" w:rsidRPr="00706C32" w:rsidTr="00654A3A">
        <w:trPr>
          <w:trHeight w:val="285"/>
        </w:trPr>
        <w:tc>
          <w:tcPr>
            <w:tcW w:w="4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D3E" w:rsidRPr="00706C32" w:rsidRDefault="001C7D3E" w:rsidP="00654A3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7D3E" w:rsidRPr="00706C32" w:rsidRDefault="001C7D3E" w:rsidP="00654A3A">
            <w:pPr>
              <w:suppressAutoHyphens/>
              <w:jc w:val="center"/>
              <w:rPr>
                <w:sz w:val="24"/>
              </w:rPr>
            </w:pPr>
          </w:p>
        </w:tc>
      </w:tr>
      <w:tr w:rsidR="001C7D3E" w:rsidRPr="00706C32" w:rsidTr="00654A3A">
        <w:trPr>
          <w:trHeight w:val="562"/>
        </w:trPr>
        <w:tc>
          <w:tcPr>
            <w:tcW w:w="9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D3E" w:rsidRPr="00706C32" w:rsidRDefault="001C7D3E" w:rsidP="00654A3A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7743B">
              <w:rPr>
                <w:sz w:val="24"/>
              </w:rPr>
              <w:t>ассмотрение обращения (запроса) заявителя</w:t>
            </w:r>
            <w:r>
              <w:rPr>
                <w:sz w:val="24"/>
              </w:rPr>
              <w:t xml:space="preserve"> и</w:t>
            </w:r>
            <w:r w:rsidRPr="00E86A7F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 уведомления о предоставлении муниципальной услуги либо об отказе в предоставлении муниципальной услуги</w:t>
            </w:r>
          </w:p>
        </w:tc>
      </w:tr>
      <w:tr w:rsidR="001C7D3E" w:rsidRPr="00706C32" w:rsidTr="00654A3A">
        <w:trPr>
          <w:trHeight w:val="285"/>
        </w:trPr>
        <w:tc>
          <w:tcPr>
            <w:tcW w:w="4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D3E" w:rsidRPr="00706C32" w:rsidRDefault="001C7D3E" w:rsidP="00654A3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7D3E" w:rsidRPr="00706C32" w:rsidRDefault="001C7D3E" w:rsidP="00654A3A">
            <w:pPr>
              <w:suppressAutoHyphens/>
              <w:jc w:val="center"/>
              <w:rPr>
                <w:sz w:val="24"/>
              </w:rPr>
            </w:pPr>
          </w:p>
        </w:tc>
      </w:tr>
      <w:tr w:rsidR="001C7D3E" w:rsidRPr="00706C32" w:rsidTr="00654A3A">
        <w:trPr>
          <w:trHeight w:val="746"/>
        </w:trPr>
        <w:tc>
          <w:tcPr>
            <w:tcW w:w="9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D3E" w:rsidRPr="00706C32" w:rsidRDefault="001C7D3E" w:rsidP="00654A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32">
              <w:rPr>
                <w:sz w:val="24"/>
              </w:rPr>
              <w:t>Направление</w:t>
            </w:r>
            <w:r>
              <w:rPr>
                <w:sz w:val="24"/>
              </w:rPr>
              <w:t xml:space="preserve"> (вручение) заявителю  уведомления о предоставлении муниципальной услуги</w:t>
            </w:r>
            <w:r w:rsidRPr="00706C32">
              <w:rPr>
                <w:sz w:val="24"/>
              </w:rPr>
              <w:t xml:space="preserve"> </w:t>
            </w:r>
            <w:r>
              <w:rPr>
                <w:sz w:val="24"/>
              </w:rPr>
              <w:t>либо об отказе в предоставлении муниципальной услуги</w:t>
            </w:r>
          </w:p>
        </w:tc>
      </w:tr>
    </w:tbl>
    <w:p w:rsidR="001C7D3E" w:rsidRPr="00706C32" w:rsidRDefault="001C7D3E" w:rsidP="001C7D3E">
      <w:pPr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</w:t>
      </w:r>
      <w:r w:rsidRPr="00DE6507">
        <w:rPr>
          <w:sz w:val="20"/>
        </w:rPr>
        <w:t>Приложение №</w:t>
      </w:r>
      <w:r w:rsidR="00E21C08">
        <w:rPr>
          <w:sz w:val="20"/>
        </w:rPr>
        <w:t xml:space="preserve"> </w:t>
      </w:r>
      <w:r>
        <w:rPr>
          <w:sz w:val="20"/>
        </w:rPr>
        <w:t>4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 w:rsidRPr="00DE6507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DE6507">
        <w:rPr>
          <w:sz w:val="20"/>
        </w:rPr>
        <w:t>к административному регламенту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DE6507">
        <w:rPr>
          <w:sz w:val="20"/>
        </w:rPr>
        <w:t xml:space="preserve">«Предоставление информации </w:t>
      </w:r>
      <w:proofErr w:type="gramStart"/>
      <w:r w:rsidRPr="00DE6507">
        <w:rPr>
          <w:sz w:val="20"/>
        </w:rPr>
        <w:t>об</w:t>
      </w:r>
      <w:proofErr w:type="gramEnd"/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 w:rsidRPr="00DE6507">
        <w:rPr>
          <w:sz w:val="20"/>
        </w:rPr>
        <w:t xml:space="preserve">организации </w:t>
      </w:r>
      <w:proofErr w:type="gramStart"/>
      <w:r w:rsidRPr="00DE6507">
        <w:rPr>
          <w:sz w:val="20"/>
        </w:rPr>
        <w:t>общедоступного</w:t>
      </w:r>
      <w:proofErr w:type="gramEnd"/>
      <w:r w:rsidRPr="00DE6507">
        <w:rPr>
          <w:sz w:val="20"/>
        </w:rPr>
        <w:t xml:space="preserve"> и бесплатного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</w:t>
      </w:r>
      <w:r w:rsidRPr="00DE6507">
        <w:rPr>
          <w:sz w:val="20"/>
        </w:rPr>
        <w:t xml:space="preserve">дошкольного, начального общего, основного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E6507">
        <w:rPr>
          <w:sz w:val="20"/>
        </w:rPr>
        <w:t xml:space="preserve">общего, среднего  общего образования,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E6507">
        <w:rPr>
          <w:sz w:val="20"/>
        </w:rPr>
        <w:t>а т</w:t>
      </w:r>
      <w:r>
        <w:rPr>
          <w:sz w:val="20"/>
        </w:rPr>
        <w:t xml:space="preserve">акже дополнительного </w:t>
      </w:r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в </w:t>
      </w:r>
      <w:r w:rsidRPr="00DE6507">
        <w:rPr>
          <w:sz w:val="20"/>
        </w:rPr>
        <w:t xml:space="preserve">образовательных учреждениях,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proofErr w:type="gramStart"/>
      <w:r w:rsidRPr="00DE6507">
        <w:rPr>
          <w:sz w:val="20"/>
        </w:rPr>
        <w:t>расположенных</w:t>
      </w:r>
      <w:proofErr w:type="gramEnd"/>
      <w:r w:rsidRPr="00DE6507">
        <w:rPr>
          <w:sz w:val="20"/>
        </w:rPr>
        <w:t xml:space="preserve"> на территории </w:t>
      </w:r>
    </w:p>
    <w:p w:rsidR="001C7D3E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муниципального образования</w:t>
      </w:r>
    </w:p>
    <w:p w:rsidR="001C7D3E" w:rsidRPr="00EB664C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«</w:t>
      </w:r>
      <w:proofErr w:type="spellStart"/>
      <w:r w:rsidRPr="00DE6507">
        <w:rPr>
          <w:sz w:val="20"/>
        </w:rPr>
        <w:t>Сусуманск</w:t>
      </w:r>
      <w:r>
        <w:rPr>
          <w:sz w:val="20"/>
        </w:rPr>
        <w:t>ий</w:t>
      </w:r>
      <w:proofErr w:type="spellEnd"/>
      <w:r w:rsidRPr="00DE6507">
        <w:rPr>
          <w:sz w:val="20"/>
        </w:rPr>
        <w:t xml:space="preserve"> городско</w:t>
      </w:r>
      <w:r>
        <w:rPr>
          <w:sz w:val="20"/>
        </w:rPr>
        <w:t>й</w:t>
      </w:r>
      <w:r w:rsidRPr="00DE6507">
        <w:rPr>
          <w:sz w:val="20"/>
        </w:rPr>
        <w:t xml:space="preserve"> округ»</w:t>
      </w:r>
      <w:r w:rsidRPr="00B519E8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1C7D3E" w:rsidRPr="00D23181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1C7D3E" w:rsidRDefault="001C7D3E" w:rsidP="001C7D3E">
      <w:pPr>
        <w:ind w:firstLine="284"/>
        <w:jc w:val="right"/>
        <w:rPr>
          <w:b/>
        </w:rPr>
      </w:pPr>
    </w:p>
    <w:p w:rsidR="001C7D3E" w:rsidRDefault="001C7D3E" w:rsidP="001C7D3E">
      <w:pPr>
        <w:ind w:firstLine="284"/>
        <w:jc w:val="right"/>
        <w:rPr>
          <w:b/>
        </w:rPr>
      </w:pPr>
    </w:p>
    <w:p w:rsidR="001C7D3E" w:rsidRPr="00B519E8" w:rsidRDefault="001C7D3E" w:rsidP="001C7D3E">
      <w:pPr>
        <w:jc w:val="right"/>
        <w:outlineLvl w:val="1"/>
        <w:rPr>
          <w:sz w:val="24"/>
        </w:rPr>
      </w:pPr>
      <w:r w:rsidRPr="00B519E8">
        <w:rPr>
          <w:kern w:val="36"/>
          <w:sz w:val="24"/>
        </w:rPr>
        <w:t xml:space="preserve">Директору </w:t>
      </w:r>
      <w:r>
        <w:rPr>
          <w:kern w:val="36"/>
          <w:sz w:val="24"/>
        </w:rPr>
        <w:t>(заведующему)</w:t>
      </w:r>
      <w:r w:rsidRPr="00B519E8">
        <w:rPr>
          <w:kern w:val="36"/>
          <w:sz w:val="24"/>
        </w:rPr>
        <w:t xml:space="preserve">                                                                                                          </w:t>
      </w:r>
      <w:r w:rsidRPr="00B519E8">
        <w:rPr>
          <w:sz w:val="24"/>
        </w:rPr>
        <w:t>___________________________________</w:t>
      </w:r>
    </w:p>
    <w:p w:rsidR="001C7D3E" w:rsidRPr="00B519E8" w:rsidRDefault="001C7D3E" w:rsidP="001C7D3E">
      <w:pPr>
        <w:tabs>
          <w:tab w:val="left" w:pos="5387"/>
        </w:tabs>
        <w:ind w:left="4680"/>
        <w:jc w:val="right"/>
        <w:rPr>
          <w:sz w:val="24"/>
        </w:rPr>
      </w:pPr>
      <w:r w:rsidRPr="00B519E8">
        <w:rPr>
          <w:sz w:val="24"/>
        </w:rPr>
        <w:t>(Ф.И.О. руководителя)</w:t>
      </w:r>
    </w:p>
    <w:p w:rsidR="001C7D3E" w:rsidRPr="00B519E8" w:rsidRDefault="001C7D3E" w:rsidP="001C7D3E">
      <w:pPr>
        <w:tabs>
          <w:tab w:val="left" w:pos="5387"/>
        </w:tabs>
        <w:ind w:left="4680"/>
        <w:jc w:val="right"/>
        <w:rPr>
          <w:sz w:val="24"/>
        </w:rPr>
      </w:pPr>
      <w:r w:rsidRPr="00B519E8">
        <w:rPr>
          <w:sz w:val="24"/>
        </w:rPr>
        <w:t>___________________________________,</w:t>
      </w:r>
    </w:p>
    <w:p w:rsidR="001C7D3E" w:rsidRPr="00B519E8" w:rsidRDefault="001C7D3E" w:rsidP="001C7D3E">
      <w:pPr>
        <w:tabs>
          <w:tab w:val="left" w:pos="5387"/>
        </w:tabs>
        <w:ind w:left="4680"/>
        <w:jc w:val="right"/>
        <w:rPr>
          <w:sz w:val="24"/>
        </w:rPr>
      </w:pPr>
      <w:r w:rsidRPr="00B519E8">
        <w:rPr>
          <w:sz w:val="24"/>
        </w:rPr>
        <w:t>(Ф.И.О заявителя)</w:t>
      </w:r>
    </w:p>
    <w:p w:rsidR="001C7D3E" w:rsidRPr="00B519E8" w:rsidRDefault="001C7D3E" w:rsidP="001C7D3E">
      <w:pPr>
        <w:tabs>
          <w:tab w:val="left" w:pos="5387"/>
        </w:tabs>
        <w:ind w:left="4680"/>
        <w:jc w:val="right"/>
        <w:rPr>
          <w:sz w:val="24"/>
        </w:rPr>
      </w:pPr>
      <w:proofErr w:type="gramStart"/>
      <w:r w:rsidRPr="00B519E8">
        <w:rPr>
          <w:sz w:val="24"/>
        </w:rPr>
        <w:t>проживающего</w:t>
      </w:r>
      <w:proofErr w:type="gramEnd"/>
      <w:r w:rsidRPr="00B519E8">
        <w:rPr>
          <w:sz w:val="24"/>
        </w:rPr>
        <w:t xml:space="preserve"> по адресу: ___________</w:t>
      </w:r>
    </w:p>
    <w:p w:rsidR="001C7D3E" w:rsidRPr="00B519E8" w:rsidRDefault="001C7D3E" w:rsidP="001C7D3E">
      <w:pPr>
        <w:ind w:left="4680" w:right="75"/>
        <w:jc w:val="right"/>
        <w:rPr>
          <w:sz w:val="24"/>
        </w:rPr>
      </w:pPr>
      <w:r w:rsidRPr="00B519E8">
        <w:rPr>
          <w:sz w:val="24"/>
        </w:rPr>
        <w:t>__________________________________</w:t>
      </w:r>
    </w:p>
    <w:p w:rsidR="001C7D3E" w:rsidRPr="00B519E8" w:rsidRDefault="001C7D3E" w:rsidP="001C7D3E">
      <w:pPr>
        <w:ind w:left="4680" w:right="75"/>
        <w:jc w:val="right"/>
        <w:rPr>
          <w:sz w:val="24"/>
        </w:rPr>
      </w:pPr>
      <w:r w:rsidRPr="00B519E8">
        <w:rPr>
          <w:sz w:val="24"/>
        </w:rPr>
        <w:t>Контактный телефон_______________</w:t>
      </w:r>
    </w:p>
    <w:p w:rsidR="001C7D3E" w:rsidRPr="00B519E8" w:rsidRDefault="001C7D3E" w:rsidP="001C7D3E">
      <w:pPr>
        <w:ind w:left="4680" w:right="75"/>
        <w:jc w:val="right"/>
        <w:rPr>
          <w:sz w:val="24"/>
        </w:rPr>
      </w:pPr>
      <w:r w:rsidRPr="00B519E8">
        <w:rPr>
          <w:sz w:val="24"/>
        </w:rPr>
        <w:t>Электронный адре</w:t>
      </w:r>
      <w:proofErr w:type="gramStart"/>
      <w:r w:rsidRPr="00B519E8">
        <w:rPr>
          <w:sz w:val="24"/>
        </w:rPr>
        <w:t>с(</w:t>
      </w:r>
      <w:proofErr w:type="gramEnd"/>
      <w:r w:rsidRPr="00B519E8">
        <w:rPr>
          <w:sz w:val="24"/>
        </w:rPr>
        <w:t>при наличии</w:t>
      </w:r>
      <w:r w:rsidRPr="00B519E8">
        <w:rPr>
          <w:sz w:val="24"/>
        </w:rPr>
        <w:tab/>
        <w:t>________________</w:t>
      </w:r>
    </w:p>
    <w:p w:rsidR="001C7D3E" w:rsidRPr="00B519E8" w:rsidRDefault="001C7D3E" w:rsidP="001C7D3E">
      <w:pPr>
        <w:spacing w:before="100" w:beforeAutospacing="1" w:after="100" w:afterAutospacing="1"/>
        <w:ind w:left="75" w:right="75"/>
        <w:rPr>
          <w:sz w:val="24"/>
        </w:rPr>
      </w:pPr>
      <w:r w:rsidRPr="00B519E8">
        <w:rPr>
          <w:sz w:val="24"/>
        </w:rPr>
        <w:t>                                                                              заявление</w:t>
      </w:r>
    </w:p>
    <w:p w:rsidR="001C7D3E" w:rsidRPr="00B519E8" w:rsidRDefault="001C7D3E" w:rsidP="001C7D3E">
      <w:pPr>
        <w:rPr>
          <w:bCs/>
          <w:sz w:val="24"/>
        </w:rPr>
      </w:pPr>
      <w:r w:rsidRPr="00B519E8">
        <w:rPr>
          <w:bCs/>
          <w:sz w:val="24"/>
        </w:rPr>
        <w:t>Прошу Вас предоставить информацию ____________________________________________________________________________</w:t>
      </w:r>
    </w:p>
    <w:p w:rsidR="001C7D3E" w:rsidRPr="00B519E8" w:rsidRDefault="001C7D3E" w:rsidP="001C7D3E">
      <w:pPr>
        <w:jc w:val="both"/>
        <w:rPr>
          <w:bCs/>
          <w:sz w:val="24"/>
        </w:rPr>
      </w:pPr>
      <w:r w:rsidRPr="00B519E8">
        <w:rPr>
          <w:bCs/>
          <w:sz w:val="24"/>
        </w:rPr>
        <w:t>__________________________________________________________________________________________________________________________________________________________</w:t>
      </w: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(интересующий вопрос)</w:t>
      </w: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  <w:r w:rsidRPr="00B519E8">
        <w:rPr>
          <w:sz w:val="24"/>
        </w:rPr>
        <w:t xml:space="preserve">подпись </w:t>
      </w: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  <w:r w:rsidRPr="00B519E8">
        <w:rPr>
          <w:sz w:val="24"/>
        </w:rPr>
        <w:t>дата</w:t>
      </w: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DE6507">
        <w:rPr>
          <w:sz w:val="20"/>
        </w:rPr>
        <w:t xml:space="preserve">Приложение № </w:t>
      </w:r>
      <w:r>
        <w:rPr>
          <w:sz w:val="20"/>
        </w:rPr>
        <w:t>5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 w:rsidRPr="00DE6507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DE6507">
        <w:rPr>
          <w:sz w:val="20"/>
        </w:rPr>
        <w:t>к административному регламенту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DE6507">
        <w:rPr>
          <w:sz w:val="20"/>
        </w:rPr>
        <w:t xml:space="preserve">«Предоставление информации </w:t>
      </w:r>
      <w:proofErr w:type="gramStart"/>
      <w:r w:rsidRPr="00DE6507">
        <w:rPr>
          <w:sz w:val="20"/>
        </w:rPr>
        <w:t>об</w:t>
      </w:r>
      <w:proofErr w:type="gramEnd"/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 w:rsidRPr="00DE6507">
        <w:rPr>
          <w:sz w:val="20"/>
        </w:rPr>
        <w:t xml:space="preserve">организации </w:t>
      </w:r>
      <w:proofErr w:type="gramStart"/>
      <w:r w:rsidRPr="00DE6507">
        <w:rPr>
          <w:sz w:val="20"/>
        </w:rPr>
        <w:t>общедоступного</w:t>
      </w:r>
      <w:proofErr w:type="gramEnd"/>
      <w:r w:rsidRPr="00DE6507">
        <w:rPr>
          <w:sz w:val="20"/>
        </w:rPr>
        <w:t xml:space="preserve"> и бесплатного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</w:t>
      </w:r>
      <w:r w:rsidRPr="00DE6507">
        <w:rPr>
          <w:sz w:val="20"/>
        </w:rPr>
        <w:t xml:space="preserve">дошкольного, начального общего, основного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E6507">
        <w:rPr>
          <w:sz w:val="20"/>
        </w:rPr>
        <w:t xml:space="preserve">общего, среднего  общего образования,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E6507">
        <w:rPr>
          <w:sz w:val="20"/>
        </w:rPr>
        <w:t>а т</w:t>
      </w:r>
      <w:r>
        <w:rPr>
          <w:sz w:val="20"/>
        </w:rPr>
        <w:t xml:space="preserve">акже дополнительного </w:t>
      </w:r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в </w:t>
      </w:r>
      <w:r w:rsidRPr="00DE6507">
        <w:rPr>
          <w:sz w:val="20"/>
        </w:rPr>
        <w:t xml:space="preserve">образовательных учреждениях,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proofErr w:type="gramStart"/>
      <w:r w:rsidRPr="00DE6507">
        <w:rPr>
          <w:sz w:val="20"/>
        </w:rPr>
        <w:t>расположенных</w:t>
      </w:r>
      <w:proofErr w:type="gramEnd"/>
      <w:r w:rsidRPr="00DE6507">
        <w:rPr>
          <w:sz w:val="20"/>
        </w:rPr>
        <w:t xml:space="preserve"> на территории </w:t>
      </w:r>
    </w:p>
    <w:p w:rsidR="001C7D3E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муниципального образования</w:t>
      </w:r>
    </w:p>
    <w:p w:rsidR="001C7D3E" w:rsidRPr="00EB664C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«</w:t>
      </w:r>
      <w:proofErr w:type="spellStart"/>
      <w:r w:rsidRPr="00DE6507">
        <w:rPr>
          <w:sz w:val="20"/>
        </w:rPr>
        <w:t>Сусуманск</w:t>
      </w:r>
      <w:r>
        <w:rPr>
          <w:sz w:val="20"/>
        </w:rPr>
        <w:t>ий</w:t>
      </w:r>
      <w:proofErr w:type="spellEnd"/>
      <w:r w:rsidRPr="00DE6507">
        <w:rPr>
          <w:sz w:val="20"/>
        </w:rPr>
        <w:t xml:space="preserve"> городско</w:t>
      </w:r>
      <w:r>
        <w:rPr>
          <w:sz w:val="20"/>
        </w:rPr>
        <w:t>й</w:t>
      </w:r>
      <w:r w:rsidRPr="00DE6507">
        <w:rPr>
          <w:sz w:val="20"/>
        </w:rPr>
        <w:t xml:space="preserve"> округ»</w:t>
      </w:r>
      <w:r w:rsidRPr="00B519E8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1C7D3E" w:rsidRPr="00D23181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1C7D3E" w:rsidRDefault="001C7D3E" w:rsidP="001C7D3E">
      <w:pPr>
        <w:spacing w:before="90" w:after="90"/>
        <w:jc w:val="right"/>
        <w:outlineLvl w:val="1"/>
        <w:rPr>
          <w:b/>
          <w:kern w:val="36"/>
          <w:sz w:val="20"/>
        </w:rPr>
      </w:pP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Угловой штамп учреждения</w:t>
      </w: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</w:p>
    <w:p w:rsidR="001C7D3E" w:rsidRPr="00654A3A" w:rsidRDefault="001C7D3E" w:rsidP="001C7D3E">
      <w:pPr>
        <w:spacing w:before="90" w:after="90"/>
        <w:jc w:val="center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Талон</w:t>
      </w:r>
    </w:p>
    <w:p w:rsidR="001C7D3E" w:rsidRPr="00654A3A" w:rsidRDefault="001C7D3E" w:rsidP="001C7D3E">
      <w:pPr>
        <w:spacing w:before="90" w:after="90"/>
        <w:jc w:val="center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о получении документов</w:t>
      </w:r>
    </w:p>
    <w:p w:rsidR="001C7D3E" w:rsidRPr="00654A3A" w:rsidRDefault="001C7D3E" w:rsidP="001C7D3E">
      <w:pPr>
        <w:spacing w:before="90" w:after="90"/>
        <w:jc w:val="center"/>
        <w:outlineLvl w:val="1"/>
        <w:rPr>
          <w:sz w:val="24"/>
          <w:szCs w:val="24"/>
        </w:rPr>
      </w:pPr>
    </w:p>
    <w:p w:rsidR="001C7D3E" w:rsidRPr="00654A3A" w:rsidRDefault="001C7D3E" w:rsidP="001C7D3E">
      <w:pPr>
        <w:spacing w:before="90" w:after="90"/>
        <w:jc w:val="center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от_________________________________________________________________</w:t>
      </w:r>
    </w:p>
    <w:p w:rsidR="001C7D3E" w:rsidRPr="00654A3A" w:rsidRDefault="001C7D3E" w:rsidP="001C7D3E">
      <w:pPr>
        <w:spacing w:before="90" w:after="90"/>
        <w:jc w:val="center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(Ф.И.О.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1C7D3E" w:rsidRPr="00654A3A" w:rsidTr="00654A3A">
        <w:tc>
          <w:tcPr>
            <w:tcW w:w="1951" w:type="dxa"/>
            <w:shd w:val="clear" w:color="auto" w:fill="auto"/>
          </w:tcPr>
          <w:p w:rsidR="001C7D3E" w:rsidRPr="00654A3A" w:rsidRDefault="001C7D3E" w:rsidP="00654A3A">
            <w:pPr>
              <w:spacing w:before="90" w:after="90"/>
              <w:jc w:val="center"/>
              <w:outlineLvl w:val="1"/>
              <w:rPr>
                <w:sz w:val="24"/>
                <w:szCs w:val="24"/>
              </w:rPr>
            </w:pPr>
            <w:r w:rsidRPr="00654A3A">
              <w:rPr>
                <w:sz w:val="24"/>
                <w:szCs w:val="24"/>
              </w:rPr>
              <w:t xml:space="preserve">№ </w:t>
            </w:r>
            <w:proofErr w:type="gramStart"/>
            <w:r w:rsidRPr="00654A3A">
              <w:rPr>
                <w:sz w:val="24"/>
                <w:szCs w:val="24"/>
              </w:rPr>
              <w:t>п</w:t>
            </w:r>
            <w:proofErr w:type="gramEnd"/>
            <w:r w:rsidRPr="00654A3A">
              <w:rPr>
                <w:sz w:val="24"/>
                <w:szCs w:val="24"/>
              </w:rPr>
              <w:t>/п</w:t>
            </w:r>
          </w:p>
        </w:tc>
        <w:tc>
          <w:tcPr>
            <w:tcW w:w="4429" w:type="dxa"/>
            <w:shd w:val="clear" w:color="auto" w:fill="auto"/>
          </w:tcPr>
          <w:p w:rsidR="001C7D3E" w:rsidRPr="00654A3A" w:rsidRDefault="001C7D3E" w:rsidP="00654A3A">
            <w:pPr>
              <w:spacing w:before="90" w:after="90"/>
              <w:jc w:val="center"/>
              <w:outlineLvl w:val="1"/>
              <w:rPr>
                <w:sz w:val="24"/>
                <w:szCs w:val="24"/>
              </w:rPr>
            </w:pPr>
            <w:r w:rsidRPr="00654A3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  <w:shd w:val="clear" w:color="auto" w:fill="auto"/>
          </w:tcPr>
          <w:p w:rsidR="001C7D3E" w:rsidRPr="00654A3A" w:rsidRDefault="001C7D3E" w:rsidP="00654A3A">
            <w:pPr>
              <w:spacing w:before="90" w:after="90"/>
              <w:jc w:val="center"/>
              <w:outlineLvl w:val="1"/>
              <w:rPr>
                <w:sz w:val="24"/>
                <w:szCs w:val="24"/>
              </w:rPr>
            </w:pPr>
            <w:r w:rsidRPr="00654A3A">
              <w:rPr>
                <w:sz w:val="24"/>
                <w:szCs w:val="24"/>
              </w:rPr>
              <w:t>Отметка о получении</w:t>
            </w:r>
          </w:p>
          <w:p w:rsidR="001C7D3E" w:rsidRPr="00654A3A" w:rsidRDefault="001C7D3E" w:rsidP="00654A3A">
            <w:pPr>
              <w:spacing w:before="90" w:after="90"/>
              <w:jc w:val="center"/>
              <w:outlineLvl w:val="1"/>
              <w:rPr>
                <w:sz w:val="24"/>
                <w:szCs w:val="24"/>
              </w:rPr>
            </w:pPr>
            <w:r w:rsidRPr="00654A3A">
              <w:rPr>
                <w:sz w:val="24"/>
                <w:szCs w:val="24"/>
              </w:rPr>
              <w:t>(дата)</w:t>
            </w:r>
          </w:p>
        </w:tc>
      </w:tr>
      <w:tr w:rsidR="001C7D3E" w:rsidRPr="00654A3A" w:rsidTr="00654A3A">
        <w:tc>
          <w:tcPr>
            <w:tcW w:w="1951" w:type="dxa"/>
            <w:shd w:val="clear" w:color="auto" w:fill="auto"/>
          </w:tcPr>
          <w:p w:rsidR="001C7D3E" w:rsidRPr="00654A3A" w:rsidRDefault="001C7D3E" w:rsidP="00654A3A">
            <w:pPr>
              <w:spacing w:before="90" w:after="9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1C7D3E" w:rsidRPr="00654A3A" w:rsidRDefault="001C7D3E" w:rsidP="00654A3A">
            <w:pPr>
              <w:spacing w:before="90" w:after="9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C7D3E" w:rsidRPr="00654A3A" w:rsidRDefault="001C7D3E" w:rsidP="00654A3A">
            <w:pPr>
              <w:spacing w:before="90" w:after="9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Документы получил__________________________________________________________________</w:t>
      </w: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(подпись)                                                                                                (расшифровка подписи)</w:t>
      </w: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Сроки уведомления о зачислении___________________________________________________</w:t>
      </w: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Контактные телефоны для  получения информации____________________________________</w:t>
      </w: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Телефон Учредителя_______________________________________________________________</w:t>
      </w: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 xml:space="preserve">Текст документа сверен </w:t>
      </w:r>
      <w:proofErr w:type="gramStart"/>
      <w:r w:rsidRPr="00654A3A">
        <w:rPr>
          <w:sz w:val="24"/>
          <w:szCs w:val="24"/>
        </w:rPr>
        <w:t>по</w:t>
      </w:r>
      <w:proofErr w:type="gramEnd"/>
      <w:r w:rsidRPr="00654A3A">
        <w:rPr>
          <w:sz w:val="24"/>
          <w:szCs w:val="24"/>
        </w:rPr>
        <w:t>:</w:t>
      </w: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</w:p>
    <w:p w:rsidR="001C7D3E" w:rsidRPr="00654A3A" w:rsidRDefault="001C7D3E" w:rsidP="001C7D3E">
      <w:pPr>
        <w:spacing w:before="90" w:after="90"/>
        <w:outlineLvl w:val="1"/>
        <w:rPr>
          <w:sz w:val="24"/>
          <w:szCs w:val="24"/>
        </w:rPr>
      </w:pPr>
      <w:r w:rsidRPr="00654A3A">
        <w:rPr>
          <w:sz w:val="24"/>
          <w:szCs w:val="24"/>
        </w:rPr>
        <w:t>Официальная рассылка</w:t>
      </w:r>
    </w:p>
    <w:p w:rsidR="00654A3A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654A3A" w:rsidRDefault="00654A3A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54A3A" w:rsidRDefault="00654A3A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54A3A" w:rsidRDefault="00654A3A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54A3A" w:rsidRDefault="00654A3A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54A3A" w:rsidRDefault="00654A3A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54A3A" w:rsidRDefault="00654A3A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54A3A" w:rsidRDefault="00654A3A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lastRenderedPageBreak/>
        <w:t xml:space="preserve">   </w:t>
      </w:r>
      <w:r w:rsidRPr="00DE6507">
        <w:rPr>
          <w:sz w:val="20"/>
        </w:rPr>
        <w:t xml:space="preserve">Приложение № </w:t>
      </w:r>
      <w:r>
        <w:rPr>
          <w:sz w:val="20"/>
        </w:rPr>
        <w:t>6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 w:rsidRPr="00DE6507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DE6507">
        <w:rPr>
          <w:sz w:val="20"/>
        </w:rPr>
        <w:t>к административному регламенту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DE6507">
        <w:rPr>
          <w:sz w:val="20"/>
        </w:rPr>
        <w:t xml:space="preserve">«Предоставление информации </w:t>
      </w:r>
      <w:proofErr w:type="gramStart"/>
      <w:r w:rsidRPr="00DE6507">
        <w:rPr>
          <w:sz w:val="20"/>
        </w:rPr>
        <w:t>об</w:t>
      </w:r>
      <w:proofErr w:type="gramEnd"/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 w:rsidRPr="00DE6507">
        <w:rPr>
          <w:sz w:val="20"/>
        </w:rPr>
        <w:t xml:space="preserve">организации </w:t>
      </w:r>
      <w:proofErr w:type="gramStart"/>
      <w:r w:rsidRPr="00DE6507">
        <w:rPr>
          <w:sz w:val="20"/>
        </w:rPr>
        <w:t>общедоступного</w:t>
      </w:r>
      <w:proofErr w:type="gramEnd"/>
      <w:r w:rsidRPr="00DE6507">
        <w:rPr>
          <w:sz w:val="20"/>
        </w:rPr>
        <w:t xml:space="preserve"> и бесплатного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</w:t>
      </w:r>
      <w:r w:rsidRPr="00DE6507">
        <w:rPr>
          <w:sz w:val="20"/>
        </w:rPr>
        <w:t xml:space="preserve">дошкольного, начального общего, основного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E6507">
        <w:rPr>
          <w:sz w:val="20"/>
        </w:rPr>
        <w:t xml:space="preserve">общего, среднего  общего образования,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E6507">
        <w:rPr>
          <w:sz w:val="20"/>
        </w:rPr>
        <w:t>а т</w:t>
      </w:r>
      <w:r>
        <w:rPr>
          <w:sz w:val="20"/>
        </w:rPr>
        <w:t xml:space="preserve">акже дополнительного </w:t>
      </w:r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в </w:t>
      </w:r>
      <w:r w:rsidRPr="00DE6507">
        <w:rPr>
          <w:sz w:val="20"/>
        </w:rPr>
        <w:t xml:space="preserve">образовательных учреждениях,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proofErr w:type="gramStart"/>
      <w:r w:rsidRPr="00DE6507">
        <w:rPr>
          <w:sz w:val="20"/>
        </w:rPr>
        <w:t>расположенных</w:t>
      </w:r>
      <w:proofErr w:type="gramEnd"/>
      <w:r w:rsidRPr="00DE6507">
        <w:rPr>
          <w:sz w:val="20"/>
        </w:rPr>
        <w:t xml:space="preserve"> на территории </w:t>
      </w:r>
    </w:p>
    <w:p w:rsidR="001C7D3E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муниципального образования</w:t>
      </w:r>
    </w:p>
    <w:p w:rsidR="001C7D3E" w:rsidRPr="00EB664C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«</w:t>
      </w:r>
      <w:proofErr w:type="spellStart"/>
      <w:r w:rsidRPr="00DE6507">
        <w:rPr>
          <w:sz w:val="20"/>
        </w:rPr>
        <w:t>Сусуманск</w:t>
      </w:r>
      <w:r>
        <w:rPr>
          <w:sz w:val="20"/>
        </w:rPr>
        <w:t>ий</w:t>
      </w:r>
      <w:proofErr w:type="spellEnd"/>
      <w:r w:rsidRPr="00DE6507">
        <w:rPr>
          <w:sz w:val="20"/>
        </w:rPr>
        <w:t xml:space="preserve"> городско</w:t>
      </w:r>
      <w:r>
        <w:rPr>
          <w:sz w:val="20"/>
        </w:rPr>
        <w:t>й</w:t>
      </w:r>
      <w:r w:rsidRPr="00DE6507">
        <w:rPr>
          <w:sz w:val="20"/>
        </w:rPr>
        <w:t xml:space="preserve"> округ»</w:t>
      </w:r>
      <w:r w:rsidRPr="00B519E8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1C7D3E" w:rsidRPr="005050B5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1C7D3E" w:rsidRPr="00442F1E" w:rsidRDefault="001C7D3E" w:rsidP="001C7D3E">
      <w:pPr>
        <w:spacing w:before="90" w:after="90"/>
        <w:outlineLvl w:val="1"/>
        <w:rPr>
          <w:b/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7D3E" w:rsidTr="00654A3A">
        <w:tc>
          <w:tcPr>
            <w:tcW w:w="9571" w:type="dxa"/>
            <w:shd w:val="clear" w:color="auto" w:fill="auto"/>
          </w:tcPr>
          <w:p w:rsidR="001C7D3E" w:rsidRDefault="001C7D3E" w:rsidP="00654A3A">
            <w:pPr>
              <w:jc w:val="center"/>
            </w:pPr>
            <w:r>
              <w:t>Книга учета заявлений</w:t>
            </w:r>
          </w:p>
          <w:p w:rsidR="001C7D3E" w:rsidRDefault="001C7D3E" w:rsidP="00654A3A">
            <w:pPr>
              <w:jc w:val="center"/>
            </w:pPr>
            <w:r>
              <w:t>№_______________</w:t>
            </w:r>
          </w:p>
          <w:p w:rsidR="001C7D3E" w:rsidRDefault="001C7D3E" w:rsidP="00654A3A">
            <w:pPr>
              <w:jc w:val="center"/>
            </w:pPr>
            <w:r>
              <w:t xml:space="preserve">№ заявлений </w:t>
            </w:r>
            <w:proofErr w:type="gramStart"/>
            <w:r>
              <w:t>с</w:t>
            </w:r>
            <w:proofErr w:type="gramEnd"/>
            <w:r>
              <w:t>_____________ по____________</w:t>
            </w:r>
          </w:p>
          <w:p w:rsidR="001C7D3E" w:rsidRDefault="001C7D3E" w:rsidP="00654A3A">
            <w:pPr>
              <w:jc w:val="center"/>
            </w:pPr>
          </w:p>
          <w:p w:rsidR="001C7D3E" w:rsidRDefault="001C7D3E" w:rsidP="00654A3A">
            <w:pPr>
              <w:jc w:val="center"/>
            </w:pPr>
          </w:p>
          <w:p w:rsidR="001C7D3E" w:rsidRDefault="001C7D3E" w:rsidP="00654A3A">
            <w:pPr>
              <w:jc w:val="center"/>
            </w:pPr>
          </w:p>
        </w:tc>
      </w:tr>
    </w:tbl>
    <w:p w:rsidR="001C7D3E" w:rsidRDefault="001C7D3E" w:rsidP="001C7D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8"/>
        <w:gridCol w:w="837"/>
        <w:gridCol w:w="691"/>
        <w:gridCol w:w="619"/>
        <w:gridCol w:w="1200"/>
        <w:gridCol w:w="1065"/>
        <w:gridCol w:w="1029"/>
        <w:gridCol w:w="895"/>
        <w:gridCol w:w="885"/>
        <w:gridCol w:w="643"/>
        <w:gridCol w:w="598"/>
      </w:tblGrid>
      <w:tr w:rsidR="001C7D3E" w:rsidTr="00654A3A">
        <w:tc>
          <w:tcPr>
            <w:tcW w:w="9571" w:type="dxa"/>
            <w:gridSpan w:val="12"/>
            <w:shd w:val="clear" w:color="auto" w:fill="auto"/>
          </w:tcPr>
          <w:p w:rsidR="001C7D3E" w:rsidRPr="001B1473" w:rsidRDefault="001C7D3E" w:rsidP="00654A3A">
            <w:pPr>
              <w:jc w:val="right"/>
              <w:rPr>
                <w:sz w:val="16"/>
                <w:szCs w:val="16"/>
              </w:rPr>
            </w:pPr>
            <w:r>
              <w:t xml:space="preserve">КНИГА УЧЕТА ЗАЯВЛЕНИЙ                                                              </w:t>
            </w:r>
            <w:r w:rsidRPr="001B1473">
              <w:rPr>
                <w:sz w:val="16"/>
                <w:szCs w:val="16"/>
              </w:rPr>
              <w:t>Лист</w:t>
            </w:r>
          </w:p>
        </w:tc>
      </w:tr>
      <w:tr w:rsidR="001C7D3E" w:rsidTr="00654A3A">
        <w:tc>
          <w:tcPr>
            <w:tcW w:w="421" w:type="dxa"/>
            <w:shd w:val="clear" w:color="auto" w:fill="auto"/>
          </w:tcPr>
          <w:p w:rsidR="001C7D3E" w:rsidRDefault="001C7D3E" w:rsidP="00654A3A">
            <w:pPr>
              <w:jc w:val="center"/>
            </w:pPr>
            <w:r>
              <w:t>№</w:t>
            </w:r>
          </w:p>
        </w:tc>
        <w:tc>
          <w:tcPr>
            <w:tcW w:w="688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Дата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приема</w:t>
            </w:r>
          </w:p>
        </w:tc>
        <w:tc>
          <w:tcPr>
            <w:tcW w:w="837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заявитель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Результат проверки документов при приеме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Уведомление об отказе в приеме документов</w:t>
            </w:r>
          </w:p>
        </w:tc>
        <w:tc>
          <w:tcPr>
            <w:tcW w:w="1029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Кол-во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Документов\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листов</w:t>
            </w:r>
          </w:p>
        </w:tc>
        <w:tc>
          <w:tcPr>
            <w:tcW w:w="895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Получение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расписки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(подпись)</w:t>
            </w:r>
          </w:p>
        </w:tc>
        <w:tc>
          <w:tcPr>
            <w:tcW w:w="885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Ф.И.О.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исполнителя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Результат рассмотрения заявления</w:t>
            </w:r>
          </w:p>
        </w:tc>
      </w:tr>
      <w:tr w:rsidR="001C7D3E" w:rsidTr="00654A3A">
        <w:tc>
          <w:tcPr>
            <w:tcW w:w="421" w:type="dxa"/>
            <w:shd w:val="clear" w:color="auto" w:fill="auto"/>
          </w:tcPr>
          <w:p w:rsidR="001C7D3E" w:rsidRDefault="001C7D3E" w:rsidP="00654A3A">
            <w:pPr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1C7D3E" w:rsidRDefault="001C7D3E" w:rsidP="00654A3A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1C7D3E" w:rsidRDefault="001C7D3E" w:rsidP="00654A3A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Отказ в приеме</w:t>
            </w:r>
          </w:p>
        </w:tc>
        <w:tc>
          <w:tcPr>
            <w:tcW w:w="619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прием</w:t>
            </w:r>
          </w:p>
        </w:tc>
        <w:tc>
          <w:tcPr>
            <w:tcW w:w="1200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Получение уведомления личн</w:t>
            </w:r>
            <w:proofErr w:type="gramStart"/>
            <w:r w:rsidRPr="001B1473">
              <w:rPr>
                <w:sz w:val="16"/>
                <w:szCs w:val="16"/>
              </w:rPr>
              <w:t>о(</w:t>
            </w:r>
            <w:proofErr w:type="gramEnd"/>
            <w:r w:rsidRPr="001B1473">
              <w:rPr>
                <w:sz w:val="16"/>
                <w:szCs w:val="16"/>
              </w:rPr>
              <w:t>подпись)</w:t>
            </w:r>
          </w:p>
        </w:tc>
        <w:tc>
          <w:tcPr>
            <w:tcW w:w="1065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Направление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Уведомления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По почте</w:t>
            </w:r>
          </w:p>
        </w:tc>
        <w:tc>
          <w:tcPr>
            <w:tcW w:w="1029" w:type="dxa"/>
            <w:shd w:val="clear" w:color="auto" w:fill="auto"/>
          </w:tcPr>
          <w:p w:rsidR="001C7D3E" w:rsidRDefault="001C7D3E" w:rsidP="00654A3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1C7D3E" w:rsidRDefault="001C7D3E" w:rsidP="00654A3A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1C7D3E" w:rsidRDefault="001C7D3E" w:rsidP="00654A3A">
            <w:pPr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Учет</w:t>
            </w:r>
          </w:p>
        </w:tc>
        <w:tc>
          <w:tcPr>
            <w:tcW w:w="598" w:type="dxa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Отказ</w:t>
            </w:r>
          </w:p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в учете</w:t>
            </w:r>
          </w:p>
        </w:tc>
      </w:tr>
      <w:tr w:rsidR="001C7D3E" w:rsidTr="00654A3A">
        <w:tc>
          <w:tcPr>
            <w:tcW w:w="9571" w:type="dxa"/>
            <w:gridSpan w:val="12"/>
            <w:shd w:val="clear" w:color="auto" w:fill="auto"/>
          </w:tcPr>
          <w:p w:rsidR="001C7D3E" w:rsidRPr="001B1473" w:rsidRDefault="001C7D3E" w:rsidP="00654A3A">
            <w:pPr>
              <w:jc w:val="center"/>
              <w:rPr>
                <w:sz w:val="16"/>
                <w:szCs w:val="16"/>
              </w:rPr>
            </w:pPr>
            <w:r w:rsidRPr="001B1473">
              <w:rPr>
                <w:sz w:val="16"/>
                <w:szCs w:val="16"/>
              </w:rPr>
              <w:t>Лист № ввел_________________________ (подпись)</w:t>
            </w:r>
          </w:p>
        </w:tc>
      </w:tr>
    </w:tbl>
    <w:p w:rsidR="001C7D3E" w:rsidRDefault="001C7D3E" w:rsidP="001C7D3E">
      <w:pPr>
        <w:jc w:val="center"/>
      </w:pPr>
    </w:p>
    <w:p w:rsidR="001C7D3E" w:rsidRDefault="001C7D3E" w:rsidP="001C7D3E">
      <w:pPr>
        <w:jc w:val="center"/>
      </w:pPr>
    </w:p>
    <w:p w:rsidR="001C7D3E" w:rsidRDefault="001C7D3E" w:rsidP="001C7D3E">
      <w:pPr>
        <w:jc w:val="center"/>
      </w:pPr>
    </w:p>
    <w:p w:rsidR="001C7D3E" w:rsidRDefault="001C7D3E" w:rsidP="001C7D3E">
      <w:pPr>
        <w:jc w:val="center"/>
      </w:pPr>
    </w:p>
    <w:p w:rsidR="001C7D3E" w:rsidRDefault="001C7D3E" w:rsidP="001C7D3E">
      <w:pPr>
        <w:jc w:val="center"/>
      </w:pPr>
    </w:p>
    <w:p w:rsidR="001C7D3E" w:rsidRDefault="001C7D3E" w:rsidP="001C7D3E">
      <w:pPr>
        <w:jc w:val="center"/>
      </w:pPr>
    </w:p>
    <w:p w:rsidR="001C7D3E" w:rsidRDefault="001C7D3E" w:rsidP="001C7D3E">
      <w:pPr>
        <w:autoSpaceDE w:val="0"/>
        <w:autoSpaceDN w:val="0"/>
        <w:adjustRightInd w:val="0"/>
        <w:jc w:val="center"/>
        <w:rPr>
          <w:sz w:val="24"/>
        </w:rPr>
      </w:pPr>
    </w:p>
    <w:p w:rsidR="001C7D3E" w:rsidRDefault="001C7D3E" w:rsidP="001C7D3E">
      <w:pPr>
        <w:ind w:firstLine="284"/>
        <w:jc w:val="right"/>
        <w:rPr>
          <w:b/>
        </w:rPr>
      </w:pPr>
    </w:p>
    <w:p w:rsidR="001C7D3E" w:rsidRDefault="001C7D3E" w:rsidP="001C7D3E">
      <w:pPr>
        <w:ind w:firstLine="284"/>
        <w:jc w:val="right"/>
        <w:rPr>
          <w:b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Pr="00B519E8" w:rsidRDefault="001C7D3E" w:rsidP="001C7D3E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B519E8"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    </w:t>
      </w: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    </w:t>
      </w:r>
      <w:r w:rsidRPr="00DE6507">
        <w:rPr>
          <w:sz w:val="20"/>
        </w:rPr>
        <w:t xml:space="preserve">Приложение № </w:t>
      </w:r>
      <w:r>
        <w:rPr>
          <w:sz w:val="20"/>
        </w:rPr>
        <w:t>7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 w:rsidRPr="00DE6507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DE6507">
        <w:rPr>
          <w:sz w:val="20"/>
        </w:rPr>
        <w:t>к административному регламенту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DE6507">
        <w:rPr>
          <w:sz w:val="20"/>
        </w:rPr>
        <w:t xml:space="preserve">«Предоставление информации </w:t>
      </w:r>
      <w:proofErr w:type="gramStart"/>
      <w:r w:rsidRPr="00DE6507">
        <w:rPr>
          <w:sz w:val="20"/>
        </w:rPr>
        <w:t>об</w:t>
      </w:r>
      <w:proofErr w:type="gramEnd"/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 w:rsidRPr="00DE6507">
        <w:rPr>
          <w:sz w:val="20"/>
        </w:rPr>
        <w:t xml:space="preserve">организации </w:t>
      </w:r>
      <w:proofErr w:type="gramStart"/>
      <w:r w:rsidRPr="00DE6507">
        <w:rPr>
          <w:sz w:val="20"/>
        </w:rPr>
        <w:t>общедоступного</w:t>
      </w:r>
      <w:proofErr w:type="gramEnd"/>
      <w:r w:rsidRPr="00DE6507">
        <w:rPr>
          <w:sz w:val="20"/>
        </w:rPr>
        <w:t xml:space="preserve"> и бесплатного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</w:t>
      </w:r>
      <w:r w:rsidRPr="00DE6507">
        <w:rPr>
          <w:sz w:val="20"/>
        </w:rPr>
        <w:t xml:space="preserve">дошкольного, начального общего, основного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E6507">
        <w:rPr>
          <w:sz w:val="20"/>
        </w:rPr>
        <w:t xml:space="preserve">общего, среднего  общего образования,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E6507">
        <w:rPr>
          <w:sz w:val="20"/>
        </w:rPr>
        <w:t>а т</w:t>
      </w:r>
      <w:r>
        <w:rPr>
          <w:sz w:val="20"/>
        </w:rPr>
        <w:t xml:space="preserve">акже дополнительного </w:t>
      </w:r>
      <w:r w:rsidRPr="00DE6507">
        <w:rPr>
          <w:sz w:val="20"/>
        </w:rPr>
        <w:t xml:space="preserve">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в </w:t>
      </w:r>
      <w:r w:rsidRPr="00DE6507">
        <w:rPr>
          <w:sz w:val="20"/>
        </w:rPr>
        <w:t xml:space="preserve">образовательных учреждениях, </w:t>
      </w:r>
    </w:p>
    <w:p w:rsidR="001C7D3E" w:rsidRPr="00DE6507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proofErr w:type="gramStart"/>
      <w:r w:rsidRPr="00DE6507">
        <w:rPr>
          <w:sz w:val="20"/>
        </w:rPr>
        <w:t>расположенных</w:t>
      </w:r>
      <w:proofErr w:type="gramEnd"/>
      <w:r w:rsidRPr="00DE6507">
        <w:rPr>
          <w:sz w:val="20"/>
        </w:rPr>
        <w:t xml:space="preserve"> на территории </w:t>
      </w:r>
    </w:p>
    <w:p w:rsidR="001C7D3E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муниципального образования</w:t>
      </w:r>
    </w:p>
    <w:p w:rsidR="001C7D3E" w:rsidRPr="00EB664C" w:rsidRDefault="001C7D3E" w:rsidP="001C7D3E">
      <w:pPr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«</w:t>
      </w:r>
      <w:proofErr w:type="spellStart"/>
      <w:r w:rsidRPr="00DE6507">
        <w:rPr>
          <w:sz w:val="20"/>
        </w:rPr>
        <w:t>Сусуманск</w:t>
      </w:r>
      <w:r>
        <w:rPr>
          <w:sz w:val="20"/>
        </w:rPr>
        <w:t>ий</w:t>
      </w:r>
      <w:proofErr w:type="spellEnd"/>
      <w:r w:rsidRPr="00DE6507">
        <w:rPr>
          <w:sz w:val="20"/>
        </w:rPr>
        <w:t xml:space="preserve"> городско</w:t>
      </w:r>
      <w:r>
        <w:rPr>
          <w:sz w:val="20"/>
        </w:rPr>
        <w:t>й</w:t>
      </w:r>
      <w:r w:rsidRPr="00DE6507">
        <w:rPr>
          <w:sz w:val="20"/>
        </w:rPr>
        <w:t xml:space="preserve"> округ»</w:t>
      </w:r>
      <w:r w:rsidRPr="00B519E8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1C7D3E" w:rsidRPr="00D23181" w:rsidRDefault="001C7D3E" w:rsidP="001C7D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1C7D3E" w:rsidRPr="00DE6507" w:rsidRDefault="001C7D3E" w:rsidP="001C7D3E">
      <w:pPr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1C7D3E" w:rsidRPr="00B519E8" w:rsidRDefault="001C7D3E" w:rsidP="001C7D3E">
      <w:pPr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Уведомление №_______</w:t>
      </w: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о предоставлении муниципальной услуги либо об отказе</w:t>
      </w: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в предоставлении муниципальной услуги</w:t>
      </w:r>
    </w:p>
    <w:p w:rsidR="001C7D3E" w:rsidRPr="00B519E8" w:rsidRDefault="001C7D3E" w:rsidP="001C7D3E">
      <w:pPr>
        <w:jc w:val="center"/>
        <w:rPr>
          <w:sz w:val="24"/>
        </w:rPr>
      </w:pPr>
    </w:p>
    <w:p w:rsidR="001C7D3E" w:rsidRPr="00B519E8" w:rsidRDefault="001C7D3E" w:rsidP="001C7D3E">
      <w:pPr>
        <w:jc w:val="right"/>
        <w:rPr>
          <w:sz w:val="24"/>
        </w:rPr>
      </w:pPr>
      <w:r w:rsidRPr="00B519E8">
        <w:rPr>
          <w:sz w:val="24"/>
        </w:rPr>
        <w:t>«______»_______________20_____года</w:t>
      </w:r>
    </w:p>
    <w:p w:rsidR="001C7D3E" w:rsidRPr="00B519E8" w:rsidRDefault="001C7D3E" w:rsidP="001C7D3E">
      <w:pPr>
        <w:jc w:val="right"/>
        <w:rPr>
          <w:sz w:val="24"/>
        </w:rPr>
      </w:pPr>
    </w:p>
    <w:p w:rsidR="001C7D3E" w:rsidRPr="00B519E8" w:rsidRDefault="001C7D3E" w:rsidP="001C7D3E">
      <w:pPr>
        <w:jc w:val="right"/>
        <w:rPr>
          <w:sz w:val="24"/>
        </w:rPr>
      </w:pPr>
    </w:p>
    <w:p w:rsidR="001C7D3E" w:rsidRPr="00B519E8" w:rsidRDefault="001C7D3E" w:rsidP="001C7D3E">
      <w:pPr>
        <w:pBdr>
          <w:bottom w:val="single" w:sz="12" w:space="1" w:color="auto"/>
        </w:pBdr>
        <w:jc w:val="center"/>
        <w:rPr>
          <w:sz w:val="24"/>
        </w:rPr>
      </w:pPr>
      <w:r w:rsidRPr="00B519E8">
        <w:rPr>
          <w:sz w:val="24"/>
        </w:rPr>
        <w:t xml:space="preserve">Рассмотрено заявление№____ </w:t>
      </w:r>
      <w:proofErr w:type="gramStart"/>
      <w:r w:rsidRPr="00B519E8">
        <w:rPr>
          <w:sz w:val="24"/>
        </w:rPr>
        <w:t>от</w:t>
      </w:r>
      <w:proofErr w:type="gramEnd"/>
      <w:r w:rsidRPr="00B519E8">
        <w:rPr>
          <w:sz w:val="24"/>
        </w:rPr>
        <w:t xml:space="preserve">______ </w:t>
      </w:r>
      <w:proofErr w:type="gramStart"/>
      <w:r w:rsidRPr="00B519E8">
        <w:rPr>
          <w:sz w:val="24"/>
        </w:rPr>
        <w:t>о</w:t>
      </w:r>
      <w:proofErr w:type="gramEnd"/>
      <w:r w:rsidRPr="00B519E8">
        <w:rPr>
          <w:sz w:val="24"/>
        </w:rPr>
        <w:t xml:space="preserve">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Pr="00B519E8">
        <w:rPr>
          <w:sz w:val="24"/>
        </w:rPr>
        <w:t>Сусуманского</w:t>
      </w:r>
      <w:proofErr w:type="spellEnd"/>
      <w:r w:rsidRPr="00B519E8">
        <w:rPr>
          <w:sz w:val="24"/>
        </w:rPr>
        <w:t xml:space="preserve"> городского округа»</w:t>
      </w:r>
    </w:p>
    <w:p w:rsidR="001C7D3E" w:rsidRPr="00B519E8" w:rsidRDefault="001C7D3E" w:rsidP="001C7D3E">
      <w:pPr>
        <w:pBdr>
          <w:bottom w:val="single" w:sz="12" w:space="1" w:color="auto"/>
        </w:pBdr>
        <w:jc w:val="center"/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  <w:proofErr w:type="gramStart"/>
      <w:r w:rsidRPr="00B519E8">
        <w:rPr>
          <w:sz w:val="24"/>
        </w:rPr>
        <w:t>(Ф.И.О. заявителя (уполномоченного представителя)</w:t>
      </w:r>
      <w:proofErr w:type="gramEnd"/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_____________________________________________________________________________</w:t>
      </w: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(Данные документа, удостоверяющего личность)</w:t>
      </w:r>
    </w:p>
    <w:p w:rsidR="001C7D3E" w:rsidRPr="00B519E8" w:rsidRDefault="001C7D3E" w:rsidP="001C7D3E">
      <w:pPr>
        <w:pBdr>
          <w:bottom w:val="single" w:sz="12" w:space="1" w:color="auto"/>
        </w:pBdr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(Адрес постоянного места жительства</w:t>
      </w:r>
      <w:proofErr w:type="gramStart"/>
      <w:r w:rsidRPr="00B519E8">
        <w:rPr>
          <w:sz w:val="24"/>
        </w:rPr>
        <w:t xml:space="preserve"> )</w:t>
      </w:r>
      <w:proofErr w:type="gramEnd"/>
    </w:p>
    <w:p w:rsidR="001C7D3E" w:rsidRPr="00B519E8" w:rsidRDefault="001C7D3E" w:rsidP="001C7D3E">
      <w:pPr>
        <w:jc w:val="center"/>
        <w:rPr>
          <w:sz w:val="24"/>
        </w:rPr>
      </w:pPr>
    </w:p>
    <w:p w:rsidR="001C7D3E" w:rsidRPr="00B519E8" w:rsidRDefault="001C7D3E" w:rsidP="001C7D3E">
      <w:pPr>
        <w:rPr>
          <w:sz w:val="24"/>
        </w:rPr>
      </w:pPr>
      <w:r w:rsidRPr="00B519E8">
        <w:rPr>
          <w:sz w:val="24"/>
        </w:rPr>
        <w:t xml:space="preserve">По результатам рассмотренного заявления и представленных документов 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Pr="00B519E8">
        <w:rPr>
          <w:sz w:val="24"/>
        </w:rPr>
        <w:t>Сусуманского</w:t>
      </w:r>
      <w:proofErr w:type="spellEnd"/>
      <w:r w:rsidRPr="00B519E8">
        <w:rPr>
          <w:sz w:val="24"/>
        </w:rPr>
        <w:t xml:space="preserve"> городского округа разрешено (отказано)</w:t>
      </w:r>
    </w:p>
    <w:p w:rsidR="001C7D3E" w:rsidRPr="00B519E8" w:rsidRDefault="001C7D3E" w:rsidP="001C7D3E">
      <w:pPr>
        <w:pBdr>
          <w:bottom w:val="single" w:sz="12" w:space="1" w:color="auto"/>
        </w:pBdr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(в случае отказа в предоставлении муниципальной услуги указать причину отказа)</w:t>
      </w:r>
    </w:p>
    <w:p w:rsidR="001C7D3E" w:rsidRPr="00B519E8" w:rsidRDefault="001C7D3E" w:rsidP="001C7D3E">
      <w:pPr>
        <w:jc w:val="center"/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</w:p>
    <w:p w:rsidR="001C7D3E" w:rsidRPr="00B519E8" w:rsidRDefault="001C7D3E" w:rsidP="001C7D3E">
      <w:pPr>
        <w:jc w:val="center"/>
        <w:rPr>
          <w:sz w:val="24"/>
        </w:rPr>
      </w:pPr>
      <w:r w:rsidRPr="00B519E8">
        <w:rPr>
          <w:sz w:val="24"/>
        </w:rPr>
        <w:t>Подпись                                                    М.П.</w:t>
      </w:r>
    </w:p>
    <w:p w:rsidR="001C7D3E" w:rsidRPr="00B519E8" w:rsidRDefault="001C7D3E" w:rsidP="001C7D3E">
      <w:pPr>
        <w:spacing w:before="90" w:after="90"/>
        <w:outlineLvl w:val="1"/>
        <w:rPr>
          <w:sz w:val="24"/>
        </w:rPr>
      </w:pPr>
    </w:p>
    <w:p w:rsidR="001C7D3E" w:rsidRDefault="001C7D3E" w:rsidP="001C7D3E">
      <w:pPr>
        <w:spacing w:before="90" w:after="90"/>
        <w:outlineLvl w:val="1"/>
        <w:rPr>
          <w:sz w:val="24"/>
        </w:rPr>
      </w:pPr>
      <w:r w:rsidRPr="00B519E8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       </w:t>
      </w:r>
      <w:r w:rsidRPr="00B519E8">
        <w:rPr>
          <w:sz w:val="24"/>
        </w:rPr>
        <w:t xml:space="preserve">  </w:t>
      </w: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B519E8"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1C7D3E" w:rsidRDefault="001C7D3E" w:rsidP="001C7D3E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sectPr w:rsidR="001C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959"/>
    <w:multiLevelType w:val="hybridMultilevel"/>
    <w:tmpl w:val="7F1270DC"/>
    <w:lvl w:ilvl="0" w:tplc="0FEE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637497"/>
    <w:multiLevelType w:val="hybridMultilevel"/>
    <w:tmpl w:val="AE38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129E"/>
    <w:multiLevelType w:val="multilevel"/>
    <w:tmpl w:val="30A6D17A"/>
    <w:lvl w:ilvl="0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65A7D"/>
    <w:multiLevelType w:val="hybridMultilevel"/>
    <w:tmpl w:val="C8ECB218"/>
    <w:lvl w:ilvl="0" w:tplc="E1E4A6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F5127"/>
    <w:multiLevelType w:val="multilevel"/>
    <w:tmpl w:val="1EEC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B33748"/>
    <w:multiLevelType w:val="multilevel"/>
    <w:tmpl w:val="862A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7C629D"/>
    <w:multiLevelType w:val="hybridMultilevel"/>
    <w:tmpl w:val="F220574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B6C6DC">
      <w:numFmt w:val="none"/>
      <w:lvlText w:val=""/>
      <w:lvlJc w:val="left"/>
      <w:pPr>
        <w:tabs>
          <w:tab w:val="num" w:pos="360"/>
        </w:tabs>
      </w:pPr>
    </w:lvl>
    <w:lvl w:ilvl="2" w:tplc="8BDC0066">
      <w:numFmt w:val="none"/>
      <w:lvlText w:val=""/>
      <w:lvlJc w:val="left"/>
      <w:pPr>
        <w:tabs>
          <w:tab w:val="num" w:pos="360"/>
        </w:tabs>
      </w:pPr>
    </w:lvl>
    <w:lvl w:ilvl="3" w:tplc="87ECFC50">
      <w:numFmt w:val="none"/>
      <w:lvlText w:val=""/>
      <w:lvlJc w:val="left"/>
      <w:pPr>
        <w:tabs>
          <w:tab w:val="num" w:pos="360"/>
        </w:tabs>
      </w:pPr>
    </w:lvl>
    <w:lvl w:ilvl="4" w:tplc="41106604">
      <w:numFmt w:val="none"/>
      <w:lvlText w:val=""/>
      <w:lvlJc w:val="left"/>
      <w:pPr>
        <w:tabs>
          <w:tab w:val="num" w:pos="360"/>
        </w:tabs>
      </w:pPr>
    </w:lvl>
    <w:lvl w:ilvl="5" w:tplc="284EA8C2">
      <w:numFmt w:val="none"/>
      <w:lvlText w:val=""/>
      <w:lvlJc w:val="left"/>
      <w:pPr>
        <w:tabs>
          <w:tab w:val="num" w:pos="360"/>
        </w:tabs>
      </w:pPr>
    </w:lvl>
    <w:lvl w:ilvl="6" w:tplc="CB8659B8">
      <w:numFmt w:val="none"/>
      <w:lvlText w:val=""/>
      <w:lvlJc w:val="left"/>
      <w:pPr>
        <w:tabs>
          <w:tab w:val="num" w:pos="360"/>
        </w:tabs>
      </w:pPr>
    </w:lvl>
    <w:lvl w:ilvl="7" w:tplc="7A1A9FD8">
      <w:numFmt w:val="none"/>
      <w:lvlText w:val=""/>
      <w:lvlJc w:val="left"/>
      <w:pPr>
        <w:tabs>
          <w:tab w:val="num" w:pos="360"/>
        </w:tabs>
      </w:pPr>
    </w:lvl>
    <w:lvl w:ilvl="8" w:tplc="924E1D3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46B2AC">
      <w:numFmt w:val="none"/>
      <w:lvlText w:val=""/>
      <w:lvlJc w:val="left"/>
      <w:pPr>
        <w:tabs>
          <w:tab w:val="num" w:pos="360"/>
        </w:tabs>
      </w:pPr>
    </w:lvl>
    <w:lvl w:ilvl="2" w:tplc="26526878">
      <w:numFmt w:val="none"/>
      <w:lvlText w:val=""/>
      <w:lvlJc w:val="left"/>
      <w:pPr>
        <w:tabs>
          <w:tab w:val="num" w:pos="360"/>
        </w:tabs>
      </w:pPr>
    </w:lvl>
    <w:lvl w:ilvl="3" w:tplc="62862B40">
      <w:numFmt w:val="none"/>
      <w:lvlText w:val=""/>
      <w:lvlJc w:val="left"/>
      <w:pPr>
        <w:tabs>
          <w:tab w:val="num" w:pos="360"/>
        </w:tabs>
      </w:pPr>
    </w:lvl>
    <w:lvl w:ilvl="4" w:tplc="A5B0DB0E">
      <w:numFmt w:val="none"/>
      <w:lvlText w:val=""/>
      <w:lvlJc w:val="left"/>
      <w:pPr>
        <w:tabs>
          <w:tab w:val="num" w:pos="360"/>
        </w:tabs>
      </w:pPr>
    </w:lvl>
    <w:lvl w:ilvl="5" w:tplc="52A85E2A">
      <w:numFmt w:val="none"/>
      <w:lvlText w:val=""/>
      <w:lvlJc w:val="left"/>
      <w:pPr>
        <w:tabs>
          <w:tab w:val="num" w:pos="360"/>
        </w:tabs>
      </w:pPr>
    </w:lvl>
    <w:lvl w:ilvl="6" w:tplc="F3DCC536">
      <w:numFmt w:val="none"/>
      <w:lvlText w:val=""/>
      <w:lvlJc w:val="left"/>
      <w:pPr>
        <w:tabs>
          <w:tab w:val="num" w:pos="360"/>
        </w:tabs>
      </w:pPr>
    </w:lvl>
    <w:lvl w:ilvl="7" w:tplc="2A80D036">
      <w:numFmt w:val="none"/>
      <w:lvlText w:val=""/>
      <w:lvlJc w:val="left"/>
      <w:pPr>
        <w:tabs>
          <w:tab w:val="num" w:pos="360"/>
        </w:tabs>
      </w:pPr>
    </w:lvl>
    <w:lvl w:ilvl="8" w:tplc="3F506D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FE61BD9"/>
    <w:multiLevelType w:val="hybridMultilevel"/>
    <w:tmpl w:val="121E4DA6"/>
    <w:lvl w:ilvl="0" w:tplc="0AFA6676">
      <w:start w:val="1"/>
      <w:numFmt w:val="bullet"/>
      <w:lvlText w:val="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AFA6676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E32B3F"/>
    <w:multiLevelType w:val="hybridMultilevel"/>
    <w:tmpl w:val="740A14EC"/>
    <w:lvl w:ilvl="0" w:tplc="87567220">
      <w:start w:val="1"/>
      <w:numFmt w:val="decimal"/>
      <w:lvlText w:val="%1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8726BB"/>
    <w:multiLevelType w:val="hybridMultilevel"/>
    <w:tmpl w:val="30A6D17A"/>
    <w:lvl w:ilvl="0" w:tplc="393E669C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C7337"/>
    <w:multiLevelType w:val="multilevel"/>
    <w:tmpl w:val="005E94D6"/>
    <w:lvl w:ilvl="0">
      <w:numFmt w:val="none"/>
      <w:lvlText w:val="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21F21"/>
    <w:multiLevelType w:val="hybridMultilevel"/>
    <w:tmpl w:val="C4F0D202"/>
    <w:lvl w:ilvl="0" w:tplc="19F06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93E669C"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2B000B86">
      <w:numFmt w:val="none"/>
      <w:lvlText w:val=""/>
      <w:lvlJc w:val="left"/>
      <w:pPr>
        <w:tabs>
          <w:tab w:val="num" w:pos="360"/>
        </w:tabs>
      </w:pPr>
    </w:lvl>
    <w:lvl w:ilvl="3" w:tplc="6F684D88">
      <w:numFmt w:val="none"/>
      <w:lvlText w:val=""/>
      <w:lvlJc w:val="left"/>
      <w:pPr>
        <w:tabs>
          <w:tab w:val="num" w:pos="360"/>
        </w:tabs>
      </w:pPr>
    </w:lvl>
    <w:lvl w:ilvl="4" w:tplc="B0BA467E">
      <w:numFmt w:val="none"/>
      <w:lvlText w:val=""/>
      <w:lvlJc w:val="left"/>
      <w:pPr>
        <w:tabs>
          <w:tab w:val="num" w:pos="360"/>
        </w:tabs>
      </w:pPr>
    </w:lvl>
    <w:lvl w:ilvl="5" w:tplc="DE16A83A">
      <w:numFmt w:val="none"/>
      <w:lvlText w:val=""/>
      <w:lvlJc w:val="left"/>
      <w:pPr>
        <w:tabs>
          <w:tab w:val="num" w:pos="360"/>
        </w:tabs>
      </w:pPr>
    </w:lvl>
    <w:lvl w:ilvl="6" w:tplc="50647C18">
      <w:numFmt w:val="none"/>
      <w:lvlText w:val=""/>
      <w:lvlJc w:val="left"/>
      <w:pPr>
        <w:tabs>
          <w:tab w:val="num" w:pos="360"/>
        </w:tabs>
      </w:pPr>
    </w:lvl>
    <w:lvl w:ilvl="7" w:tplc="037AA8BC">
      <w:numFmt w:val="none"/>
      <w:lvlText w:val=""/>
      <w:lvlJc w:val="left"/>
      <w:pPr>
        <w:tabs>
          <w:tab w:val="num" w:pos="360"/>
        </w:tabs>
      </w:pPr>
    </w:lvl>
    <w:lvl w:ilvl="8" w:tplc="D1DC8E1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D5B402D"/>
    <w:multiLevelType w:val="hybridMultilevel"/>
    <w:tmpl w:val="45CAADDC"/>
    <w:lvl w:ilvl="0" w:tplc="54A00D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2D6C32E">
      <w:numFmt w:val="none"/>
      <w:lvlText w:val=""/>
      <w:lvlJc w:val="left"/>
      <w:pPr>
        <w:tabs>
          <w:tab w:val="num" w:pos="360"/>
        </w:tabs>
      </w:pPr>
    </w:lvl>
    <w:lvl w:ilvl="2" w:tplc="4B02DD40">
      <w:numFmt w:val="none"/>
      <w:lvlText w:val=""/>
      <w:lvlJc w:val="left"/>
      <w:pPr>
        <w:tabs>
          <w:tab w:val="num" w:pos="360"/>
        </w:tabs>
      </w:pPr>
    </w:lvl>
    <w:lvl w:ilvl="3" w:tplc="710EC220">
      <w:numFmt w:val="none"/>
      <w:lvlText w:val=""/>
      <w:lvlJc w:val="left"/>
      <w:pPr>
        <w:tabs>
          <w:tab w:val="num" w:pos="360"/>
        </w:tabs>
      </w:pPr>
    </w:lvl>
    <w:lvl w:ilvl="4" w:tplc="D326F72E">
      <w:numFmt w:val="none"/>
      <w:lvlText w:val=""/>
      <w:lvlJc w:val="left"/>
      <w:pPr>
        <w:tabs>
          <w:tab w:val="num" w:pos="360"/>
        </w:tabs>
      </w:pPr>
    </w:lvl>
    <w:lvl w:ilvl="5" w:tplc="493CD81C">
      <w:numFmt w:val="none"/>
      <w:lvlText w:val=""/>
      <w:lvlJc w:val="left"/>
      <w:pPr>
        <w:tabs>
          <w:tab w:val="num" w:pos="360"/>
        </w:tabs>
      </w:pPr>
    </w:lvl>
    <w:lvl w:ilvl="6" w:tplc="27B0F348">
      <w:numFmt w:val="none"/>
      <w:lvlText w:val=""/>
      <w:lvlJc w:val="left"/>
      <w:pPr>
        <w:tabs>
          <w:tab w:val="num" w:pos="360"/>
        </w:tabs>
      </w:pPr>
    </w:lvl>
    <w:lvl w:ilvl="7" w:tplc="D0305044">
      <w:numFmt w:val="none"/>
      <w:lvlText w:val=""/>
      <w:lvlJc w:val="left"/>
      <w:pPr>
        <w:tabs>
          <w:tab w:val="num" w:pos="360"/>
        </w:tabs>
      </w:pPr>
    </w:lvl>
    <w:lvl w:ilvl="8" w:tplc="D4961E0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3255E3"/>
    <w:multiLevelType w:val="hybridMultilevel"/>
    <w:tmpl w:val="443AE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5E55"/>
    <w:multiLevelType w:val="hybridMultilevel"/>
    <w:tmpl w:val="4C3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283769"/>
    <w:multiLevelType w:val="hybridMultilevel"/>
    <w:tmpl w:val="2AD0BF54"/>
    <w:lvl w:ilvl="0" w:tplc="99780876">
      <w:start w:val="1"/>
      <w:numFmt w:val="bullet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1">
    <w:nsid w:val="7B9D01B0"/>
    <w:multiLevelType w:val="multilevel"/>
    <w:tmpl w:val="740A14EC"/>
    <w:lvl w:ilvl="0">
      <w:start w:val="1"/>
      <w:numFmt w:val="decimal"/>
      <w:lvlText w:val="%1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0051A2"/>
    <w:multiLevelType w:val="hybridMultilevel"/>
    <w:tmpl w:val="005E94D6"/>
    <w:lvl w:ilvl="0" w:tplc="42C60A56">
      <w:numFmt w:val="none"/>
      <w:lvlText w:val="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E7A0E"/>
    <w:multiLevelType w:val="hybridMultilevel"/>
    <w:tmpl w:val="9BAC9D28"/>
    <w:lvl w:ilvl="0" w:tplc="826601F2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C004D"/>
    <w:multiLevelType w:val="hybridMultilevel"/>
    <w:tmpl w:val="FAE4BB7A"/>
    <w:lvl w:ilvl="0" w:tplc="C23E3B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6"/>
  </w:num>
  <w:num w:numId="5">
    <w:abstractNumId w:val="20"/>
  </w:num>
  <w:num w:numId="6">
    <w:abstractNumId w:val="17"/>
  </w:num>
  <w:num w:numId="7">
    <w:abstractNumId w:val="9"/>
  </w:num>
  <w:num w:numId="8">
    <w:abstractNumId w:val="18"/>
  </w:num>
  <w:num w:numId="9">
    <w:abstractNumId w:val="7"/>
  </w:num>
  <w:num w:numId="10">
    <w:abstractNumId w:val="2"/>
  </w:num>
  <w:num w:numId="11">
    <w:abstractNumId w:val="19"/>
  </w:num>
  <w:num w:numId="12">
    <w:abstractNumId w:val="14"/>
  </w:num>
  <w:num w:numId="13">
    <w:abstractNumId w:val="3"/>
  </w:num>
  <w:num w:numId="14">
    <w:abstractNumId w:val="22"/>
  </w:num>
  <w:num w:numId="15">
    <w:abstractNumId w:val="15"/>
  </w:num>
  <w:num w:numId="16">
    <w:abstractNumId w:val="12"/>
  </w:num>
  <w:num w:numId="17">
    <w:abstractNumId w:val="21"/>
  </w:num>
  <w:num w:numId="18">
    <w:abstractNumId w:val="23"/>
  </w:num>
  <w:num w:numId="19">
    <w:abstractNumId w:val="6"/>
  </w:num>
  <w:num w:numId="20">
    <w:abstractNumId w:val="5"/>
  </w:num>
  <w:num w:numId="21">
    <w:abstractNumId w:val="0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5C"/>
    <w:rsid w:val="001122E2"/>
    <w:rsid w:val="001464EB"/>
    <w:rsid w:val="001B11DC"/>
    <w:rsid w:val="001C7D3E"/>
    <w:rsid w:val="00251A02"/>
    <w:rsid w:val="00267CA5"/>
    <w:rsid w:val="00345801"/>
    <w:rsid w:val="00444DDA"/>
    <w:rsid w:val="005465FA"/>
    <w:rsid w:val="00654A3A"/>
    <w:rsid w:val="007E78F6"/>
    <w:rsid w:val="008670A3"/>
    <w:rsid w:val="008C3AB7"/>
    <w:rsid w:val="00A47D5C"/>
    <w:rsid w:val="00B86BA3"/>
    <w:rsid w:val="00CB4BB9"/>
    <w:rsid w:val="00CE7907"/>
    <w:rsid w:val="00DD7FB0"/>
    <w:rsid w:val="00E21C08"/>
    <w:rsid w:val="00F710F3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907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E7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D3E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C7D3E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9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79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E790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E79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CE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E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E79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C7D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7D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1C7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C7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7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rsid w:val="001C7D3E"/>
    <w:pPr>
      <w:spacing w:line="360" w:lineRule="atLeast"/>
      <w:ind w:firstLine="432"/>
      <w:jc w:val="both"/>
    </w:pPr>
    <w:rPr>
      <w:rFonts w:ascii="Courier New" w:hAnsi="Courier New"/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1C7D3E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9">
    <w:name w:val="Hyperlink"/>
    <w:rsid w:val="001C7D3E"/>
    <w:rPr>
      <w:color w:val="0000FF"/>
      <w:u w:val="single"/>
    </w:rPr>
  </w:style>
  <w:style w:type="table" w:styleId="aa">
    <w:name w:val="Table Grid"/>
    <w:basedOn w:val="a1"/>
    <w:uiPriority w:val="59"/>
    <w:rsid w:val="001C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C7D3E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7D3E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C7D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c">
    <w:name w:val="footnote reference"/>
    <w:semiHidden/>
    <w:rsid w:val="001C7D3E"/>
    <w:rPr>
      <w:vertAlign w:val="superscript"/>
    </w:rPr>
  </w:style>
  <w:style w:type="paragraph" w:customStyle="1" w:styleId="ad">
    <w:name w:val="Прижатый влево"/>
    <w:basedOn w:val="a"/>
    <w:next w:val="a"/>
    <w:rsid w:val="001C7D3E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e">
    <w:name w:val="Strong"/>
    <w:qFormat/>
    <w:rsid w:val="001C7D3E"/>
    <w:rPr>
      <w:b/>
      <w:bCs/>
    </w:rPr>
  </w:style>
  <w:style w:type="paragraph" w:styleId="af">
    <w:name w:val="Normal (Web)"/>
    <w:basedOn w:val="a"/>
    <w:rsid w:val="001C7D3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qFormat/>
    <w:rsid w:val="001C7D3E"/>
    <w:rPr>
      <w:i/>
      <w:iCs/>
    </w:rPr>
  </w:style>
  <w:style w:type="paragraph" w:styleId="af1">
    <w:name w:val="List Paragraph"/>
    <w:basedOn w:val="a"/>
    <w:qFormat/>
    <w:rsid w:val="001C7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3"/>
    <w:basedOn w:val="a"/>
    <w:uiPriority w:val="99"/>
    <w:unhideWhenUsed/>
    <w:rsid w:val="001C7D3E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907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E7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D3E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C7D3E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9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79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E790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E79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CE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E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E79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C7D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7D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1C7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C7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7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rsid w:val="001C7D3E"/>
    <w:pPr>
      <w:spacing w:line="360" w:lineRule="atLeast"/>
      <w:ind w:firstLine="432"/>
      <w:jc w:val="both"/>
    </w:pPr>
    <w:rPr>
      <w:rFonts w:ascii="Courier New" w:hAnsi="Courier New"/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1C7D3E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9">
    <w:name w:val="Hyperlink"/>
    <w:rsid w:val="001C7D3E"/>
    <w:rPr>
      <w:color w:val="0000FF"/>
      <w:u w:val="single"/>
    </w:rPr>
  </w:style>
  <w:style w:type="table" w:styleId="aa">
    <w:name w:val="Table Grid"/>
    <w:basedOn w:val="a1"/>
    <w:uiPriority w:val="59"/>
    <w:rsid w:val="001C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C7D3E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7D3E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C7D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c">
    <w:name w:val="footnote reference"/>
    <w:semiHidden/>
    <w:rsid w:val="001C7D3E"/>
    <w:rPr>
      <w:vertAlign w:val="superscript"/>
    </w:rPr>
  </w:style>
  <w:style w:type="paragraph" w:customStyle="1" w:styleId="ad">
    <w:name w:val="Прижатый влево"/>
    <w:basedOn w:val="a"/>
    <w:next w:val="a"/>
    <w:rsid w:val="001C7D3E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e">
    <w:name w:val="Strong"/>
    <w:qFormat/>
    <w:rsid w:val="001C7D3E"/>
    <w:rPr>
      <w:b/>
      <w:bCs/>
    </w:rPr>
  </w:style>
  <w:style w:type="paragraph" w:styleId="af">
    <w:name w:val="Normal (Web)"/>
    <w:basedOn w:val="a"/>
    <w:rsid w:val="001C7D3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qFormat/>
    <w:rsid w:val="001C7D3E"/>
    <w:rPr>
      <w:i/>
      <w:iCs/>
    </w:rPr>
  </w:style>
  <w:style w:type="paragraph" w:styleId="af1">
    <w:name w:val="List Paragraph"/>
    <w:basedOn w:val="a"/>
    <w:qFormat/>
    <w:rsid w:val="001C7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3"/>
    <w:basedOn w:val="a"/>
    <w:uiPriority w:val="99"/>
    <w:unhideWhenUsed/>
    <w:rsid w:val="001C7D3E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990F9099E0E2B58CBEA93B429039339DC84A902C2090BC828060C81Y2RAG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pgu.49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liliyahol@mail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susumanskiy-rayon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sumanskiy-rayon.ru" TargetMode="External"/><Relationship Id="rId20" Type="http://schemas.openxmlformats.org/officeDocument/2006/relationships/hyperlink" Target="file:///C:\Users\&#1055;&#1088;&#1086;&#1085;&#1100;&#1082;&#1086;\Desktop\&#1056;&#1045;&#1043;&#1051;&#1040;&#1052;&#1045;&#1053;&#1058;&#1067;2016&#1075;&#1086;&#1076;\&#1054;&#1041;&#1056;&#1040;&#1047;&#1054;&#1042;&#1040;&#1053;&#1048;&#1045;%202016&#1075;\&#1088;&#1077;&#1075;&#1083;&#1072;&#1084;&#1077;&#1085;&#1090;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320990F9099E0E2B58CBEA93B429039339DC86A906C2090BC828060C81Y2RAG" TargetMode="External"/><Relationship Id="rId24" Type="http://schemas.openxmlformats.org/officeDocument/2006/relationships/hyperlink" Target="mailto:gsusuman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49gov.ru" TargetMode="External"/><Relationship Id="rId23" Type="http://schemas.openxmlformats.org/officeDocument/2006/relationships/hyperlink" Target="mailto:susumanlicey@rambler.ru" TargetMode="External"/><Relationship Id="rId10" Type="http://schemas.openxmlformats.org/officeDocument/2006/relationships/hyperlink" Target="consultantplus://offline/ref=320990F9099E0E2B58CBEA93B429039339DD81A80FC7090BC828060C812A14E7FB6289074548009CY7R5G" TargetMode="External"/><Relationship Id="rId19" Type="http://schemas.openxmlformats.org/officeDocument/2006/relationships/hyperlink" Target="file:///C:\Users\&#1055;&#1088;&#1086;&#1085;&#1100;&#1082;&#1086;\Desktop\&#1056;&#1045;&#1043;&#1051;&#1040;&#1052;&#1045;&#1053;&#1058;&#1067;2016&#1075;&#1086;&#1076;\&#1054;&#1041;&#1056;&#1040;&#1047;&#1054;&#1042;&#1040;&#1053;&#1048;&#1045;%202016&#1075;\&#1088;&#1077;&#1075;&#1083;&#1072;&#1084;&#1077;&#1085;&#1090;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0990F9099E0E2B58CBEA93B429039339DE81AD03C0090BC828060C81Y2RAG" TargetMode="External"/><Relationship Id="rId14" Type="http://schemas.openxmlformats.org/officeDocument/2006/relationships/hyperlink" Target="http://www.pgu.49gov.ru" TargetMode="External"/><Relationship Id="rId22" Type="http://schemas.openxmlformats.org/officeDocument/2006/relationships/hyperlink" Target="mailto:shkola_susu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8878</Words>
  <Characters>50608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18</cp:revision>
  <cp:lastPrinted>2016-06-10T03:35:00Z</cp:lastPrinted>
  <dcterms:created xsi:type="dcterms:W3CDTF">2016-04-25T04:57:00Z</dcterms:created>
  <dcterms:modified xsi:type="dcterms:W3CDTF">2016-08-12T00:11:00Z</dcterms:modified>
</cp:coreProperties>
</file>