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084B53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53" w:rsidRDefault="00084B53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26"/>
            </w:tblGrid>
            <w:tr w:rsidR="00084B53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084B53" w:rsidRDefault="00A26208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53132A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F75FE2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  <w:p w:rsidR="00474FD2" w:rsidRPr="00474FD2" w:rsidRDefault="00474FD2" w:rsidP="00474FD2">
                  <w:pPr>
                    <w:jc w:val="both"/>
                    <w:rPr>
                      <w:sz w:val="24"/>
                      <w:szCs w:val="24"/>
                    </w:rPr>
                  </w:pPr>
                  <w:r w:rsidRPr="00474FD2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</w:t>
                  </w:r>
                </w:p>
                <w:p w:rsidR="00474FD2" w:rsidRDefault="00474FD2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474FD2">
                    <w:rPr>
                      <w:color w:val="000000"/>
                      <w:sz w:val="24"/>
                      <w:szCs w:val="24"/>
                    </w:rPr>
                    <w:t>Сусуманского муниципального округа Магаданской области</w:t>
                  </w:r>
                  <w:r w:rsidR="006D438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74FD2">
                    <w:rPr>
                      <w:color w:val="000000"/>
                      <w:sz w:val="24"/>
                      <w:szCs w:val="24"/>
                    </w:rPr>
                    <w:t>«О внесении изменений в решение Собрания представителей Сусуманского городского округа» от 29.12</w:t>
                  </w:r>
                  <w:r w:rsidR="009B1945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474FD2">
                    <w:rPr>
                      <w:color w:val="000000"/>
                      <w:sz w:val="24"/>
                      <w:szCs w:val="24"/>
                    </w:rPr>
                    <w:t>2022  № 106</w:t>
                  </w:r>
                  <w:r w:rsidR="006D438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74FD2">
                    <w:rPr>
                      <w:color w:val="000000"/>
                      <w:sz w:val="24"/>
                      <w:szCs w:val="24"/>
                    </w:rPr>
                    <w:t>«О бюджете муниципального образования «Сусуманский муниципальный  округ Магаданской области» на 2023 год и плановый период 2024 и 2025 годов»</w:t>
                  </w:r>
                </w:p>
                <w:p w:rsidR="00084B53" w:rsidRDefault="00A26208" w:rsidP="009B1945">
                  <w:pPr>
                    <w:jc w:val="both"/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0B5726">
                    <w:rPr>
                      <w:color w:val="000000"/>
                      <w:sz w:val="24"/>
                      <w:szCs w:val="24"/>
                    </w:rPr>
                    <w:t>15.</w:t>
                  </w:r>
                  <w:r w:rsidR="00474FD2">
                    <w:rPr>
                      <w:color w:val="000000"/>
                      <w:sz w:val="24"/>
                      <w:szCs w:val="24"/>
                    </w:rPr>
                    <w:t>03.</w:t>
                  </w:r>
                  <w:r w:rsidRPr="00F75FE2">
                    <w:rPr>
                      <w:color w:val="000000"/>
                      <w:sz w:val="24"/>
                      <w:szCs w:val="24"/>
                    </w:rPr>
                    <w:t>202</w:t>
                  </w:r>
                  <w:r w:rsidR="00474FD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F75FE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Pr="00F75FE2">
                    <w:rPr>
                      <w:color w:val="000000"/>
                      <w:sz w:val="24"/>
                      <w:szCs w:val="24"/>
                    </w:rPr>
                    <w:t>№</w:t>
                  </w:r>
                  <w:r w:rsidR="000B5726">
                    <w:rPr>
                      <w:color w:val="000000"/>
                      <w:sz w:val="24"/>
                      <w:szCs w:val="24"/>
                    </w:rPr>
                    <w:t xml:space="preserve"> 124</w:t>
                  </w:r>
                  <w:r w:rsidR="00FB518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84B53" w:rsidRDefault="00084B53">
            <w:pPr>
              <w:spacing w:line="1" w:lineRule="auto"/>
            </w:pPr>
          </w:p>
        </w:tc>
      </w:tr>
    </w:tbl>
    <w:p w:rsidR="00084B53" w:rsidRDefault="00084B53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84B53" w:rsidRPr="00F75FE2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F75FE2" w:rsidRDefault="00A26208" w:rsidP="00F75FE2">
            <w:pPr>
              <w:ind w:left="840" w:hanging="5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 xml:space="preserve">Поступления доходов в </w:t>
            </w:r>
            <w:r w:rsidR="0025181D" w:rsidRPr="00F75FE2">
              <w:rPr>
                <w:b/>
                <w:bCs/>
                <w:color w:val="000000"/>
                <w:sz w:val="24"/>
                <w:szCs w:val="24"/>
              </w:rPr>
              <w:t>бюджет муниципального образования</w:t>
            </w:r>
          </w:p>
          <w:p w:rsidR="00084B53" w:rsidRPr="00F75FE2" w:rsidRDefault="00F8545F" w:rsidP="00F8545F">
            <w:pPr>
              <w:ind w:left="840" w:hanging="556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25181D" w:rsidRPr="00F75FE2">
              <w:rPr>
                <w:b/>
                <w:bCs/>
                <w:color w:val="000000"/>
                <w:sz w:val="24"/>
                <w:szCs w:val="24"/>
              </w:rPr>
              <w:t>Сусуманский муниципальный округ Магаданской области</w:t>
            </w:r>
            <w:r>
              <w:rPr>
                <w:b/>
                <w:bCs/>
                <w:color w:val="000000"/>
                <w:sz w:val="24"/>
                <w:szCs w:val="24"/>
              </w:rPr>
              <w:t>»</w:t>
            </w:r>
            <w:r w:rsidR="00A26208" w:rsidRPr="00F75FE2">
              <w:rPr>
                <w:b/>
                <w:bCs/>
                <w:color w:val="000000"/>
                <w:sz w:val="24"/>
                <w:szCs w:val="24"/>
              </w:rPr>
              <w:t xml:space="preserve"> в 2023 году.</w:t>
            </w:r>
          </w:p>
        </w:tc>
      </w:tr>
    </w:tbl>
    <w:p w:rsidR="00084B53" w:rsidRPr="00F75FE2" w:rsidRDefault="00084B53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084B53" w:rsidRPr="00F75FE2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84B53" w:rsidRPr="00F75FE2" w:rsidRDefault="00A26208">
            <w:pPr>
              <w:jc w:val="right"/>
              <w:rPr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тыс. рублей</w:t>
            </w:r>
          </w:p>
        </w:tc>
      </w:tr>
    </w:tbl>
    <w:p w:rsidR="00084B53" w:rsidRPr="00F75FE2" w:rsidRDefault="00084B53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065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2437"/>
        <w:gridCol w:w="6210"/>
        <w:gridCol w:w="1418"/>
      </w:tblGrid>
      <w:tr w:rsidR="00084B53" w:rsidRPr="00F75FE2" w:rsidTr="0082687B">
        <w:trPr>
          <w:tblHeader/>
        </w:trPr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2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87"/>
            </w:tblGrid>
            <w:tr w:rsidR="00084B53" w:rsidRPr="00F75FE2">
              <w:trPr>
                <w:jc w:val="center"/>
              </w:trPr>
              <w:tc>
                <w:tcPr>
                  <w:tcW w:w="22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B53" w:rsidRPr="00F75FE2" w:rsidRDefault="00084B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5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35"/>
            </w:tblGrid>
            <w:tr w:rsidR="00084B53" w:rsidRPr="00F75FE2">
              <w:trPr>
                <w:jc w:val="center"/>
              </w:trPr>
              <w:tc>
                <w:tcPr>
                  <w:tcW w:w="5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4B53" w:rsidRPr="00F75FE2" w:rsidRDefault="00084B53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084B53" w:rsidRPr="00F75FE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84B53" w:rsidRPr="00F75FE2" w:rsidRDefault="00A26208">
                  <w:pPr>
                    <w:jc w:val="center"/>
                    <w:rPr>
                      <w:sz w:val="24"/>
                      <w:szCs w:val="24"/>
                    </w:rPr>
                  </w:pPr>
                  <w:r w:rsidRPr="00F75FE2"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084B53" w:rsidRPr="00F75FE2" w:rsidRDefault="00084B53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В СЕ ГО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084B5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474F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937 622,3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 w:rsidP="00DE2A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381 281,8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291 506,0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291 506,0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285 947,0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201,0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131,0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</w:t>
            </w:r>
            <w:r w:rsidRPr="0082687B">
              <w:rPr>
                <w:color w:val="000000"/>
                <w:sz w:val="24"/>
                <w:szCs w:val="24"/>
              </w:rPr>
              <w:lastRenderedPageBreak/>
              <w:t>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lastRenderedPageBreak/>
              <w:t>5 210,0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9 442,0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9 442,0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4 472,0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A26208" w:rsidRPr="00F75FE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4 939</w:t>
            </w:r>
            <w:r w:rsidR="00A26208" w:rsidRPr="00F75FE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28 336,0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26 815,0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17 272,0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9 543,0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lastRenderedPageBreak/>
              <w:t>1 05 03000 01 0000 110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110,0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1 411,0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1 05 04060 02 0000 110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1 411,0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2 355,0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978,0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1 06 01020 14 0000 110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978,0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1 377,0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1 06 06032 14 0000 110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1 296,0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1 06 06042 14 0000 110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81,0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1 690,0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23 540,0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23 000,0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1 11 05012 14 0000 120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12 000,0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1 11 05074 14 0000 120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11 000,0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lastRenderedPageBreak/>
              <w:t>1 11 09000 00 0000 120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540,0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1 11 09044 14 0000 120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540,0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1 127,0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1 127,0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517,7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4,3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241,6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363,4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 w:rsidP="00DE2A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22 285,8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DE2A2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22 285,8</w:t>
            </w:r>
          </w:p>
        </w:tc>
      </w:tr>
      <w:tr w:rsidR="00DE2A2D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2A2D" w:rsidRPr="00F75FE2" w:rsidRDefault="00DE2A2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1 14 06012 14 0000 41</w:t>
            </w:r>
            <w:r w:rsidRPr="00F75FE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2A2D" w:rsidRPr="00DE2A2D" w:rsidRDefault="00DE2A2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E2A2D">
              <w:rPr>
                <w:bCs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E2A2D" w:rsidRPr="00DE2A2D" w:rsidRDefault="00DE2A2D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E2A2D">
              <w:rPr>
                <w:bCs/>
                <w:color w:val="000000"/>
                <w:sz w:val="24"/>
                <w:szCs w:val="24"/>
              </w:rPr>
              <w:t>22 280,8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1 14 06012 14 0000 430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474FD2" w:rsidP="00474F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556 340</w:t>
            </w:r>
            <w:r w:rsidR="00A26208" w:rsidRPr="00F75FE2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474FD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556 340</w:t>
            </w:r>
            <w:r w:rsidR="00A26208" w:rsidRPr="00F75FE2">
              <w:rPr>
                <w:b/>
                <w:bCs/>
                <w:color w:val="000000"/>
                <w:sz w:val="24"/>
                <w:szCs w:val="24"/>
              </w:rPr>
              <w:t>,5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231 130,0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2 02 15001 14 0000 150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223 453,0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lastRenderedPageBreak/>
              <w:t>2 02 15002 14 0000 150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7 677,0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43 450,8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2 02 25172 14 0000 150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2 195,2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2 02 25213 14 0000 150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6 720,0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2 02 25304 14 0000 150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5 201,3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2 02 29999 14 0000 150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Прочие субсидии бюджетам муниципальных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29 334,3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266 252,4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2 02 30024 14 0000 150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11 205,5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2 02 35118 14 0000 150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700,9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2 02 35120 14 0000 150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2 02 35930 14 0000 150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1 000,6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2 02 36900 14 0000 150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Единая субвенция бюджетам муниципальных округов из бюджета субъекта Российской Федерации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253 342,8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F75FE2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15 507,3</w:t>
            </w:r>
          </w:p>
        </w:tc>
      </w:tr>
      <w:tr w:rsidR="00084B53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2 02 45303 14 0000 150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084B53" w:rsidRPr="00F75FE2" w:rsidRDefault="00A26208">
            <w:pPr>
              <w:jc w:val="right"/>
              <w:rPr>
                <w:color w:val="000000"/>
                <w:sz w:val="24"/>
                <w:szCs w:val="24"/>
              </w:rPr>
            </w:pPr>
            <w:r w:rsidRPr="00F75FE2"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82687B" w:rsidRPr="00F75FE2" w:rsidTr="0082687B"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687B" w:rsidRPr="00F75FE2" w:rsidRDefault="0082687B" w:rsidP="008268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2 02 45505</w:t>
            </w:r>
            <w:r w:rsidRPr="00F75FE2">
              <w:rPr>
                <w:color w:val="000000"/>
                <w:sz w:val="24"/>
                <w:szCs w:val="24"/>
              </w:rPr>
              <w:t xml:space="preserve"> 14 0000 150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687B" w:rsidRPr="00F75FE2" w:rsidRDefault="0082687B" w:rsidP="0082687B">
            <w:pPr>
              <w:jc w:val="both"/>
              <w:rPr>
                <w:color w:val="000000"/>
                <w:sz w:val="24"/>
                <w:szCs w:val="24"/>
              </w:rPr>
            </w:pPr>
            <w:r w:rsidRPr="0082687B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муниципальный округов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687B" w:rsidRPr="00F75FE2" w:rsidRDefault="008268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7 500,0</w:t>
            </w:r>
          </w:p>
        </w:tc>
      </w:tr>
    </w:tbl>
    <w:p w:rsidR="00A26208" w:rsidRPr="00F75FE2" w:rsidRDefault="00A26208">
      <w:pPr>
        <w:rPr>
          <w:sz w:val="24"/>
          <w:szCs w:val="24"/>
        </w:rPr>
      </w:pPr>
    </w:p>
    <w:sectPr w:rsidR="00A26208" w:rsidRPr="00F75FE2" w:rsidSect="00084B53">
      <w:headerReference w:type="default" r:id="rId7"/>
      <w:footerReference w:type="default" r:id="rId8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50" w:rsidRDefault="00056550" w:rsidP="00084B53">
      <w:r>
        <w:separator/>
      </w:r>
    </w:p>
  </w:endnote>
  <w:endnote w:type="continuationSeparator" w:id="0">
    <w:p w:rsidR="00056550" w:rsidRDefault="00056550" w:rsidP="0008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8545F">
      <w:tc>
        <w:tcPr>
          <w:tcW w:w="9854" w:type="dxa"/>
        </w:tcPr>
        <w:p w:rsidR="00F8545F" w:rsidRDefault="00F8545F">
          <w:pPr>
            <w:rPr>
              <w:color w:val="000000"/>
            </w:rPr>
          </w:pPr>
        </w:p>
        <w:p w:rsidR="00F8545F" w:rsidRDefault="00F8545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50" w:rsidRDefault="00056550" w:rsidP="00084B53">
      <w:r>
        <w:separator/>
      </w:r>
    </w:p>
  </w:footnote>
  <w:footnote w:type="continuationSeparator" w:id="0">
    <w:p w:rsidR="00056550" w:rsidRDefault="00056550" w:rsidP="0008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F8545F">
      <w:tc>
        <w:tcPr>
          <w:tcW w:w="9854" w:type="dxa"/>
        </w:tcPr>
        <w:p w:rsidR="00F8545F" w:rsidRDefault="00F8545F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separate"/>
          </w:r>
          <w:r w:rsidR="002D1D74">
            <w:rPr>
              <w:noProof/>
              <w:color w:val="000000"/>
            </w:rPr>
            <w:t>6</w:t>
          </w:r>
          <w:r>
            <w:fldChar w:fldCharType="end"/>
          </w:r>
        </w:p>
        <w:p w:rsidR="00F8545F" w:rsidRDefault="00F8545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B53"/>
    <w:rsid w:val="00052DDB"/>
    <w:rsid w:val="00056550"/>
    <w:rsid w:val="00084B53"/>
    <w:rsid w:val="000B5726"/>
    <w:rsid w:val="00124433"/>
    <w:rsid w:val="001D4A51"/>
    <w:rsid w:val="0025181D"/>
    <w:rsid w:val="002D1D74"/>
    <w:rsid w:val="003C34C3"/>
    <w:rsid w:val="00474FD2"/>
    <w:rsid w:val="0053132A"/>
    <w:rsid w:val="006D4388"/>
    <w:rsid w:val="0075641F"/>
    <w:rsid w:val="007A7627"/>
    <w:rsid w:val="0082687B"/>
    <w:rsid w:val="009B1945"/>
    <w:rsid w:val="009D30B9"/>
    <w:rsid w:val="009E4CA8"/>
    <w:rsid w:val="00A26208"/>
    <w:rsid w:val="00B24E7A"/>
    <w:rsid w:val="00CE0E75"/>
    <w:rsid w:val="00D66EDA"/>
    <w:rsid w:val="00DB79B5"/>
    <w:rsid w:val="00DE2A2D"/>
    <w:rsid w:val="00E02FDE"/>
    <w:rsid w:val="00EC29E9"/>
    <w:rsid w:val="00F75FE2"/>
    <w:rsid w:val="00F8545F"/>
    <w:rsid w:val="00FB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FC8BC"/>
  <w15:docId w15:val="{9E76AA35-C99C-4443-8CC9-2F33A538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084B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132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1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2B836-6444-4F8F-99EE-8D4CB7F5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13</cp:revision>
  <cp:lastPrinted>2023-03-14T05:52:00Z</cp:lastPrinted>
  <dcterms:created xsi:type="dcterms:W3CDTF">2022-11-15T01:31:00Z</dcterms:created>
  <dcterms:modified xsi:type="dcterms:W3CDTF">2023-03-14T06:06:00Z</dcterms:modified>
</cp:coreProperties>
</file>