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DB" w:rsidRDefault="00EE1EDB" w:rsidP="00EE1ED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EE1EDB" w:rsidRPr="007436CC" w:rsidRDefault="00EE1EDB" w:rsidP="00EE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436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905" w:rsidRDefault="00971905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5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07.05.2020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743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971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</w:t>
      </w:r>
      <w:r w:rsidR="0005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215</w:t>
      </w: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Сусуман</w:t>
      </w:r>
    </w:p>
    <w:p w:rsidR="00EE1EDB" w:rsidRDefault="00EE1EDB" w:rsidP="00EE1EDB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054392">
      <w:pPr>
        <w:tabs>
          <w:tab w:val="center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EE1EDB" w:rsidRDefault="00EE1EDB" w:rsidP="00054392">
      <w:pPr>
        <w:tabs>
          <w:tab w:val="center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</w:p>
    <w:p w:rsidR="00EE1EDB" w:rsidRDefault="00EE1EDB" w:rsidP="00054392">
      <w:pPr>
        <w:tabs>
          <w:tab w:val="center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23.06.2017 г. № 382 «Об утверждении перечня </w:t>
      </w:r>
    </w:p>
    <w:p w:rsidR="00EE1EDB" w:rsidRDefault="00EE1EDB" w:rsidP="00054392">
      <w:pPr>
        <w:tabs>
          <w:tab w:val="center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лиц, уполномоченных составлять </w:t>
      </w:r>
    </w:p>
    <w:p w:rsidR="00EE1EDB" w:rsidRDefault="00EE1EDB" w:rsidP="00054392">
      <w:pPr>
        <w:tabs>
          <w:tab w:val="center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административных правонарушениях</w:t>
      </w:r>
    </w:p>
    <w:p w:rsidR="00EE1EDB" w:rsidRDefault="00EE1EDB" w:rsidP="00054392">
      <w:pPr>
        <w:tabs>
          <w:tab w:val="center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Сусуманского городского округа»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</w:p>
    <w:p w:rsidR="00EE1EDB" w:rsidRDefault="00EE1EDB" w:rsidP="001D4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15 марта 2005 г. 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583-ОЗ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 в Магаданской области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Законом Магаданской области </w:t>
      </w:r>
      <w:r w:rsidR="004F5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2016 года №2012-ОЗ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муниципального образования «Сусуманский городской округ», администрация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E1EDB" w:rsidRPr="0051392C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E1EDB" w:rsidRDefault="00EE1EDB" w:rsidP="00EE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E1EDB" w:rsidRPr="0051392C" w:rsidRDefault="00EE1EDB" w:rsidP="00EE1E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постановление администрации Сусуманского городского округа от 23.06.2017 г. № 382 «Об утверждении перечня должностных лиц, уполномоченных составлять протоколы об административных правонарушениях на территории Сусуманского городского округа» следующие изменения</w:t>
      </w:r>
      <w:r w:rsidR="006F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91AFF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234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2 изложить в следующей редакции: </w:t>
      </w:r>
    </w:p>
    <w:p w:rsidR="00234CFA" w:rsidRDefault="00234CFA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 Утвердить </w:t>
      </w:r>
      <w:r w:rsidRPr="00234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должностных лиц </w:t>
      </w:r>
      <w:r w:rsidR="004F5F5A" w:rsidRPr="004F5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234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уполномоченных составлять протоколы об административных правонарушениях, предусмотренных пунктами 3 и 5 статьи 3.1, статьями 3.22, 3.23, 6.20, 6.1.1 Закона Магаданской области от 15 марта 2005 года </w:t>
      </w:r>
      <w:r w:rsidR="005C2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234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583-ОЗ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34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арушениях в Магаданской области» согласно Приложению №</w:t>
      </w:r>
      <w:r w:rsidR="005C2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2».</w:t>
      </w:r>
    </w:p>
    <w:p w:rsidR="00EE1EDB" w:rsidRDefault="00234CFA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 изложить в следующей редакции:</w:t>
      </w:r>
    </w:p>
    <w:p w:rsidR="00EE1EDB" w:rsidRDefault="00422882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E1EDB"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Приложение №1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постановлением администрации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Сусуманского городского округа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от 23. 06.2017 г. № 382</w:t>
      </w: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Перечень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должностных лиц администрации Сусуманского городского округа, уполномоченных составлять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протоколы об административных правонарушениях, рассмотрение дел которых Законом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Магаданской области от 15 марта 20105 года № 583-ОЗ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«Об административных правонарушениях в Магаданской области»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отнесено к подведомствен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ности административной комиссии</w:t>
      </w:r>
    </w:p>
    <w:p w:rsidR="00971905" w:rsidRDefault="00971905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704"/>
        <w:gridCol w:w="2693"/>
        <w:gridCol w:w="6378"/>
      </w:tblGrid>
      <w:tr w:rsidR="00EE1EDB" w:rsidRPr="00BB2F82" w:rsidTr="00AA20A3">
        <w:tc>
          <w:tcPr>
            <w:tcW w:w="704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93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административных правонарушений</w:t>
            </w:r>
          </w:p>
        </w:tc>
        <w:tc>
          <w:tcPr>
            <w:tcW w:w="6378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должностных лиц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2.4.</w:t>
            </w:r>
            <w:r w:rsidRPr="00C52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Непредставление в органы местного самоуправления сведений (информации)</w:t>
            </w:r>
          </w:p>
        </w:tc>
        <w:tc>
          <w:tcPr>
            <w:tcW w:w="6378" w:type="dxa"/>
          </w:tcPr>
          <w:p w:rsidR="000D4E53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  <w: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0D4E53" w:rsidRPr="00CC3224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администрации, управляющ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делами </w:t>
            </w:r>
          </w:p>
          <w:p w:rsidR="00EE1EDB" w:rsidRDefault="00EE1ED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EE1ED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  <w:r w:rsidR="00E77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389D" w:rsidRDefault="003B389D" w:rsidP="003B38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5224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специалист</w:t>
            </w:r>
            <w:r w:rsidR="005224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Мяунджинского территориального сектора;</w:t>
            </w:r>
          </w:p>
          <w:p w:rsidR="003B389D" w:rsidRDefault="003B389D" w:rsidP="003B38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  <w:p w:rsidR="002A2A58" w:rsidRDefault="002A2A58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2A2A58" w:rsidRDefault="002A2A58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начальник отдела по имуществу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A2A58" w:rsidRDefault="002A2A58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</w:t>
            </w:r>
            <w:r w:rsidR="00C60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отдела по имуществу городского округа</w:t>
            </w:r>
          </w:p>
          <w:p w:rsidR="00AA53A8" w:rsidRDefault="00A36525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экономике </w:t>
            </w:r>
            <w:r w:rsidR="00F473CB"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Сусуманского городского округа</w:t>
            </w:r>
            <w:r w:rsidR="00F47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36525" w:rsidRDefault="00F473C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F473CB" w:rsidRDefault="00F473C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делам ГО и ЧС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36525" w:rsidRDefault="00F473C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2,3,4 ст. 2.6. 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Нарушение порядка организации предоставления государственных и муниципальных услуг</w:t>
            </w:r>
            <w:r w:rsidR="0051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633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части предоставления муниципальных услуг)</w:t>
            </w:r>
          </w:p>
        </w:tc>
        <w:tc>
          <w:tcPr>
            <w:tcW w:w="6378" w:type="dxa"/>
          </w:tcPr>
          <w:p w:rsidR="002A2A58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3.15. Нарушение правил охраны жизни людей на водных объектах</w:t>
            </w:r>
          </w:p>
        </w:tc>
        <w:tc>
          <w:tcPr>
            <w:tcW w:w="6378" w:type="dxa"/>
          </w:tcPr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делам ГО и ЧС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 ст. 3.17. Надругательство над официальными символами Магаданской области, муниципального образования</w:t>
            </w:r>
          </w:p>
        </w:tc>
        <w:tc>
          <w:tcPr>
            <w:tcW w:w="6378" w:type="dxa"/>
          </w:tcPr>
          <w:p w:rsidR="000D4E53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  <w: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EE1EDB" w:rsidRPr="00CC3224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администрации, управляющ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делами 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</w:tc>
        <w:tc>
          <w:tcPr>
            <w:tcW w:w="6378" w:type="dxa"/>
          </w:tcPr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EE1EDB" w:rsidRDefault="00F473C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ведущий специалист отдела инвестиционной политики и прогнозирования</w:t>
            </w:r>
          </w:p>
        </w:tc>
      </w:tr>
      <w:tr w:rsidR="00D058C0" w:rsidRPr="00BB2F82" w:rsidTr="00394116">
        <w:tc>
          <w:tcPr>
            <w:tcW w:w="704" w:type="dxa"/>
          </w:tcPr>
          <w:p w:rsidR="00D058C0" w:rsidRPr="00BB2F82" w:rsidRDefault="00D058C0" w:rsidP="0039411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58C0" w:rsidRPr="00EE1EDB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 ст. 4.1. Нарушение порядка использования символики Магаданской области или муниципального образования</w:t>
            </w:r>
          </w:p>
        </w:tc>
        <w:tc>
          <w:tcPr>
            <w:tcW w:w="6378" w:type="dxa"/>
          </w:tcPr>
          <w:p w:rsidR="00D058C0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  <w: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D058C0" w:rsidRPr="00CC3224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администрации, управляющ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делами </w:t>
            </w:r>
          </w:p>
          <w:p w:rsidR="00D058C0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округа:</w:t>
            </w:r>
          </w:p>
          <w:p w:rsidR="00D058C0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п.3,4 ст.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</w:p>
        </w:tc>
        <w:tc>
          <w:tcPr>
            <w:tcW w:w="6378" w:type="dxa"/>
          </w:tcPr>
          <w:p w:rsidR="002A2A58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6.4. Нарушение правил благоустройства территории муниципального образования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9D7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AA53A8" w:rsidRDefault="00AA53A8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руководителя, начальник отдела по имуществу городского округа;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 отдела по имуществу городского округа</w:t>
            </w:r>
          </w:p>
          <w:p w:rsidR="00AA53A8" w:rsidRPr="00AA53A8" w:rsidRDefault="00AA53A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экономике:</w:t>
            </w:r>
          </w:p>
          <w:p w:rsidR="002A2A58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начальник отдела инвестиционной политики и прогнозирования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A53A8" w:rsidRDefault="002A2A5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специалист 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 инвестиционной политики и прогнозирования</w:t>
            </w:r>
            <w:r w:rsidR="00AA53A8"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473CB" w:rsidRDefault="00F473CB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6.13. Нарушение правил выполнения работ по ремонту, окраске фасадов зданий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E1EDB" w:rsidRDefault="00C54EEF" w:rsidP="00954B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6.14. Нарушение правил размещения и содержания мест погребения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EE1EDB" w:rsidRDefault="00C54EEF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главный специалист, руководитель Холодненского территориального сектора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6.15. Нарушение правил размещения, установки и содержания малых архитектурных форм и элементов внешнего благоустройства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  <w:r w:rsidR="009D7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D75B7" w:rsidRDefault="009D75B7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F473CB" w:rsidRDefault="00C54EEF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P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делам ГО и ЧС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6.19. Непринятие мер по установке на фасадах зданий указателей с названиями улиц и номерами домов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9D75B7" w:rsidRDefault="009D75B7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F473CB" w:rsidRDefault="00C54EEF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9.1. Нарушение правил торговли на специально отведенных территориях (рынках)</w:t>
            </w:r>
          </w:p>
        </w:tc>
        <w:tc>
          <w:tcPr>
            <w:tcW w:w="6378" w:type="dxa"/>
          </w:tcPr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ведущий специалист отдела инвестиционной политики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прогнозирования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EE1EDB" w:rsidRDefault="00C54EEF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</w:tbl>
    <w:p w:rsidR="00EE1EDB" w:rsidRDefault="00422882" w:rsidP="004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129726" wp14:editId="1E3D50EB">
                <wp:simplePos x="0" y="0"/>
                <wp:positionH relativeFrom="column">
                  <wp:posOffset>6167120</wp:posOffset>
                </wp:positionH>
                <wp:positionV relativeFrom="paragraph">
                  <wp:posOffset>-167005</wp:posOffset>
                </wp:positionV>
                <wp:extent cx="333375" cy="257175"/>
                <wp:effectExtent l="0" t="0" r="0" b="0"/>
                <wp:wrapThrough wrapText="bothSides">
                  <wp:wrapPolygon edited="0">
                    <wp:start x="3703" y="0"/>
                    <wp:lineTo x="3703" y="19200"/>
                    <wp:lineTo x="17280" y="19200"/>
                    <wp:lineTo x="17280" y="0"/>
                    <wp:lineTo x="3703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82" w:rsidRDefault="00422882">
                            <w:r w:rsidRPr="00422882">
                              <w:rPr>
                                <w:sz w:val="24"/>
                              </w:rPr>
                              <w:t>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1297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5.6pt;margin-top:-13.15pt;width:26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" filled="f" stroked="f">
                <v:textbox>
                  <w:txbxContent>
                    <w:p w:rsidR="00422882" w:rsidRDefault="00422882">
                      <w:r w:rsidRPr="00422882">
                        <w:rPr>
                          <w:sz w:val="24"/>
                        </w:rPr>
                        <w:t>»</w:t>
                      </w:r>
                      <w: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57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№ 2 изложить в следующей редакции:</w:t>
      </w: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422882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E1EDB"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№2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постановлением администрации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Сусуманского городского округа</w:t>
      </w:r>
    </w:p>
    <w:p w:rsidR="00EE1EDB" w:rsidRDefault="00EE1EDB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от 23. 06.2017 г. № 382</w:t>
      </w: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Перечень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должностных лиц администрации Сусуманского городского округа, уполномоченных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составлять протоколы об административных правонарушениях, предусмотренных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054392" w:rsidRPr="0005439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пунктами 3 и 5 статьи 3.1, статьями 3.22, 3.23, 6.20, 6.1.1 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Закон</w:t>
      </w:r>
      <w:r w:rsidR="004C5D6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Магаданской области от 15 марта 2015 года № 583-ОЗ</w:t>
      </w:r>
      <w:r w:rsidR="0005439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«Об административных правонарушениях в Магаданской области»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EE1EDB" w:rsidTr="00AA20A3">
        <w:tc>
          <w:tcPr>
            <w:tcW w:w="704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п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/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241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Состав административных правонарушений</w:t>
            </w:r>
          </w:p>
        </w:tc>
        <w:tc>
          <w:tcPr>
            <w:tcW w:w="652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должностных лиц</w:t>
            </w:r>
          </w:p>
        </w:tc>
      </w:tr>
      <w:tr w:rsidR="00EE1EDB" w:rsidTr="00AA20A3">
        <w:tc>
          <w:tcPr>
            <w:tcW w:w="704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п. 3,5 ст. 3.1.</w:t>
            </w:r>
            <w:r>
              <w:t xml:space="preserve"> 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Нарушение тишины и покоя граждан</w:t>
            </w:r>
          </w:p>
        </w:tc>
        <w:tc>
          <w:tcPr>
            <w:tcW w:w="6520" w:type="dxa"/>
          </w:tcPr>
          <w:p w:rsidR="00CD2F36" w:rsidRPr="000D4E53" w:rsidRDefault="00CD2F36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округа:</w:t>
            </w:r>
          </w:p>
          <w:p w:rsidR="00EE1EDB" w:rsidRDefault="00CD2F36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</w:t>
            </w:r>
            <w:r w:rsid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лавный специалист отдела по жилищным вопросам и муниципальному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EE1EDB" w:rsidRPr="00C54EEF" w:rsidRDefault="00C54EEF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  <w:tr w:rsidR="00EE1EDB" w:rsidTr="00AA20A3">
        <w:tc>
          <w:tcPr>
            <w:tcW w:w="704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ст. 3.22. 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</w:p>
        </w:tc>
        <w:tc>
          <w:tcPr>
            <w:tcW w:w="6520" w:type="dxa"/>
          </w:tcPr>
          <w:p w:rsidR="00CD2F36" w:rsidRDefault="00CD2F36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D2F36" w:rsidRDefault="00CD2F36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EE1EDB" w:rsidRPr="00CD2F36" w:rsidRDefault="00CD2F36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</w:tc>
      </w:tr>
      <w:tr w:rsidR="00054392" w:rsidTr="00AA20A3">
        <w:tc>
          <w:tcPr>
            <w:tcW w:w="704" w:type="dxa"/>
          </w:tcPr>
          <w:p w:rsidR="00054392" w:rsidRDefault="00054392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054392" w:rsidRDefault="00054392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543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Статья 3.23. Нарушение ограничений в сфере продажи и потребления никотиносодержащей бестабачной продукции</w:t>
            </w:r>
          </w:p>
        </w:tc>
        <w:tc>
          <w:tcPr>
            <w:tcW w:w="6520" w:type="dxa"/>
          </w:tcPr>
          <w:p w:rsidR="00054392" w:rsidRDefault="004F5F5A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правового обеспечения исполнения полномочий 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4F5F5A" w:rsidRPr="000D4E53" w:rsidRDefault="004F5F5A" w:rsidP="00C45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ведущий специалист </w:t>
            </w:r>
            <w:r w:rsidR="00C454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сектора исполнения полномочий </w:t>
            </w:r>
            <w:r w:rsidR="00A110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опеке и попечительству над несовершеннолетними</w:t>
            </w:r>
          </w:p>
        </w:tc>
      </w:tr>
      <w:tr w:rsidR="002F2464" w:rsidTr="00AA20A3">
        <w:tc>
          <w:tcPr>
            <w:tcW w:w="704" w:type="dxa"/>
          </w:tcPr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C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6.20. 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  <w:tc>
          <w:tcPr>
            <w:tcW w:w="6520" w:type="dxa"/>
          </w:tcPr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контролю;</w:t>
            </w:r>
          </w:p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-главный специалист, руководитель Мяунджинского территориального сектора;</w:t>
            </w:r>
          </w:p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сектора.</w:t>
            </w:r>
          </w:p>
        </w:tc>
      </w:tr>
      <w:tr w:rsidR="002F2464" w:rsidTr="00AA20A3">
        <w:tc>
          <w:tcPr>
            <w:tcW w:w="704" w:type="dxa"/>
          </w:tcPr>
          <w:p w:rsidR="002F2464" w:rsidRPr="007B7EC5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2F2464" w:rsidRPr="007B7EC5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ст. 6.1.1.</w:t>
            </w:r>
            <w:r>
              <w:t xml:space="preserve"> 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</w:p>
        </w:tc>
        <w:tc>
          <w:tcPr>
            <w:tcW w:w="6520" w:type="dxa"/>
          </w:tcPr>
          <w:p w:rsidR="002F2464" w:rsidRPr="000D4E53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омитет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по управлению муниципальным имуществом администрации Сусуманского городского округа:</w:t>
            </w:r>
          </w:p>
          <w:p w:rsidR="002F2464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руководитель;</w:t>
            </w:r>
          </w:p>
          <w:p w:rsidR="002F2464" w:rsidRPr="00C54EEF" w:rsidRDefault="002F2464" w:rsidP="002F2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 отдела по учету и отчетности и земельным отношениям</w:t>
            </w:r>
          </w:p>
        </w:tc>
      </w:tr>
    </w:tbl>
    <w:p w:rsidR="00EE1EDB" w:rsidRDefault="00422882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644C2" wp14:editId="02189B99">
                <wp:simplePos x="0" y="0"/>
                <wp:positionH relativeFrom="column">
                  <wp:posOffset>6081395</wp:posOffset>
                </wp:positionH>
                <wp:positionV relativeFrom="paragraph">
                  <wp:posOffset>-163830</wp:posOffset>
                </wp:positionV>
                <wp:extent cx="400050" cy="3905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82" w:rsidRDefault="00422882"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644C2" id="_x0000_s1027" type="#_x0000_t202" style="position:absolute;left:0;text-align:left;margin-left:478.85pt;margin-top:-12.9pt;width:31.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" filled="f" stroked="f">
                <v:textbox>
                  <w:txbxContent>
                    <w:p w:rsidR="00422882" w:rsidRDefault="00422882">
                      <w:r>
                        <w:rPr>
                          <w:sz w:val="24"/>
                        </w:rPr>
                        <w:t>»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E1EDB" w:rsidRPr="004753D1" w:rsidRDefault="002F2464" w:rsidP="00EE1EDB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постановление подлежит</w:t>
      </w:r>
      <w:r w:rsidR="0022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официальному 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опубликованию и размещению на официальном сайте администрации Сусуманского городского округа.</w:t>
      </w:r>
    </w:p>
    <w:p w:rsidR="00EE1EDB" w:rsidRPr="004753D1" w:rsidRDefault="002F2464" w:rsidP="00EE1EDB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постановление возложить на заместителя главы администрации – управляющего делами администрации Сусуманского городского округа Роменскую Е.В.</w:t>
      </w: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Сусуманского городского округа                                                                          А.В. Лобов</w:t>
      </w:r>
    </w:p>
    <w:p w:rsidR="000C0798" w:rsidRDefault="000C0798"/>
    <w:sectPr w:rsidR="000C0798" w:rsidSect="00BB2F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1F3"/>
    <w:multiLevelType w:val="hybridMultilevel"/>
    <w:tmpl w:val="A65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2"/>
    <w:rsid w:val="00003E9C"/>
    <w:rsid w:val="00054392"/>
    <w:rsid w:val="000846FA"/>
    <w:rsid w:val="000C0798"/>
    <w:rsid w:val="000D4E53"/>
    <w:rsid w:val="001665D7"/>
    <w:rsid w:val="001B651C"/>
    <w:rsid w:val="001C2D04"/>
    <w:rsid w:val="001D4594"/>
    <w:rsid w:val="00204FC8"/>
    <w:rsid w:val="00217565"/>
    <w:rsid w:val="0022595C"/>
    <w:rsid w:val="00234CFA"/>
    <w:rsid w:val="002A2A58"/>
    <w:rsid w:val="002E7EC8"/>
    <w:rsid w:val="002F2464"/>
    <w:rsid w:val="003B389D"/>
    <w:rsid w:val="00421939"/>
    <w:rsid w:val="00422882"/>
    <w:rsid w:val="004C5D6A"/>
    <w:rsid w:val="004F5F5A"/>
    <w:rsid w:val="0051392C"/>
    <w:rsid w:val="0052249E"/>
    <w:rsid w:val="005739A1"/>
    <w:rsid w:val="00593D6F"/>
    <w:rsid w:val="00596B9A"/>
    <w:rsid w:val="005C2309"/>
    <w:rsid w:val="0063387B"/>
    <w:rsid w:val="00682B11"/>
    <w:rsid w:val="006F78F8"/>
    <w:rsid w:val="007436CC"/>
    <w:rsid w:val="00791AFF"/>
    <w:rsid w:val="00866610"/>
    <w:rsid w:val="00954BD6"/>
    <w:rsid w:val="00971905"/>
    <w:rsid w:val="009D75B7"/>
    <w:rsid w:val="00A110F7"/>
    <w:rsid w:val="00A26227"/>
    <w:rsid w:val="00A36525"/>
    <w:rsid w:val="00A53316"/>
    <w:rsid w:val="00A9738D"/>
    <w:rsid w:val="00AA20A3"/>
    <w:rsid w:val="00AA53A8"/>
    <w:rsid w:val="00AF3041"/>
    <w:rsid w:val="00C4547E"/>
    <w:rsid w:val="00C54EEF"/>
    <w:rsid w:val="00C60A58"/>
    <w:rsid w:val="00CC3224"/>
    <w:rsid w:val="00CD2F36"/>
    <w:rsid w:val="00D058C0"/>
    <w:rsid w:val="00D6347B"/>
    <w:rsid w:val="00E7719F"/>
    <w:rsid w:val="00ED0B22"/>
    <w:rsid w:val="00EE1EDB"/>
    <w:rsid w:val="00F473CB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C861-53E2-454B-8108-9D1072BA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2020-05-07T05:47:00Z</cp:lastPrinted>
  <dcterms:created xsi:type="dcterms:W3CDTF">2020-04-19T21:13:00Z</dcterms:created>
  <dcterms:modified xsi:type="dcterms:W3CDTF">2020-05-07T05:48:00Z</dcterms:modified>
</cp:coreProperties>
</file>