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0" w:rsidRPr="00C90D03" w:rsidRDefault="000F68E0" w:rsidP="000F68E0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C90D03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0F68E0" w:rsidRPr="00C90D03" w:rsidRDefault="000F68E0" w:rsidP="000F68E0">
      <w:pPr>
        <w:rPr>
          <w:sz w:val="10"/>
        </w:rPr>
      </w:pPr>
    </w:p>
    <w:p w:rsidR="000F68E0" w:rsidRPr="00192497" w:rsidRDefault="000F68E0" w:rsidP="000F68E0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192497">
        <w:rPr>
          <w:rFonts w:ascii="Times New Roman" w:hAnsi="Times New Roman" w:cs="Times New Roman"/>
          <w:i w:val="0"/>
          <w:sz w:val="52"/>
          <w:szCs w:val="52"/>
        </w:rPr>
        <w:t>ПОСТАНОВЛЕНИЕ</w:t>
      </w:r>
    </w:p>
    <w:p w:rsidR="000F68E0" w:rsidRPr="00C90D03" w:rsidRDefault="000F68E0" w:rsidP="000F68E0">
      <w:pPr>
        <w:rPr>
          <w:rFonts w:ascii="Academy" w:hAnsi="Academy"/>
          <w:sz w:val="28"/>
        </w:rPr>
      </w:pPr>
    </w:p>
    <w:p w:rsidR="000F68E0" w:rsidRPr="00C90D03" w:rsidRDefault="00043A88" w:rsidP="000F68E0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15.</w:t>
      </w:r>
      <w:r w:rsidR="001924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2.2014</w:t>
      </w:r>
      <w:r w:rsidR="00192497">
        <w:rPr>
          <w:rFonts w:ascii="Times New Roman" w:hAnsi="Times New Roman"/>
          <w:sz w:val="24"/>
          <w:szCs w:val="24"/>
        </w:rPr>
        <w:t xml:space="preserve"> г.                                  </w:t>
      </w:r>
      <w:r w:rsidR="000F68E0" w:rsidRPr="00C90D03">
        <w:rPr>
          <w:rFonts w:ascii="Times New Roman" w:hAnsi="Times New Roman"/>
          <w:sz w:val="24"/>
          <w:szCs w:val="24"/>
        </w:rPr>
        <w:t>№</w:t>
      </w:r>
      <w:r>
        <w:rPr>
          <w:rFonts w:asciiTheme="minorHAnsi" w:hAnsiTheme="minorHAnsi"/>
          <w:sz w:val="24"/>
          <w:szCs w:val="24"/>
        </w:rPr>
        <w:t xml:space="preserve"> 536/1</w:t>
      </w:r>
    </w:p>
    <w:p w:rsidR="000F68E0" w:rsidRPr="00C90D03" w:rsidRDefault="000F68E0" w:rsidP="000F68E0">
      <w:pPr>
        <w:ind w:firstLine="0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г.</w:t>
      </w:r>
      <w:r w:rsidR="004C5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E2EF9" w:rsidRPr="00C90D03" w:rsidRDefault="008E2EF9" w:rsidP="000F68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94"/>
      </w:tblGrid>
      <w:tr w:rsidR="000F68E0" w:rsidRPr="00C90D03" w:rsidTr="00C90D03">
        <w:trPr>
          <w:trHeight w:val="1643"/>
        </w:trPr>
        <w:tc>
          <w:tcPr>
            <w:tcW w:w="3794" w:type="dxa"/>
          </w:tcPr>
          <w:p w:rsidR="000F68E0" w:rsidRPr="00C90D03" w:rsidRDefault="000F68E0" w:rsidP="000B7994">
            <w:pPr>
              <w:pStyle w:val="1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«О внесении изменений в постановление администрации Сусуманского района от 10.06.2014 г. № 227 «Об утверждении муниципальной программы «Содействие в расселении граждан</w:t>
            </w:r>
            <w:r w:rsidR="000B7994" w:rsidRPr="00C90D0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проживающих в населенных пунктах, расположенных на территории муниципального образования «Сусуманский район» в 2014-2016 годах»</w:t>
            </w:r>
          </w:p>
        </w:tc>
      </w:tr>
    </w:tbl>
    <w:p w:rsidR="00C90D03" w:rsidRPr="00C90D03" w:rsidRDefault="00C90D03" w:rsidP="00C90D03"/>
    <w:p w:rsidR="00C90D03" w:rsidRPr="00C90D03" w:rsidRDefault="00C90D03" w:rsidP="00C90D03"/>
    <w:p w:rsidR="00B27DEE" w:rsidRPr="00C90D03" w:rsidRDefault="00C90D03" w:rsidP="00C90D03">
      <w:r w:rsidRPr="00C90D03">
        <w:rPr>
          <w:rFonts w:ascii="Times New Roman" w:hAnsi="Times New Roman"/>
          <w:sz w:val="24"/>
          <w:szCs w:val="24"/>
        </w:rPr>
        <w:t>В соответствии с постановлением администрации Сусуманского района от 20.02.2014 года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C90D0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90D03">
        <w:rPr>
          <w:rFonts w:ascii="Times New Roman" w:hAnsi="Times New Roman"/>
          <w:sz w:val="24"/>
          <w:szCs w:val="24"/>
        </w:rPr>
        <w:t xml:space="preserve"> район»,</w:t>
      </w:r>
      <w:r w:rsidR="00B27DEE" w:rsidRPr="00C90D03">
        <w:rPr>
          <w:rFonts w:ascii="Times New Roman" w:hAnsi="Times New Roman"/>
          <w:sz w:val="24"/>
          <w:szCs w:val="24"/>
        </w:rPr>
        <w:t xml:space="preserve">учитывая ходатайство отдела архитектуры и градостроительства, администрация Сусуманского района </w:t>
      </w:r>
    </w:p>
    <w:p w:rsidR="000F68E0" w:rsidRPr="00C90D03" w:rsidRDefault="000F68E0" w:rsidP="000F68E0">
      <w:pPr>
        <w:rPr>
          <w:rFonts w:ascii="Times New Roman" w:hAnsi="Times New Roman"/>
          <w:sz w:val="24"/>
          <w:szCs w:val="24"/>
        </w:rPr>
      </w:pPr>
      <w:bookmarkStart w:id="0" w:name="sub_2"/>
    </w:p>
    <w:p w:rsidR="000F68E0" w:rsidRPr="00C90D03" w:rsidRDefault="000F68E0" w:rsidP="000F68E0">
      <w:pPr>
        <w:ind w:firstLine="0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ПОСТАНОВЛЯЕТ:</w:t>
      </w:r>
    </w:p>
    <w:p w:rsidR="000F68E0" w:rsidRPr="00C90D03" w:rsidRDefault="000F68E0" w:rsidP="000F68E0">
      <w:pPr>
        <w:rPr>
          <w:rFonts w:ascii="Times New Roman" w:hAnsi="Times New Roman"/>
        </w:rPr>
      </w:pPr>
    </w:p>
    <w:p w:rsidR="00026C4A" w:rsidRDefault="000F68E0" w:rsidP="000F68E0">
      <w:pPr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1. Внести  следующие изменения в постановление админ</w:t>
      </w:r>
      <w:r w:rsidR="00C90D03" w:rsidRPr="00C90D03">
        <w:rPr>
          <w:rFonts w:ascii="Times New Roman" w:hAnsi="Times New Roman"/>
          <w:sz w:val="24"/>
          <w:szCs w:val="24"/>
        </w:rPr>
        <w:t xml:space="preserve">истрации Сусуманского района </w:t>
      </w:r>
      <w:r w:rsidR="00026C4A" w:rsidRPr="00C90D03">
        <w:rPr>
          <w:rFonts w:ascii="Times New Roman" w:hAnsi="Times New Roman"/>
          <w:sz w:val="24"/>
          <w:szCs w:val="24"/>
        </w:rPr>
        <w:t>от 10.06.2014 г. № 227 «Об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«Сусуманский район» в 2014-2016 годах»:</w:t>
      </w:r>
    </w:p>
    <w:p w:rsidR="00AF446A" w:rsidRPr="00AF446A" w:rsidRDefault="00AF446A" w:rsidP="00E76E42">
      <w:pPr>
        <w:suppressAutoHyphens/>
        <w:ind w:firstLine="567"/>
        <w:rPr>
          <w:rFonts w:ascii="Times New Roman" w:hAnsi="Times New Roman"/>
          <w:sz w:val="24"/>
          <w:szCs w:val="24"/>
        </w:rPr>
      </w:pPr>
      <w:r w:rsidRPr="00AF446A">
        <w:rPr>
          <w:rFonts w:ascii="Times New Roman" w:hAnsi="Times New Roman"/>
          <w:sz w:val="24"/>
          <w:szCs w:val="24"/>
        </w:rPr>
        <w:t>1.1. В паспорте муниципальной программы строку «Объем (тыс</w:t>
      </w:r>
      <w:proofErr w:type="gramStart"/>
      <w:r w:rsidRPr="00AF446A">
        <w:rPr>
          <w:rFonts w:ascii="Times New Roman" w:hAnsi="Times New Roman"/>
          <w:sz w:val="24"/>
          <w:szCs w:val="24"/>
        </w:rPr>
        <w:t>.р</w:t>
      </w:r>
      <w:proofErr w:type="gramEnd"/>
      <w:r w:rsidRPr="00AF446A">
        <w:rPr>
          <w:rFonts w:ascii="Times New Roman" w:hAnsi="Times New Roman"/>
          <w:sz w:val="24"/>
          <w:szCs w:val="24"/>
        </w:rPr>
        <w:t>уб.) и источники финансирования» изложить в следующей редакции:</w:t>
      </w:r>
    </w:p>
    <w:p w:rsidR="00AF446A" w:rsidRPr="00AF446A" w:rsidRDefault="00AF446A" w:rsidP="00AF446A">
      <w:pPr>
        <w:suppressAutoHyphens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1067"/>
        <w:gridCol w:w="1701"/>
        <w:gridCol w:w="1559"/>
        <w:gridCol w:w="1843"/>
      </w:tblGrid>
      <w:tr w:rsidR="00AF446A" w:rsidRPr="00AF446A" w:rsidTr="00BA0B72">
        <w:tc>
          <w:tcPr>
            <w:tcW w:w="3294" w:type="dxa"/>
          </w:tcPr>
          <w:p w:rsidR="00AF446A" w:rsidRPr="00AF446A" w:rsidRDefault="00AF446A" w:rsidP="00A459D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Объем (тыс</w:t>
            </w:r>
            <w:proofErr w:type="gramStart"/>
            <w:r w:rsidRPr="00AF446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446A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AF446A" w:rsidRPr="00AF446A" w:rsidRDefault="00AF446A" w:rsidP="00A459D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7" w:type="dxa"/>
          </w:tcPr>
          <w:p w:rsidR="00AF446A" w:rsidRPr="00AF446A" w:rsidRDefault="00AF446A" w:rsidP="00AF446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F446A" w:rsidRPr="00AF446A" w:rsidRDefault="00AF446A" w:rsidP="00AF446A">
            <w:pPr>
              <w:suppressAutoHyphens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финансовый год (2014 год)</w:t>
            </w:r>
          </w:p>
        </w:tc>
        <w:tc>
          <w:tcPr>
            <w:tcW w:w="1559" w:type="dxa"/>
          </w:tcPr>
          <w:p w:rsidR="00AF446A" w:rsidRPr="00AF446A" w:rsidRDefault="00AF446A" w:rsidP="00AF446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1-й год планового периода (2015 год)</w:t>
            </w:r>
          </w:p>
        </w:tc>
        <w:tc>
          <w:tcPr>
            <w:tcW w:w="1843" w:type="dxa"/>
          </w:tcPr>
          <w:p w:rsidR="00AF446A" w:rsidRPr="00AF446A" w:rsidRDefault="00AF446A" w:rsidP="00AF446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  <w:p w:rsidR="00AF446A" w:rsidRPr="00AF446A" w:rsidRDefault="00AF446A" w:rsidP="00AF446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(2016 год)</w:t>
            </w:r>
          </w:p>
        </w:tc>
      </w:tr>
      <w:tr w:rsidR="00AF446A" w:rsidRPr="00AF446A" w:rsidTr="00BA0B72">
        <w:tc>
          <w:tcPr>
            <w:tcW w:w="3294" w:type="dxa"/>
          </w:tcPr>
          <w:p w:rsidR="00AF446A" w:rsidRPr="00AF446A" w:rsidRDefault="00AF446A" w:rsidP="00A459D3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 xml:space="preserve"> Средства бюджета муниципального образования «Сусуманский район»</w:t>
            </w:r>
          </w:p>
        </w:tc>
        <w:tc>
          <w:tcPr>
            <w:tcW w:w="1067" w:type="dxa"/>
          </w:tcPr>
          <w:p w:rsidR="00AF446A" w:rsidRPr="00AF446A" w:rsidRDefault="00B0277A" w:rsidP="00AF446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  <w:r w:rsidR="00AF446A" w:rsidRPr="00AF44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F446A" w:rsidRPr="00AF446A" w:rsidRDefault="00AF446A" w:rsidP="00AF446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F44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F446A" w:rsidRPr="00AF446A" w:rsidRDefault="00AF446A" w:rsidP="00AF446A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1843" w:type="dxa"/>
          </w:tcPr>
          <w:p w:rsidR="00AF446A" w:rsidRPr="00AF446A" w:rsidRDefault="00AF446A" w:rsidP="00AF446A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</w:tr>
    </w:tbl>
    <w:p w:rsidR="00AF446A" w:rsidRPr="00AF446A" w:rsidRDefault="00AF446A" w:rsidP="00E76E42">
      <w:pPr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AF446A">
        <w:rPr>
          <w:rFonts w:ascii="Times New Roman" w:hAnsi="Times New Roman"/>
          <w:sz w:val="24"/>
          <w:szCs w:val="24"/>
        </w:rPr>
        <w:t xml:space="preserve">1.2. Раздел 4. «Перечень мероприятий муниципальной программы» изложить в следующей редакции: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52"/>
        <w:gridCol w:w="1560"/>
        <w:gridCol w:w="1700"/>
        <w:gridCol w:w="992"/>
        <w:gridCol w:w="851"/>
        <w:gridCol w:w="850"/>
        <w:gridCol w:w="851"/>
      </w:tblGrid>
      <w:tr w:rsidR="00AF446A" w:rsidRPr="00AF446A" w:rsidTr="00B0277A">
        <w:tc>
          <w:tcPr>
            <w:tcW w:w="450" w:type="dxa"/>
            <w:vMerge w:val="restart"/>
            <w:vAlign w:val="center"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F44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44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2" w:type="dxa"/>
            <w:vMerge w:val="restart"/>
            <w:vAlign w:val="center"/>
          </w:tcPr>
          <w:p w:rsidR="00AF446A" w:rsidRPr="00AF446A" w:rsidRDefault="00AF446A" w:rsidP="00A459D3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AF446A" w:rsidRPr="00AF446A" w:rsidRDefault="00AF446A" w:rsidP="00A459D3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AF446A" w:rsidRPr="00AF446A" w:rsidRDefault="00AF446A" w:rsidP="00A459D3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4"/>
            <w:vAlign w:val="center"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(тыс</w:t>
            </w:r>
            <w:proofErr w:type="gramStart"/>
            <w:r w:rsidRPr="00AF446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446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AF446A" w:rsidRPr="00AF446A" w:rsidTr="00B0277A">
        <w:tc>
          <w:tcPr>
            <w:tcW w:w="450" w:type="dxa"/>
            <w:vMerge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446A" w:rsidRPr="00B0277A" w:rsidRDefault="00AF446A" w:rsidP="00B0277A">
            <w:pPr>
              <w:tabs>
                <w:tab w:val="left" w:pos="1078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7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F446A" w:rsidRPr="00B0277A" w:rsidRDefault="00AF446A" w:rsidP="00B0277A">
            <w:pPr>
              <w:tabs>
                <w:tab w:val="left" w:pos="1078"/>
              </w:tabs>
              <w:suppressAutoHyphens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77A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  <w:vAlign w:val="center"/>
          </w:tcPr>
          <w:p w:rsidR="00AF446A" w:rsidRPr="00B0277A" w:rsidRDefault="00B0277A" w:rsidP="00B027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77A">
              <w:rPr>
                <w:rFonts w:ascii="Times New Roman" w:hAnsi="Times New Roman"/>
                <w:sz w:val="24"/>
                <w:szCs w:val="24"/>
              </w:rPr>
              <w:t>2</w:t>
            </w:r>
            <w:r w:rsidR="00AF446A" w:rsidRPr="00B0277A">
              <w:rPr>
                <w:rFonts w:ascii="Times New Roman" w:hAnsi="Times New Roman"/>
                <w:sz w:val="24"/>
                <w:szCs w:val="24"/>
              </w:rPr>
              <w:t>015г</w:t>
            </w:r>
          </w:p>
        </w:tc>
        <w:tc>
          <w:tcPr>
            <w:tcW w:w="851" w:type="dxa"/>
            <w:vAlign w:val="center"/>
          </w:tcPr>
          <w:p w:rsidR="00AF446A" w:rsidRPr="00B0277A" w:rsidRDefault="00B0277A" w:rsidP="00B0277A">
            <w:pPr>
              <w:tabs>
                <w:tab w:val="left" w:pos="1078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77A">
              <w:rPr>
                <w:rFonts w:ascii="Times New Roman" w:hAnsi="Times New Roman"/>
                <w:sz w:val="24"/>
                <w:szCs w:val="24"/>
              </w:rPr>
              <w:t>2</w:t>
            </w:r>
            <w:r w:rsidR="00AF446A" w:rsidRPr="00B0277A">
              <w:rPr>
                <w:rFonts w:ascii="Times New Roman" w:hAnsi="Times New Roman"/>
                <w:sz w:val="24"/>
                <w:szCs w:val="24"/>
              </w:rPr>
              <w:t>016г</w:t>
            </w:r>
          </w:p>
        </w:tc>
      </w:tr>
      <w:tr w:rsidR="00AF446A" w:rsidRPr="00AF446A" w:rsidTr="00B0277A">
        <w:tc>
          <w:tcPr>
            <w:tcW w:w="450" w:type="dxa"/>
          </w:tcPr>
          <w:p w:rsidR="00AF446A" w:rsidRPr="00AF446A" w:rsidRDefault="00AF446A" w:rsidP="00E76E42">
            <w:pPr>
              <w:tabs>
                <w:tab w:val="left" w:pos="567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AF446A" w:rsidRPr="00AF446A" w:rsidRDefault="00AF446A" w:rsidP="00E76E42">
            <w:pPr>
              <w:tabs>
                <w:tab w:val="left" w:pos="567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446A" w:rsidRPr="00AF446A" w:rsidRDefault="00AF446A" w:rsidP="00E76E42">
            <w:pPr>
              <w:tabs>
                <w:tab w:val="left" w:pos="567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F446A" w:rsidRPr="00AF446A" w:rsidRDefault="00AF446A" w:rsidP="00E76E42">
            <w:pPr>
              <w:tabs>
                <w:tab w:val="left" w:pos="567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446A" w:rsidRPr="00AF446A" w:rsidRDefault="00AF446A" w:rsidP="00E76E42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446A" w:rsidRPr="00AF446A" w:rsidRDefault="00B0277A" w:rsidP="00E76E42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446A" w:rsidRPr="00AF446A" w:rsidRDefault="00E76E42" w:rsidP="00E76E42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F446A" w:rsidRPr="00AF446A" w:rsidRDefault="00E76E42" w:rsidP="00E76E42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446A" w:rsidRPr="00AF446A" w:rsidTr="00B0277A">
        <w:tc>
          <w:tcPr>
            <w:tcW w:w="450" w:type="dxa"/>
            <w:vAlign w:val="center"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2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Оплата проезда к месту приобретения жилья в пределах Магаданской области в виде социальной выплаты</w:t>
            </w:r>
          </w:p>
        </w:tc>
        <w:tc>
          <w:tcPr>
            <w:tcW w:w="1560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По мере поступления документов участников Программы</w:t>
            </w:r>
          </w:p>
        </w:tc>
        <w:tc>
          <w:tcPr>
            <w:tcW w:w="1700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</w:t>
            </w:r>
          </w:p>
        </w:tc>
        <w:tc>
          <w:tcPr>
            <w:tcW w:w="992" w:type="dxa"/>
            <w:vAlign w:val="center"/>
          </w:tcPr>
          <w:p w:rsidR="00AF446A" w:rsidRPr="00AF446A" w:rsidRDefault="000E4C40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AF446A" w:rsidRPr="00AF446A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851" w:type="dxa"/>
            <w:vAlign w:val="center"/>
          </w:tcPr>
          <w:p w:rsidR="00AF446A" w:rsidRPr="00AF446A" w:rsidRDefault="000E4C40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446A" w:rsidRPr="00AF44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AF446A" w:rsidRPr="00AF446A" w:rsidTr="00B0277A">
        <w:tc>
          <w:tcPr>
            <w:tcW w:w="450" w:type="dxa"/>
            <w:vAlign w:val="center"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2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социальной выплаты для приобретения жилья в части </w:t>
            </w:r>
            <w:proofErr w:type="spellStart"/>
            <w:r w:rsidRPr="00AF446A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560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По мере поступления документов участников Программы</w:t>
            </w:r>
          </w:p>
        </w:tc>
        <w:tc>
          <w:tcPr>
            <w:tcW w:w="1700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</w:t>
            </w:r>
          </w:p>
        </w:tc>
        <w:tc>
          <w:tcPr>
            <w:tcW w:w="992" w:type="dxa"/>
            <w:vAlign w:val="center"/>
          </w:tcPr>
          <w:p w:rsidR="00AF446A" w:rsidRPr="00AF446A" w:rsidRDefault="000E4C40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46A" w:rsidRPr="00AF44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AF446A" w:rsidRPr="00AF446A" w:rsidRDefault="000E4C40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446A" w:rsidRPr="00AF44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  <w:vAlign w:val="center"/>
          </w:tcPr>
          <w:p w:rsidR="00AF446A" w:rsidRPr="00AF446A" w:rsidRDefault="00AF446A" w:rsidP="000E4C40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AF446A" w:rsidRPr="00AF446A" w:rsidTr="00B0277A">
        <w:tc>
          <w:tcPr>
            <w:tcW w:w="450" w:type="dxa"/>
            <w:vAlign w:val="center"/>
          </w:tcPr>
          <w:p w:rsidR="00AF446A" w:rsidRPr="00AF446A" w:rsidRDefault="00AF446A" w:rsidP="00BA0B72">
            <w:pPr>
              <w:tabs>
                <w:tab w:val="left" w:pos="1078"/>
              </w:tabs>
              <w:suppressAutoHyphens/>
              <w:ind w:hanging="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AF446A" w:rsidRPr="00AF446A" w:rsidRDefault="00AF446A" w:rsidP="0087410E">
            <w:pPr>
              <w:tabs>
                <w:tab w:val="left" w:pos="1078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446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AF446A" w:rsidRPr="00AF446A" w:rsidRDefault="00AF446A" w:rsidP="0087410E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F446A" w:rsidRPr="00AF446A" w:rsidRDefault="00AF446A" w:rsidP="0087410E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446A" w:rsidRPr="00AF446A" w:rsidRDefault="0087410E" w:rsidP="0087410E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851" w:type="dxa"/>
            <w:vAlign w:val="center"/>
          </w:tcPr>
          <w:p w:rsidR="00AF446A" w:rsidRPr="00AF446A" w:rsidRDefault="0087410E" w:rsidP="0087410E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AF446A" w:rsidRPr="00AF446A" w:rsidRDefault="0087410E" w:rsidP="0087410E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51" w:type="dxa"/>
            <w:vAlign w:val="center"/>
          </w:tcPr>
          <w:p w:rsidR="00AF446A" w:rsidRPr="00AF446A" w:rsidRDefault="0087410E" w:rsidP="0087410E">
            <w:pPr>
              <w:tabs>
                <w:tab w:val="left" w:pos="1078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</w:tbl>
    <w:p w:rsidR="00AF446A" w:rsidRPr="00AF446A" w:rsidRDefault="00AF446A" w:rsidP="00E76E42">
      <w:pPr>
        <w:pStyle w:val="a3"/>
        <w:tabs>
          <w:tab w:val="left" w:pos="0"/>
          <w:tab w:val="left" w:pos="567"/>
        </w:tabs>
        <w:suppressAutoHyphens/>
        <w:ind w:left="0" w:firstLine="567"/>
        <w:rPr>
          <w:rFonts w:ascii="Times New Roman" w:hAnsi="Times New Roman"/>
          <w:sz w:val="24"/>
          <w:szCs w:val="24"/>
        </w:rPr>
      </w:pPr>
      <w:r w:rsidRPr="00AF446A">
        <w:rPr>
          <w:rFonts w:ascii="Times New Roman" w:hAnsi="Times New Roman"/>
          <w:sz w:val="24"/>
          <w:szCs w:val="24"/>
        </w:rPr>
        <w:t>1.3. В разделе 5 «Финансирование Программы» второй абзац изложить в следующей редакции</w:t>
      </w:r>
    </w:p>
    <w:p w:rsidR="00AF446A" w:rsidRPr="00AF446A" w:rsidRDefault="00AF446A" w:rsidP="00AF446A">
      <w:pPr>
        <w:pStyle w:val="a3"/>
        <w:tabs>
          <w:tab w:val="left" w:pos="0"/>
          <w:tab w:val="left" w:pos="567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AF446A">
        <w:rPr>
          <w:rFonts w:ascii="Times New Roman" w:hAnsi="Times New Roman"/>
          <w:sz w:val="24"/>
          <w:szCs w:val="24"/>
        </w:rPr>
        <w:t>«Общий объем бюджетных ассигнований, предусмотренных на реализацию мероприятий Программы составляет</w:t>
      </w:r>
      <w:r w:rsidR="0087410E">
        <w:rPr>
          <w:rFonts w:ascii="Times New Roman" w:hAnsi="Times New Roman"/>
          <w:sz w:val="24"/>
          <w:szCs w:val="24"/>
        </w:rPr>
        <w:t xml:space="preserve"> 740</w:t>
      </w:r>
      <w:r w:rsidRPr="00AF446A">
        <w:rPr>
          <w:rFonts w:ascii="Times New Roman" w:hAnsi="Times New Roman"/>
          <w:sz w:val="24"/>
          <w:szCs w:val="24"/>
        </w:rPr>
        <w:t>,0 тыс</w:t>
      </w:r>
      <w:proofErr w:type="gramStart"/>
      <w:r w:rsidRPr="00AF446A">
        <w:rPr>
          <w:rFonts w:ascii="Times New Roman" w:hAnsi="Times New Roman"/>
          <w:sz w:val="24"/>
          <w:szCs w:val="24"/>
        </w:rPr>
        <w:t>.р</w:t>
      </w:r>
      <w:proofErr w:type="gramEnd"/>
      <w:r w:rsidRPr="00AF446A">
        <w:rPr>
          <w:rFonts w:ascii="Times New Roman" w:hAnsi="Times New Roman"/>
          <w:sz w:val="24"/>
          <w:szCs w:val="24"/>
        </w:rPr>
        <w:t xml:space="preserve">ублей, в том числе в 2014 году - </w:t>
      </w:r>
      <w:r w:rsidR="0087410E">
        <w:rPr>
          <w:rFonts w:ascii="Times New Roman" w:hAnsi="Times New Roman"/>
          <w:sz w:val="24"/>
          <w:szCs w:val="24"/>
        </w:rPr>
        <w:t>10</w:t>
      </w:r>
      <w:r w:rsidRPr="00AF446A">
        <w:rPr>
          <w:rFonts w:ascii="Times New Roman" w:hAnsi="Times New Roman"/>
          <w:sz w:val="24"/>
          <w:szCs w:val="24"/>
        </w:rPr>
        <w:t>,0 тыс.рублей, в 2015 году – 365,0 тыс.рублей, в 2016 году – 365,0 тыс.рублей».</w:t>
      </w:r>
    </w:p>
    <w:p w:rsidR="00696527" w:rsidRPr="00696527" w:rsidRDefault="00696527" w:rsidP="00696527">
      <w:pPr>
        <w:tabs>
          <w:tab w:val="left" w:pos="851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 w:rsidRPr="00696527">
        <w:rPr>
          <w:rFonts w:ascii="Times New Roman" w:hAnsi="Times New Roman"/>
          <w:sz w:val="24"/>
          <w:szCs w:val="24"/>
        </w:rPr>
        <w:t>1.</w:t>
      </w:r>
      <w:r w:rsidR="00E76E42">
        <w:rPr>
          <w:rFonts w:ascii="Times New Roman" w:hAnsi="Times New Roman"/>
          <w:sz w:val="24"/>
          <w:szCs w:val="24"/>
        </w:rPr>
        <w:t>4</w:t>
      </w:r>
      <w:r w:rsidRPr="00696527">
        <w:rPr>
          <w:rFonts w:ascii="Times New Roman" w:hAnsi="Times New Roman"/>
          <w:sz w:val="24"/>
          <w:szCs w:val="24"/>
        </w:rPr>
        <w:t>. Приложение «Финансово-экономическое обоснование к муниципальной программе «Содействие в расселении граждан, проживающих в населенных пунктах, расположенных на территории муниципального образования «Сусуманский район» в 2014-2016 годах» изложить в следующей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4536"/>
        <w:gridCol w:w="106"/>
      </w:tblGrid>
      <w:tr w:rsidR="00696527" w:rsidRPr="00696527" w:rsidTr="00E8006E">
        <w:trPr>
          <w:gridAfter w:val="1"/>
          <w:wAfter w:w="106" w:type="dxa"/>
        </w:trPr>
        <w:tc>
          <w:tcPr>
            <w:tcW w:w="2802" w:type="dxa"/>
          </w:tcPr>
          <w:p w:rsidR="00696527" w:rsidRPr="00696527" w:rsidRDefault="00696527" w:rsidP="00E800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Помощь</w:t>
            </w:r>
          </w:p>
        </w:tc>
        <w:tc>
          <w:tcPr>
            <w:tcW w:w="2126" w:type="dxa"/>
          </w:tcPr>
          <w:p w:rsidR="00696527" w:rsidRPr="00696527" w:rsidRDefault="00696527" w:rsidP="00E800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Обоснование</w:t>
            </w:r>
          </w:p>
        </w:tc>
        <w:tc>
          <w:tcPr>
            <w:tcW w:w="4536" w:type="dxa"/>
          </w:tcPr>
          <w:p w:rsidR="00696527" w:rsidRPr="00696527" w:rsidRDefault="00696527" w:rsidP="00E800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</w:p>
        </w:tc>
      </w:tr>
      <w:tr w:rsidR="00696527" w:rsidRPr="00696527" w:rsidTr="00E8006E">
        <w:trPr>
          <w:gridAfter w:val="1"/>
          <w:wAfter w:w="106" w:type="dxa"/>
        </w:trPr>
        <w:tc>
          <w:tcPr>
            <w:tcW w:w="2802" w:type="dxa"/>
          </w:tcPr>
          <w:p w:rsidR="00696527" w:rsidRPr="00696527" w:rsidRDefault="00696527" w:rsidP="00696527">
            <w:pPr>
              <w:tabs>
                <w:tab w:val="left" w:pos="1078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527">
              <w:rPr>
                <w:rFonts w:ascii="Times New Roman" w:hAnsi="Times New Roman"/>
                <w:sz w:val="24"/>
                <w:szCs w:val="24"/>
              </w:rPr>
              <w:t>Оплата проезда к месту приобретения жилья в пределах Магаданской области в виде социальной выплаты</w:t>
            </w:r>
          </w:p>
        </w:tc>
        <w:tc>
          <w:tcPr>
            <w:tcW w:w="2126" w:type="dxa"/>
          </w:tcPr>
          <w:p w:rsidR="00696527" w:rsidRPr="00696527" w:rsidRDefault="00696527" w:rsidP="006965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Возможна оплата авиа перелета по маршруту </w:t>
            </w:r>
            <w:proofErr w:type="spellStart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Сусума</w:t>
            </w:r>
            <w:proofErr w:type="gramStart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 Магадан, с учетом багажа. </w:t>
            </w:r>
          </w:p>
        </w:tc>
        <w:tc>
          <w:tcPr>
            <w:tcW w:w="4536" w:type="dxa"/>
          </w:tcPr>
          <w:p w:rsidR="00696527" w:rsidRPr="00696527" w:rsidRDefault="00696527" w:rsidP="00696527">
            <w:pPr>
              <w:tabs>
                <w:tab w:val="left" w:pos="107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527">
              <w:rPr>
                <w:rFonts w:ascii="Times New Roman" w:hAnsi="Times New Roman"/>
                <w:sz w:val="24"/>
                <w:szCs w:val="24"/>
              </w:rPr>
              <w:t xml:space="preserve">в 2015 г. 23 чел.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96527">
              <w:rPr>
                <w:rFonts w:ascii="Times New Roman" w:hAnsi="Times New Roman"/>
                <w:sz w:val="24"/>
                <w:szCs w:val="24"/>
              </w:rPr>
              <w:t xml:space="preserve"> 5,0 тыс</w:t>
            </w:r>
            <w:proofErr w:type="gramStart"/>
            <w:r w:rsidRPr="006965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6527">
              <w:rPr>
                <w:rFonts w:ascii="Times New Roman" w:hAnsi="Times New Roman"/>
                <w:sz w:val="24"/>
                <w:szCs w:val="24"/>
              </w:rPr>
              <w:t xml:space="preserve">уб.=115,0 тыс.руб., багаж – 0,5 тыс.рублей за 1 место – 40 х0,5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тыс.руб.=</w:t>
            </w:r>
            <w:proofErr w:type="spellEnd"/>
            <w:r w:rsidRPr="00696527">
              <w:rPr>
                <w:rFonts w:ascii="Times New Roman" w:hAnsi="Times New Roman"/>
                <w:sz w:val="24"/>
                <w:szCs w:val="24"/>
              </w:rPr>
              <w:t xml:space="preserve"> 20,0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96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527" w:rsidRPr="00696527" w:rsidRDefault="00696527" w:rsidP="006965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sz w:val="24"/>
                <w:szCs w:val="24"/>
              </w:rPr>
              <w:t xml:space="preserve">в 2016 г. 23 чел.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96527">
              <w:rPr>
                <w:rFonts w:ascii="Times New Roman" w:hAnsi="Times New Roman"/>
                <w:sz w:val="24"/>
                <w:szCs w:val="24"/>
              </w:rPr>
              <w:t xml:space="preserve"> 5,0 тыс</w:t>
            </w:r>
            <w:proofErr w:type="gramStart"/>
            <w:r w:rsidRPr="006965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6527">
              <w:rPr>
                <w:rFonts w:ascii="Times New Roman" w:hAnsi="Times New Roman"/>
                <w:sz w:val="24"/>
                <w:szCs w:val="24"/>
              </w:rPr>
              <w:t xml:space="preserve">уб.=115,0 тыс.руб., багаж – 0,5 тыс.рублей за 1 место – 40 х0,5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тыс.руб.=</w:t>
            </w:r>
            <w:proofErr w:type="spellEnd"/>
            <w:r w:rsidRPr="00696527">
              <w:rPr>
                <w:rFonts w:ascii="Times New Roman" w:hAnsi="Times New Roman"/>
                <w:sz w:val="24"/>
                <w:szCs w:val="24"/>
              </w:rPr>
              <w:t xml:space="preserve"> 20,0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</w:tc>
      </w:tr>
      <w:tr w:rsidR="00696527" w:rsidRPr="00696527" w:rsidTr="00E8006E">
        <w:trPr>
          <w:gridAfter w:val="1"/>
          <w:wAfter w:w="106" w:type="dxa"/>
        </w:trPr>
        <w:tc>
          <w:tcPr>
            <w:tcW w:w="2802" w:type="dxa"/>
            <w:vAlign w:val="center"/>
          </w:tcPr>
          <w:p w:rsidR="00696527" w:rsidRPr="00696527" w:rsidRDefault="00696527" w:rsidP="00696527">
            <w:pPr>
              <w:tabs>
                <w:tab w:val="left" w:pos="1078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6527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социальной выплаты для приобретения жилья в части </w:t>
            </w:r>
            <w:proofErr w:type="spellStart"/>
            <w:r w:rsidRPr="0069652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2126" w:type="dxa"/>
          </w:tcPr>
          <w:p w:rsidR="00696527" w:rsidRPr="00696527" w:rsidRDefault="00696527" w:rsidP="006965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96527" w:rsidRPr="00696527" w:rsidRDefault="00696527" w:rsidP="006965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чел.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10,0 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ублей = </w:t>
            </w: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10,0 тыс.рублей;</w:t>
            </w:r>
          </w:p>
          <w:p w:rsidR="00696527" w:rsidRPr="00696527" w:rsidRDefault="00696527" w:rsidP="006965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В 2015 году – 23 чел. </w:t>
            </w:r>
            <w:proofErr w:type="spellStart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 10 тыс</w:t>
            </w:r>
            <w:proofErr w:type="gramStart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ублей=230 тыс.рублей.</w:t>
            </w:r>
          </w:p>
          <w:p w:rsidR="00696527" w:rsidRPr="00696527" w:rsidRDefault="00696527" w:rsidP="006965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В 2016 году – 23 чел. </w:t>
            </w:r>
            <w:proofErr w:type="spellStart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 xml:space="preserve"> 10 тыс</w:t>
            </w:r>
            <w:proofErr w:type="gramStart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696527">
              <w:rPr>
                <w:rFonts w:ascii="Times New Roman" w:hAnsi="Times New Roman"/>
                <w:bCs/>
                <w:sz w:val="24"/>
                <w:szCs w:val="24"/>
              </w:rPr>
              <w:t>ублей=230 тыс.рублей.</w:t>
            </w:r>
          </w:p>
        </w:tc>
      </w:tr>
      <w:tr w:rsidR="00696527" w:rsidRPr="00696527" w:rsidTr="00E8006E">
        <w:tc>
          <w:tcPr>
            <w:tcW w:w="2802" w:type="dxa"/>
          </w:tcPr>
          <w:p w:rsidR="00696527" w:rsidRPr="00696527" w:rsidRDefault="00696527" w:rsidP="00E800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527" w:rsidRPr="00A459D3" w:rsidRDefault="00696527" w:rsidP="00E800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59D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642" w:type="dxa"/>
            <w:gridSpan w:val="2"/>
          </w:tcPr>
          <w:p w:rsidR="00696527" w:rsidRPr="00A459D3" w:rsidRDefault="00A459D3" w:rsidP="00E800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59D3">
              <w:rPr>
                <w:rFonts w:ascii="Times New Roman" w:hAnsi="Times New Roman"/>
                <w:bCs/>
                <w:sz w:val="24"/>
                <w:szCs w:val="24"/>
              </w:rPr>
              <w:t>740</w:t>
            </w:r>
            <w:r w:rsidR="00696527" w:rsidRPr="00A459D3">
              <w:rPr>
                <w:rFonts w:ascii="Times New Roman" w:hAnsi="Times New Roman"/>
                <w:bCs/>
                <w:sz w:val="24"/>
                <w:szCs w:val="24"/>
              </w:rPr>
              <w:t>,0 т.р.</w:t>
            </w:r>
          </w:p>
        </w:tc>
      </w:tr>
    </w:tbl>
    <w:p w:rsidR="00F724FF" w:rsidRPr="00C90D03" w:rsidRDefault="00F724FF" w:rsidP="00F724FF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>2. Комитету по финансам внести изменения в бюджет муниципального образования «Сусуманский район».</w:t>
      </w:r>
    </w:p>
    <w:p w:rsidR="00F724FF" w:rsidRPr="00C90D03" w:rsidRDefault="00F724FF" w:rsidP="00F724FF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момента </w:t>
      </w:r>
      <w:r w:rsidR="00F90487">
        <w:rPr>
          <w:rFonts w:ascii="Times New Roman" w:hAnsi="Times New Roman"/>
          <w:sz w:val="24"/>
          <w:szCs w:val="24"/>
        </w:rPr>
        <w:t>подписания настоящего постановления.</w:t>
      </w:r>
      <w:bookmarkStart w:id="1" w:name="_GoBack"/>
      <w:bookmarkEnd w:id="1"/>
    </w:p>
    <w:bookmarkEnd w:id="0"/>
    <w:p w:rsidR="000F68E0" w:rsidRDefault="000F68E0" w:rsidP="000F68E0">
      <w:pPr>
        <w:rPr>
          <w:rFonts w:ascii="Times New Roman" w:hAnsi="Times New Roman"/>
          <w:sz w:val="24"/>
          <w:szCs w:val="24"/>
        </w:rPr>
      </w:pPr>
    </w:p>
    <w:p w:rsidR="00192497" w:rsidRPr="00C90D03" w:rsidRDefault="00192497" w:rsidP="000F68E0">
      <w:pPr>
        <w:rPr>
          <w:rFonts w:ascii="Times New Roman" w:hAnsi="Times New Roman"/>
          <w:sz w:val="24"/>
          <w:szCs w:val="24"/>
        </w:rPr>
      </w:pPr>
    </w:p>
    <w:p w:rsidR="006C6583" w:rsidRPr="00C90D03" w:rsidRDefault="006C6583" w:rsidP="000F68E0">
      <w:pPr>
        <w:rPr>
          <w:rFonts w:ascii="Times New Roman" w:hAnsi="Times New Roman"/>
          <w:sz w:val="24"/>
          <w:szCs w:val="24"/>
        </w:rPr>
      </w:pPr>
    </w:p>
    <w:p w:rsidR="00AE6B51" w:rsidRDefault="000F68E0" w:rsidP="00192497">
      <w:pPr>
        <w:ind w:firstLine="0"/>
      </w:pPr>
      <w:r w:rsidRPr="00C90D03">
        <w:rPr>
          <w:rFonts w:ascii="Times New Roman" w:hAnsi="Times New Roman"/>
          <w:sz w:val="24"/>
          <w:szCs w:val="24"/>
        </w:rPr>
        <w:t xml:space="preserve">Глава Сусуманского района                                                         </w:t>
      </w:r>
      <w:r w:rsidR="004C55F1">
        <w:rPr>
          <w:rFonts w:ascii="Times New Roman" w:hAnsi="Times New Roman"/>
          <w:sz w:val="24"/>
          <w:szCs w:val="24"/>
        </w:rPr>
        <w:t xml:space="preserve">                         </w:t>
      </w:r>
      <w:r w:rsidRPr="00C90D03">
        <w:rPr>
          <w:rFonts w:ascii="Times New Roman" w:hAnsi="Times New Roman"/>
          <w:sz w:val="24"/>
          <w:szCs w:val="24"/>
        </w:rPr>
        <w:t>А.М.</w:t>
      </w:r>
      <w:r w:rsidR="004C5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03">
        <w:rPr>
          <w:rFonts w:ascii="Times New Roman" w:hAnsi="Times New Roman"/>
          <w:sz w:val="24"/>
          <w:szCs w:val="24"/>
        </w:rPr>
        <w:t>Куршев</w:t>
      </w:r>
      <w:proofErr w:type="spellEnd"/>
    </w:p>
    <w:sectPr w:rsidR="00AE6B51" w:rsidSect="00192497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E0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6C4A"/>
    <w:rsid w:val="00027032"/>
    <w:rsid w:val="00027B90"/>
    <w:rsid w:val="00031642"/>
    <w:rsid w:val="000347BE"/>
    <w:rsid w:val="00042855"/>
    <w:rsid w:val="0004307A"/>
    <w:rsid w:val="00043A88"/>
    <w:rsid w:val="00043E4D"/>
    <w:rsid w:val="00043EAD"/>
    <w:rsid w:val="00044483"/>
    <w:rsid w:val="00046923"/>
    <w:rsid w:val="00051CB6"/>
    <w:rsid w:val="000537BD"/>
    <w:rsid w:val="000548F2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B7994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4C40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68E0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2497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14B0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340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36DC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37669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C55F1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4E1A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0B22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96527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583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10E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2EF9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89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59D3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446A"/>
    <w:rsid w:val="00AF59FE"/>
    <w:rsid w:val="00B00EB6"/>
    <w:rsid w:val="00B01CC8"/>
    <w:rsid w:val="00B01F24"/>
    <w:rsid w:val="00B02766"/>
    <w:rsid w:val="00B0277A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27DEE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0D03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CF7456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C5C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2A44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42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24FF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487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8E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F68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E0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8E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F68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E0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Оргуправление</cp:lastModifiedBy>
  <cp:revision>11</cp:revision>
  <cp:lastPrinted>2015-06-29T07:06:00Z</cp:lastPrinted>
  <dcterms:created xsi:type="dcterms:W3CDTF">2015-05-27T07:39:00Z</dcterms:created>
  <dcterms:modified xsi:type="dcterms:W3CDTF">2015-06-29T07:06:00Z</dcterms:modified>
</cp:coreProperties>
</file>