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B0" w:rsidRPr="00F96A83" w:rsidRDefault="006502B0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96A83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F96A83" w:rsidRDefault="00F96A83" w:rsidP="00F96A83">
      <w:pPr>
        <w:spacing w:after="0" w:line="240" w:lineRule="auto"/>
        <w:ind w:left="2124" w:firstLine="3"/>
        <w:contextualSpacing/>
        <w:rPr>
          <w:rFonts w:ascii="Times New Roman" w:hAnsi="Times New Roman"/>
          <w:b/>
          <w:sz w:val="40"/>
          <w:szCs w:val="40"/>
        </w:rPr>
      </w:pPr>
    </w:p>
    <w:p w:rsidR="006502B0" w:rsidRPr="00F96A83" w:rsidRDefault="006502B0" w:rsidP="00F96A83">
      <w:pPr>
        <w:spacing w:after="0" w:line="240" w:lineRule="auto"/>
        <w:ind w:left="2124" w:firstLine="3"/>
        <w:contextualSpacing/>
        <w:rPr>
          <w:rFonts w:ascii="Times New Roman" w:hAnsi="Times New Roman"/>
          <w:b/>
          <w:sz w:val="52"/>
          <w:szCs w:val="52"/>
        </w:rPr>
      </w:pPr>
      <w:r w:rsidRPr="00F96A83">
        <w:rPr>
          <w:rFonts w:ascii="Times New Roman" w:hAnsi="Times New Roman"/>
          <w:b/>
          <w:sz w:val="52"/>
          <w:szCs w:val="52"/>
        </w:rPr>
        <w:t>ПОСТАНОВЛЕНИЕ</w:t>
      </w:r>
    </w:p>
    <w:p w:rsidR="004514D5" w:rsidRDefault="004514D5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AD9" w:rsidRDefault="00881AD9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14D5" w:rsidRDefault="004514D5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6A83" w:rsidRDefault="00F96A83" w:rsidP="004001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22.12.2021</w:t>
      </w:r>
      <w:r w:rsidR="003337DB">
        <w:rPr>
          <w:rFonts w:ascii="Times New Roman" w:hAnsi="Times New Roman"/>
          <w:sz w:val="24"/>
          <w:szCs w:val="24"/>
        </w:rPr>
        <w:tab/>
      </w:r>
      <w:r w:rsidR="003337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6502B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554</w:t>
      </w:r>
      <w:r w:rsidR="00400100">
        <w:rPr>
          <w:rFonts w:ascii="Times New Roman" w:hAnsi="Times New Roman"/>
          <w:sz w:val="24"/>
          <w:szCs w:val="24"/>
        </w:rPr>
        <w:tab/>
      </w:r>
      <w:r w:rsidR="00400100">
        <w:rPr>
          <w:rFonts w:ascii="Times New Roman" w:hAnsi="Times New Roman"/>
          <w:sz w:val="24"/>
          <w:szCs w:val="24"/>
        </w:rPr>
        <w:tab/>
      </w:r>
      <w:r w:rsidR="00400100">
        <w:rPr>
          <w:rFonts w:ascii="Times New Roman" w:hAnsi="Times New Roman"/>
          <w:sz w:val="24"/>
          <w:szCs w:val="24"/>
        </w:rPr>
        <w:tab/>
      </w:r>
      <w:r w:rsidR="00400100">
        <w:rPr>
          <w:rFonts w:ascii="Times New Roman" w:hAnsi="Times New Roman"/>
          <w:sz w:val="24"/>
          <w:szCs w:val="24"/>
        </w:rPr>
        <w:tab/>
      </w:r>
      <w:r w:rsidR="00400100">
        <w:rPr>
          <w:rFonts w:ascii="Times New Roman" w:hAnsi="Times New Roman"/>
          <w:sz w:val="24"/>
          <w:szCs w:val="24"/>
        </w:rPr>
        <w:tab/>
      </w:r>
    </w:p>
    <w:p w:rsidR="006502B0" w:rsidRDefault="006502B0" w:rsidP="004001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333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Сусуман</w:t>
      </w:r>
    </w:p>
    <w:p w:rsidR="006502B0" w:rsidRDefault="006502B0" w:rsidP="004514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1AD9" w:rsidRDefault="00881AD9" w:rsidP="004514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534DB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3534DB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</w:t>
      </w:r>
      <w:r w:rsidR="00333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 от 16.11.2016</w:t>
      </w:r>
      <w:r w:rsidR="00333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</w:t>
      </w:r>
      <w:r w:rsidR="00451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672 </w:t>
      </w:r>
    </w:p>
    <w:p w:rsidR="00EF49EF" w:rsidRDefault="006502B0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F49EF">
        <w:rPr>
          <w:rFonts w:ascii="Times New Roman" w:hAnsi="Times New Roman"/>
          <w:sz w:val="24"/>
          <w:szCs w:val="24"/>
        </w:rPr>
        <w:t xml:space="preserve">Об  утверждении Положения об оплате труда работников </w:t>
      </w:r>
    </w:p>
    <w:p w:rsidR="00EF49EF" w:rsidRDefault="00EF49EF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 бюджетных учреждений  </w:t>
      </w:r>
    </w:p>
    <w:p w:rsidR="00EF49EF" w:rsidRDefault="00EF49EF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образования, </w:t>
      </w:r>
      <w:proofErr w:type="gramStart"/>
      <w:r>
        <w:rPr>
          <w:rFonts w:ascii="Times New Roman" w:hAnsi="Times New Roman"/>
          <w:sz w:val="24"/>
          <w:szCs w:val="24"/>
        </w:rPr>
        <w:t>подведомственных</w:t>
      </w:r>
      <w:proofErr w:type="gramEnd"/>
    </w:p>
    <w:p w:rsidR="00EF49EF" w:rsidRDefault="00EF49EF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комитету по образованию администрации </w:t>
      </w:r>
    </w:p>
    <w:p w:rsidR="006502B0" w:rsidRDefault="00EF49EF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 округа»</w:t>
      </w: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AD9" w:rsidRDefault="00881AD9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2F64" w:rsidRDefault="000D2F64" w:rsidP="000D2F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2F64" w:rsidRDefault="000D2F64" w:rsidP="000D2F6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Сусуманского городского округа от 23.08.2021  № 350 «Об увеличении </w:t>
      </w:r>
      <w:proofErr w:type="gramStart"/>
      <w:r>
        <w:rPr>
          <w:rFonts w:ascii="Times New Roman" w:hAnsi="Times New Roman"/>
          <w:sz w:val="24"/>
          <w:szCs w:val="24"/>
        </w:rPr>
        <w:t>оплаты труда отдельных категорий работников муниципальных учреждений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«Сусуманский городской округ» ад</w:t>
      </w:r>
      <w:r w:rsidRPr="00AF63E6">
        <w:rPr>
          <w:rFonts w:ascii="Times New Roman" w:hAnsi="Times New Roman"/>
          <w:sz w:val="24"/>
          <w:szCs w:val="24"/>
        </w:rPr>
        <w:t>министрация Сусуманского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02B0" w:rsidRDefault="006502B0" w:rsidP="006502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02B0" w:rsidRDefault="006502B0" w:rsidP="008556C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55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</w:t>
      </w:r>
      <w:r w:rsidR="00855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16.11.2016 № 672 «Об  утверждении Положения об оплате труда работников муниципальных  бюджетных учреждений  дополнительного образования, подведомственных комитету по образованию администрации Сусуманского городского округа»  следующие изменения:</w:t>
      </w:r>
    </w:p>
    <w:p w:rsidR="00287C17" w:rsidRDefault="006502B0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8556C4">
        <w:rPr>
          <w:rFonts w:ascii="Times New Roman" w:hAnsi="Times New Roman"/>
          <w:sz w:val="24"/>
          <w:szCs w:val="24"/>
        </w:rPr>
        <w:t xml:space="preserve"> </w:t>
      </w:r>
      <w:r w:rsidR="00C95599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2.</w:t>
      </w:r>
      <w:r w:rsidR="008556C4">
        <w:rPr>
          <w:rFonts w:ascii="Times New Roman" w:hAnsi="Times New Roman"/>
          <w:sz w:val="24"/>
          <w:szCs w:val="24"/>
        </w:rPr>
        <w:t xml:space="preserve"> «</w:t>
      </w:r>
      <w:r w:rsidR="008556C4" w:rsidRPr="008556C4">
        <w:rPr>
          <w:rFonts w:ascii="Times New Roman" w:hAnsi="Times New Roman"/>
          <w:sz w:val="24"/>
          <w:szCs w:val="24"/>
        </w:rPr>
        <w:t>Размеры базовых окладов (должностных окладов) по профессионально-квалификационным группам</w:t>
      </w:r>
      <w:r w:rsidR="008556C4">
        <w:rPr>
          <w:rFonts w:ascii="Times New Roman" w:hAnsi="Times New Roman"/>
          <w:sz w:val="24"/>
          <w:szCs w:val="24"/>
        </w:rPr>
        <w:t xml:space="preserve">» </w:t>
      </w:r>
      <w:r w:rsidR="00287C17">
        <w:rPr>
          <w:rFonts w:ascii="Times New Roman" w:hAnsi="Times New Roman"/>
          <w:sz w:val="24"/>
          <w:szCs w:val="24"/>
        </w:rPr>
        <w:t>приложения к  постановлению  изложить  в следующей редакции:</w:t>
      </w:r>
    </w:p>
    <w:p w:rsidR="00287C17" w:rsidRDefault="006C28AA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4C60">
        <w:rPr>
          <w:rFonts w:ascii="Times New Roman" w:hAnsi="Times New Roman"/>
          <w:sz w:val="24"/>
          <w:szCs w:val="24"/>
        </w:rPr>
        <w:t>«</w:t>
      </w:r>
      <w:r w:rsidR="00287C17">
        <w:rPr>
          <w:rFonts w:ascii="Times New Roman" w:hAnsi="Times New Roman"/>
          <w:sz w:val="24"/>
          <w:szCs w:val="24"/>
        </w:rPr>
        <w:t xml:space="preserve">2.1. Размеры базовых окладов (должностных окладов) работников, занимающих должности работников образования, устанавливаются на основе отнесения занимаемых ими должностей к соответствующим профессиональным квалификационным группам (далее – ПКГ), утвержденным приказом </w:t>
      </w:r>
      <w:proofErr w:type="spellStart"/>
      <w:r w:rsidR="00287C17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287C17">
        <w:rPr>
          <w:rFonts w:ascii="Times New Roman" w:hAnsi="Times New Roman"/>
          <w:sz w:val="24"/>
          <w:szCs w:val="24"/>
        </w:rPr>
        <w:t xml:space="preserve">  России от 05.05.2008 №216н «Об утверждении профессиональных квалификационных групп должностей работников образования».</w:t>
      </w:r>
    </w:p>
    <w:p w:rsidR="00287C17" w:rsidRDefault="00287C17" w:rsidP="00287C1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образования,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</w:p>
    <w:p w:rsidR="00E24888" w:rsidRDefault="00287C17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4888">
        <w:rPr>
          <w:rFonts w:ascii="Times New Roman" w:hAnsi="Times New Roman"/>
          <w:sz w:val="24"/>
          <w:szCs w:val="24"/>
        </w:rPr>
        <w:t>Размер базовых окладов (должностных окладов) работников, занимающих должности работников образования:</w:t>
      </w:r>
    </w:p>
    <w:p w:rsidR="00881AD9" w:rsidRDefault="00881AD9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AD9" w:rsidRDefault="00881AD9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AD9" w:rsidRDefault="00881AD9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2020"/>
        <w:gridCol w:w="2406"/>
        <w:gridCol w:w="2157"/>
      </w:tblGrid>
      <w:tr w:rsidR="00E24888" w:rsidTr="00881AD9">
        <w:trPr>
          <w:trHeight w:val="385"/>
        </w:trPr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</w:tc>
        <w:tc>
          <w:tcPr>
            <w:tcW w:w="6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 (рублей):</w:t>
            </w:r>
          </w:p>
        </w:tc>
      </w:tr>
      <w:tr w:rsidR="00E24888" w:rsidTr="00881AD9">
        <w:trPr>
          <w:trHeight w:val="149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учебно-вспомогательного персонала (рублей)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(рублей)</w:t>
            </w:r>
          </w:p>
        </w:tc>
      </w:tr>
      <w:tr w:rsidR="00E24888" w:rsidTr="00881AD9">
        <w:trPr>
          <w:trHeight w:val="149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88" w:rsidTr="00881AD9">
        <w:trPr>
          <w:trHeight w:val="2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4888" w:rsidTr="00881AD9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A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24888" w:rsidTr="00881AD9">
        <w:trPr>
          <w:trHeight w:val="32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A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A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</w:tr>
      <w:tr w:rsidR="00E24888" w:rsidTr="00881AD9">
        <w:trPr>
          <w:trHeight w:val="2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A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A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</w:tr>
      <w:tr w:rsidR="00E24888" w:rsidTr="00881AD9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A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E24888" w:rsidTr="00881AD9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A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</w:tbl>
    <w:p w:rsidR="00E24888" w:rsidRDefault="00E24888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4888" w:rsidRDefault="00E24888" w:rsidP="00E248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Размеры базовых окладов (должностных окладов) работников, занимающих  общеотраслевые должности служащих, устанавливаются по профессиональным квалификационным группам,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E24888" w:rsidRDefault="00E24888" w:rsidP="00E248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общеотраслевые должности служащих:</w:t>
      </w:r>
    </w:p>
    <w:p w:rsidR="00E24888" w:rsidRDefault="00E24888" w:rsidP="00E24888">
      <w:pPr>
        <w:tabs>
          <w:tab w:val="left" w:pos="18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1533"/>
        <w:gridCol w:w="1392"/>
        <w:gridCol w:w="1393"/>
        <w:gridCol w:w="1276"/>
      </w:tblGrid>
      <w:tr w:rsidR="00E24888" w:rsidTr="00E24888">
        <w:trPr>
          <w:trHeight w:val="554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</w:tc>
        <w:tc>
          <w:tcPr>
            <w:tcW w:w="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общеотраслевых должностей  служащих (рублей):</w:t>
            </w:r>
          </w:p>
        </w:tc>
      </w:tr>
      <w:tr w:rsidR="00E24888" w:rsidTr="00E24888">
        <w:trPr>
          <w:trHeight w:val="574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E24888" w:rsidTr="00E24888">
        <w:trPr>
          <w:trHeight w:val="26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4888" w:rsidTr="00E2488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FA2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10 458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FA2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10 881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FA2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FA2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15 309</w:t>
            </w:r>
          </w:p>
        </w:tc>
      </w:tr>
      <w:tr w:rsidR="00E24888" w:rsidTr="00E24888">
        <w:trPr>
          <w:trHeight w:val="35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FA2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10 667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FA2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11 097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FA2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FA2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15 821</w:t>
            </w:r>
          </w:p>
        </w:tc>
      </w:tr>
      <w:tr w:rsidR="00E24888" w:rsidTr="00E24888">
        <w:trPr>
          <w:trHeight w:val="26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FA2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11 532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FA2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FA2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16 922</w:t>
            </w:r>
          </w:p>
        </w:tc>
      </w:tr>
      <w:tr w:rsidR="00E24888" w:rsidTr="00E2488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FA2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11 767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FA2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14 184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24888" w:rsidTr="00E2488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FA2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FA2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87C17" w:rsidRDefault="00287C17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C17" w:rsidRDefault="00287C17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Размеры базовых окладов  работников, осуществляющих профессиональную деятельность по профессиям рабочих, устанавливаются:</w:t>
      </w:r>
    </w:p>
    <w:p w:rsidR="00287C17" w:rsidRDefault="00287C17" w:rsidP="0028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 профессиональным квалификационным группам (далее - ПКГ) общеотраслевых профессий рабочих,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29.05.2008г. №248н «Об утверждении профессиональных квалификационных групп общеотраслевых профессий рабочих»: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6"/>
        <w:gridCol w:w="2548"/>
      </w:tblGrid>
      <w:tr w:rsidR="00287C17" w:rsidTr="007A38CB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AA" w:rsidRDefault="006C2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 общеотраслевым профессиям рабочих (рублей):</w:t>
            </w:r>
          </w:p>
        </w:tc>
      </w:tr>
      <w:tr w:rsidR="00287C17" w:rsidTr="007A38CB">
        <w:trPr>
          <w:trHeight w:val="562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C17" w:rsidRDefault="00287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</w:tr>
      <w:tr w:rsidR="00287C17" w:rsidTr="007A38CB">
        <w:trPr>
          <w:trHeight w:val="2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7C17" w:rsidTr="007A38C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FA2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10 052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FA2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10 667</w:t>
            </w:r>
          </w:p>
        </w:tc>
      </w:tr>
      <w:tr w:rsidR="00287C17" w:rsidTr="007A38CB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FA2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10 328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FA2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11 097</w:t>
            </w:r>
          </w:p>
        </w:tc>
      </w:tr>
      <w:tr w:rsidR="00287C17" w:rsidTr="007A38C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FA2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11 546</w:t>
            </w:r>
          </w:p>
        </w:tc>
      </w:tr>
      <w:tr w:rsidR="00287C17" w:rsidTr="007A38C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FA2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12 238</w:t>
            </w:r>
          </w:p>
        </w:tc>
      </w:tr>
    </w:tbl>
    <w:p w:rsidR="00287C17" w:rsidRDefault="00287C17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 профессиям рабочих, по которым предусмотрено присвоение квалификационных разрядов,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p w:rsidR="00287C17" w:rsidRDefault="00287C17" w:rsidP="0028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054"/>
      </w:tblGrid>
      <w:tr w:rsidR="00287C17" w:rsidTr="007A38CB"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7A38CB" w:rsidTr="007A38CB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38CB" w:rsidTr="007A38CB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FA2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10 052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FA2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10 254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FA2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10 458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FA2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10 667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FA2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10 881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FA2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11 097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FA2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11 318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F96A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6" style="position:absolute;left:0;text-align:left;margin-left:48.25pt;margin-top:1.6pt;width:28.7pt;height:31.7pt;z-index:251658240;mso-position-horizontal-relative:text;mso-position-vertical-relative:text" strokecolor="white [3212]">
                  <v:textbox>
                    <w:txbxContent>
                      <w:p w:rsidR="00FA2873" w:rsidRDefault="00FA2873">
                        <w:r>
                          <w:t>».</w:t>
                        </w:r>
                      </w:p>
                    </w:txbxContent>
                  </v:textbox>
                </v:rect>
              </w:pict>
            </w:r>
            <w:r w:rsidR="00FA2873">
              <w:rPr>
                <w:rFonts w:ascii="Times New Roman" w:hAnsi="Times New Roman"/>
                <w:sz w:val="24"/>
                <w:szCs w:val="24"/>
              </w:rPr>
              <w:t>11 546</w:t>
            </w:r>
          </w:p>
        </w:tc>
      </w:tr>
    </w:tbl>
    <w:p w:rsidR="00287C17" w:rsidRDefault="00287C17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C17" w:rsidRDefault="007A38CB" w:rsidP="00287C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87C17">
        <w:rPr>
          <w:rFonts w:ascii="Times New Roman" w:hAnsi="Times New Roman"/>
          <w:sz w:val="24"/>
          <w:szCs w:val="24"/>
        </w:rPr>
        <w:t>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муниципального  бюджета на оплату труда.</w:t>
      </w:r>
    </w:p>
    <w:p w:rsidR="00287C17" w:rsidRDefault="007A38CB" w:rsidP="00287C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287C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87C1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</w:t>
      </w:r>
      <w:r>
        <w:rPr>
          <w:rFonts w:ascii="Times New Roman" w:hAnsi="Times New Roman"/>
          <w:sz w:val="24"/>
          <w:szCs w:val="24"/>
        </w:rPr>
        <w:t>руга по социальным вопросам Э.Р.</w:t>
      </w:r>
      <w:r w:rsidR="00400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Зиненко</w:t>
      </w:r>
      <w:r w:rsidR="00287C17">
        <w:rPr>
          <w:rFonts w:ascii="Times New Roman" w:hAnsi="Times New Roman"/>
          <w:sz w:val="24"/>
          <w:szCs w:val="24"/>
        </w:rPr>
        <w:t>.</w:t>
      </w:r>
    </w:p>
    <w:p w:rsidR="00287C17" w:rsidRDefault="00287C17" w:rsidP="00287C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подлежит официальному опубликованию и   размещению на  официальном сайте администрации Сусуманского городского округа и распространяется на регулируемые правоотношения, возникшие с 01.</w:t>
      </w:r>
      <w:r w:rsidR="00FA287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</w:t>
      </w:r>
      <w:r w:rsidR="009A2D9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:rsidR="00287C17" w:rsidRDefault="00287C17" w:rsidP="0028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C17" w:rsidRDefault="00287C17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F96A83" w:rsidP="006502B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650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2B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6502B0">
        <w:rPr>
          <w:rFonts w:ascii="Times New Roman" w:hAnsi="Times New Roman"/>
          <w:sz w:val="24"/>
          <w:szCs w:val="24"/>
        </w:rPr>
        <w:t xml:space="preserve"> городского округа                            </w:t>
      </w:r>
      <w:r w:rsidR="00D4775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 w:rsidR="009A2D9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/>
          <w:sz w:val="24"/>
          <w:szCs w:val="24"/>
        </w:rPr>
        <w:t>Заикина</w:t>
      </w:r>
      <w:proofErr w:type="spellEnd"/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00F3B" w:rsidRDefault="00900F3B"/>
    <w:sectPr w:rsidR="00900F3B" w:rsidSect="00881A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BD"/>
    <w:rsid w:val="000265A8"/>
    <w:rsid w:val="000D2F64"/>
    <w:rsid w:val="002741CB"/>
    <w:rsid w:val="00281BAD"/>
    <w:rsid w:val="00287C17"/>
    <w:rsid w:val="002D0C0F"/>
    <w:rsid w:val="002D4F6D"/>
    <w:rsid w:val="003337DB"/>
    <w:rsid w:val="00342370"/>
    <w:rsid w:val="003534DB"/>
    <w:rsid w:val="00400100"/>
    <w:rsid w:val="004514D5"/>
    <w:rsid w:val="006135EB"/>
    <w:rsid w:val="006502B0"/>
    <w:rsid w:val="006C28AA"/>
    <w:rsid w:val="007066AC"/>
    <w:rsid w:val="00721AB9"/>
    <w:rsid w:val="007A38CB"/>
    <w:rsid w:val="007E0196"/>
    <w:rsid w:val="008556C4"/>
    <w:rsid w:val="00881AD9"/>
    <w:rsid w:val="00900F3B"/>
    <w:rsid w:val="00966F5D"/>
    <w:rsid w:val="009A2D90"/>
    <w:rsid w:val="009B39BD"/>
    <w:rsid w:val="00AF63E6"/>
    <w:rsid w:val="00B04C60"/>
    <w:rsid w:val="00B33CBC"/>
    <w:rsid w:val="00C224CA"/>
    <w:rsid w:val="00C83ECB"/>
    <w:rsid w:val="00C95599"/>
    <w:rsid w:val="00D47753"/>
    <w:rsid w:val="00DE7D85"/>
    <w:rsid w:val="00E24888"/>
    <w:rsid w:val="00E55C81"/>
    <w:rsid w:val="00E60D5A"/>
    <w:rsid w:val="00EF49EF"/>
    <w:rsid w:val="00F02EA3"/>
    <w:rsid w:val="00F24316"/>
    <w:rsid w:val="00F96A83"/>
    <w:rsid w:val="00FA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87C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15</cp:revision>
  <cp:lastPrinted>2021-12-13T08:56:00Z</cp:lastPrinted>
  <dcterms:created xsi:type="dcterms:W3CDTF">2018-02-05T05:38:00Z</dcterms:created>
  <dcterms:modified xsi:type="dcterms:W3CDTF">2021-12-21T06:54:00Z</dcterms:modified>
</cp:coreProperties>
</file>