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2" w:rsidRDefault="00890EA2" w:rsidP="00890EA2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РАЙОНА</w:t>
      </w:r>
    </w:p>
    <w:p w:rsidR="00890EA2" w:rsidRPr="001D2F42" w:rsidRDefault="00890EA2" w:rsidP="00890EA2">
      <w:pPr>
        <w:rPr>
          <w:b/>
        </w:rPr>
      </w:pPr>
    </w:p>
    <w:p w:rsidR="00890EA2" w:rsidRDefault="00890EA2" w:rsidP="00890EA2">
      <w:pPr>
        <w:pStyle w:val="a5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890EA2" w:rsidRDefault="00890EA2" w:rsidP="00890EA2">
      <w:pPr>
        <w:pStyle w:val="1"/>
      </w:pPr>
    </w:p>
    <w:p w:rsidR="00890EA2" w:rsidRDefault="00EB532A" w:rsidP="00890EA2">
      <w:pPr>
        <w:pStyle w:val="1"/>
        <w:rPr>
          <w:b w:val="0"/>
        </w:rPr>
      </w:pPr>
      <w:r>
        <w:rPr>
          <w:b w:val="0"/>
        </w:rPr>
        <w:t>От  28.12.</w:t>
      </w:r>
      <w:r w:rsidR="00890EA2">
        <w:rPr>
          <w:b w:val="0"/>
        </w:rPr>
        <w:t xml:space="preserve">2013 года       </w:t>
      </w:r>
      <w:r>
        <w:rPr>
          <w:b w:val="0"/>
        </w:rPr>
        <w:t xml:space="preserve">                          №  566</w:t>
      </w:r>
    </w:p>
    <w:p w:rsidR="00890EA2" w:rsidRDefault="00890EA2" w:rsidP="00890EA2">
      <w:pPr>
        <w:rPr>
          <w:sz w:val="24"/>
        </w:rPr>
      </w:pPr>
      <w:r>
        <w:rPr>
          <w:sz w:val="24"/>
        </w:rPr>
        <w:t>г. Сусуман</w:t>
      </w:r>
    </w:p>
    <w:p w:rsidR="00890EA2" w:rsidRPr="001D2F42" w:rsidRDefault="00890EA2" w:rsidP="00890EA2">
      <w:pPr>
        <w:rPr>
          <w:sz w:val="18"/>
          <w:szCs w:val="18"/>
        </w:rPr>
      </w:pPr>
    </w:p>
    <w:p w:rsidR="00991F80" w:rsidRPr="00EB532A" w:rsidRDefault="00890EA2" w:rsidP="00890EA2">
      <w:pPr>
        <w:rPr>
          <w:sz w:val="24"/>
          <w:szCs w:val="24"/>
        </w:rPr>
      </w:pPr>
      <w:r w:rsidRPr="00EB532A">
        <w:rPr>
          <w:sz w:val="24"/>
          <w:szCs w:val="24"/>
        </w:rPr>
        <w:t xml:space="preserve">О внесении изменений </w:t>
      </w:r>
      <w:r w:rsidR="00991F80" w:rsidRPr="00EB532A">
        <w:rPr>
          <w:sz w:val="24"/>
          <w:szCs w:val="24"/>
        </w:rPr>
        <w:t xml:space="preserve">в постановление </w:t>
      </w:r>
    </w:p>
    <w:p w:rsidR="00991F80" w:rsidRPr="00EB532A" w:rsidRDefault="00991F80" w:rsidP="00890EA2">
      <w:pPr>
        <w:rPr>
          <w:sz w:val="24"/>
          <w:szCs w:val="24"/>
        </w:rPr>
      </w:pPr>
      <w:r w:rsidRPr="00EB532A">
        <w:rPr>
          <w:sz w:val="24"/>
          <w:szCs w:val="24"/>
        </w:rPr>
        <w:t xml:space="preserve">администрации Сусуманского района </w:t>
      </w:r>
      <w:proofErr w:type="gramStart"/>
      <w:r w:rsidRPr="00EB532A">
        <w:rPr>
          <w:sz w:val="24"/>
          <w:szCs w:val="24"/>
        </w:rPr>
        <w:t>от</w:t>
      </w:r>
      <w:proofErr w:type="gramEnd"/>
      <w:r w:rsidRPr="00EB532A">
        <w:rPr>
          <w:sz w:val="24"/>
          <w:szCs w:val="24"/>
        </w:rPr>
        <w:t xml:space="preserve"> </w:t>
      </w:r>
    </w:p>
    <w:p w:rsidR="00991F80" w:rsidRPr="00EB532A" w:rsidRDefault="00991F80" w:rsidP="00890EA2">
      <w:pPr>
        <w:rPr>
          <w:sz w:val="24"/>
          <w:szCs w:val="24"/>
        </w:rPr>
      </w:pPr>
      <w:r w:rsidRPr="00EB532A">
        <w:rPr>
          <w:sz w:val="24"/>
          <w:szCs w:val="24"/>
        </w:rPr>
        <w:t>27.09. 2011</w:t>
      </w:r>
      <w:r w:rsidR="0092662F">
        <w:rPr>
          <w:sz w:val="24"/>
          <w:szCs w:val="24"/>
        </w:rPr>
        <w:t xml:space="preserve"> г.</w:t>
      </w:r>
      <w:r w:rsidRPr="00EB532A">
        <w:rPr>
          <w:sz w:val="24"/>
          <w:szCs w:val="24"/>
        </w:rPr>
        <w:t xml:space="preserve"> № 322«Об утверждении </w:t>
      </w:r>
    </w:p>
    <w:p w:rsidR="00991F80" w:rsidRPr="00EB532A" w:rsidRDefault="00890EA2" w:rsidP="00890EA2">
      <w:pPr>
        <w:rPr>
          <w:sz w:val="24"/>
          <w:szCs w:val="24"/>
        </w:rPr>
      </w:pPr>
      <w:r w:rsidRPr="00EB532A">
        <w:rPr>
          <w:sz w:val="24"/>
          <w:szCs w:val="24"/>
        </w:rPr>
        <w:t>районн</w:t>
      </w:r>
      <w:r w:rsidR="00991F80" w:rsidRPr="00EB532A">
        <w:rPr>
          <w:sz w:val="24"/>
          <w:szCs w:val="24"/>
        </w:rPr>
        <w:t>ой</w:t>
      </w:r>
      <w:r w:rsidRPr="00EB532A">
        <w:rPr>
          <w:sz w:val="24"/>
          <w:szCs w:val="24"/>
        </w:rPr>
        <w:t xml:space="preserve"> целев</w:t>
      </w:r>
      <w:r w:rsidR="00991F80" w:rsidRPr="00EB532A">
        <w:rPr>
          <w:sz w:val="24"/>
          <w:szCs w:val="24"/>
        </w:rPr>
        <w:t>ой</w:t>
      </w:r>
      <w:r w:rsidRPr="00EB532A">
        <w:rPr>
          <w:sz w:val="24"/>
          <w:szCs w:val="24"/>
        </w:rPr>
        <w:t xml:space="preserve"> программ</w:t>
      </w:r>
      <w:r w:rsidR="00991F80" w:rsidRPr="00EB532A">
        <w:rPr>
          <w:sz w:val="24"/>
          <w:szCs w:val="24"/>
        </w:rPr>
        <w:t>ы</w:t>
      </w:r>
      <w:r w:rsidRPr="00EB532A">
        <w:rPr>
          <w:sz w:val="24"/>
          <w:szCs w:val="24"/>
        </w:rPr>
        <w:t xml:space="preserve"> «Здоровье </w:t>
      </w:r>
    </w:p>
    <w:p w:rsidR="00991F80" w:rsidRPr="00EB532A" w:rsidRDefault="00890EA2" w:rsidP="00890EA2">
      <w:pPr>
        <w:rPr>
          <w:sz w:val="24"/>
          <w:szCs w:val="24"/>
        </w:rPr>
      </w:pPr>
      <w:r w:rsidRPr="00EB532A">
        <w:rPr>
          <w:sz w:val="24"/>
          <w:szCs w:val="24"/>
        </w:rPr>
        <w:t xml:space="preserve">обучающихся и воспитанников </w:t>
      </w:r>
      <w:proofErr w:type="gramStart"/>
      <w:r w:rsidRPr="00EB532A">
        <w:rPr>
          <w:sz w:val="24"/>
          <w:szCs w:val="24"/>
        </w:rPr>
        <w:t>в</w:t>
      </w:r>
      <w:proofErr w:type="gramEnd"/>
      <w:r w:rsidRPr="00EB532A">
        <w:rPr>
          <w:sz w:val="24"/>
          <w:szCs w:val="24"/>
        </w:rPr>
        <w:t xml:space="preserve"> </w:t>
      </w:r>
    </w:p>
    <w:p w:rsidR="00890EA2" w:rsidRPr="00EB532A" w:rsidRDefault="00890EA2" w:rsidP="00890EA2">
      <w:pPr>
        <w:rPr>
          <w:sz w:val="24"/>
          <w:szCs w:val="24"/>
        </w:rPr>
      </w:pPr>
      <w:bookmarkStart w:id="0" w:name="_GoBack"/>
      <w:bookmarkEnd w:id="0"/>
      <w:r w:rsidRPr="00EB532A">
        <w:rPr>
          <w:sz w:val="24"/>
          <w:szCs w:val="24"/>
        </w:rPr>
        <w:t xml:space="preserve">Сусуманском </w:t>
      </w:r>
      <w:proofErr w:type="gramStart"/>
      <w:r w:rsidRPr="00EB532A">
        <w:rPr>
          <w:sz w:val="24"/>
          <w:szCs w:val="24"/>
        </w:rPr>
        <w:t>районе</w:t>
      </w:r>
      <w:proofErr w:type="gramEnd"/>
      <w:r w:rsidRPr="00EB532A">
        <w:rPr>
          <w:sz w:val="24"/>
          <w:szCs w:val="24"/>
        </w:rPr>
        <w:t xml:space="preserve"> на 2012-2014 годы»</w:t>
      </w:r>
    </w:p>
    <w:p w:rsidR="00890EA2" w:rsidRPr="00EB532A" w:rsidRDefault="00890EA2" w:rsidP="00890EA2">
      <w:pPr>
        <w:rPr>
          <w:sz w:val="24"/>
          <w:szCs w:val="24"/>
        </w:rPr>
      </w:pPr>
    </w:p>
    <w:p w:rsidR="00890EA2" w:rsidRPr="00EB532A" w:rsidRDefault="00890EA2" w:rsidP="00890EA2">
      <w:pPr>
        <w:ind w:left="-142" w:firstLine="567"/>
        <w:jc w:val="both"/>
        <w:rPr>
          <w:sz w:val="24"/>
          <w:szCs w:val="24"/>
        </w:rPr>
      </w:pPr>
      <w:r w:rsidRPr="00EB532A">
        <w:rPr>
          <w:sz w:val="24"/>
          <w:szCs w:val="24"/>
        </w:rPr>
        <w:t xml:space="preserve"> В соответствии с постановлением администрации Сусуманского района № 336 от 13.10.2009 г.  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образованию, администрация Сусуманского района</w:t>
      </w:r>
    </w:p>
    <w:p w:rsidR="00890EA2" w:rsidRPr="00EB532A" w:rsidRDefault="00890EA2" w:rsidP="00890EA2">
      <w:pPr>
        <w:ind w:left="-142" w:firstLine="567"/>
        <w:jc w:val="both"/>
        <w:rPr>
          <w:sz w:val="24"/>
          <w:szCs w:val="24"/>
        </w:rPr>
      </w:pPr>
    </w:p>
    <w:p w:rsidR="00890EA2" w:rsidRPr="00EB532A" w:rsidRDefault="00890EA2" w:rsidP="00890EA2">
      <w:pPr>
        <w:ind w:left="-142"/>
        <w:jc w:val="both"/>
        <w:rPr>
          <w:sz w:val="24"/>
          <w:szCs w:val="24"/>
        </w:rPr>
      </w:pPr>
      <w:r w:rsidRPr="00EB532A">
        <w:rPr>
          <w:sz w:val="24"/>
          <w:szCs w:val="24"/>
        </w:rPr>
        <w:t xml:space="preserve"> ПОСТАНОВЛЯЕТ:</w:t>
      </w:r>
    </w:p>
    <w:p w:rsidR="00890EA2" w:rsidRPr="00EB532A" w:rsidRDefault="00890EA2" w:rsidP="00890EA2">
      <w:pPr>
        <w:ind w:left="-142"/>
        <w:jc w:val="both"/>
        <w:rPr>
          <w:sz w:val="24"/>
          <w:szCs w:val="24"/>
        </w:rPr>
      </w:pPr>
    </w:p>
    <w:p w:rsidR="00890EA2" w:rsidRPr="00EB532A" w:rsidRDefault="00EB532A" w:rsidP="00EB53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0EA2" w:rsidRPr="00EB532A">
        <w:rPr>
          <w:sz w:val="24"/>
          <w:szCs w:val="24"/>
        </w:rPr>
        <w:t>Внести изменения в районную целевую программу «Здоровье обучающихся и воспитанников в Сусуманском районе на 2012-2014 годы»:</w:t>
      </w:r>
    </w:p>
    <w:p w:rsidR="0092662F" w:rsidRDefault="00890EA2" w:rsidP="0092662F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 w:rsidRPr="0092662F">
        <w:rPr>
          <w:sz w:val="24"/>
          <w:szCs w:val="24"/>
        </w:rPr>
        <w:t xml:space="preserve">В паспорте Программы строку «Объемы и источники финансирования» </w:t>
      </w:r>
    </w:p>
    <w:p w:rsidR="00890EA2" w:rsidRPr="0092662F" w:rsidRDefault="00890EA2" w:rsidP="0092662F">
      <w:pPr>
        <w:jc w:val="both"/>
        <w:rPr>
          <w:sz w:val="24"/>
          <w:szCs w:val="24"/>
        </w:rPr>
      </w:pPr>
      <w:r w:rsidRPr="0092662F">
        <w:rPr>
          <w:sz w:val="24"/>
          <w:szCs w:val="24"/>
        </w:rPr>
        <w:t>изложить в новой редакции:</w:t>
      </w:r>
    </w:p>
    <w:tbl>
      <w:tblPr>
        <w:tblStyle w:val="a8"/>
        <w:tblW w:w="9498" w:type="dxa"/>
        <w:tblInd w:w="-5" w:type="dxa"/>
        <w:tblLook w:val="04A0"/>
      </w:tblPr>
      <w:tblGrid>
        <w:gridCol w:w="3119"/>
        <w:gridCol w:w="6379"/>
      </w:tblGrid>
      <w:tr w:rsidR="00890EA2" w:rsidRPr="00EB532A" w:rsidTr="00EB532A">
        <w:tc>
          <w:tcPr>
            <w:tcW w:w="3119" w:type="dxa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79" w:type="dxa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 xml:space="preserve">Общий объем финансирования на </w:t>
            </w:r>
            <w:r w:rsidR="00F8703E" w:rsidRPr="00EB532A">
              <w:rPr>
                <w:sz w:val="24"/>
                <w:szCs w:val="24"/>
              </w:rPr>
              <w:t>2012-2014 годы составляет 1150,74</w:t>
            </w:r>
            <w:r w:rsidRPr="00EB532A">
              <w:rPr>
                <w:sz w:val="24"/>
                <w:szCs w:val="24"/>
              </w:rPr>
              <w:t xml:space="preserve"> тыс. рублей, в т.ч. по годам:</w:t>
            </w:r>
          </w:p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- 2012 г. – 260,8 тыс. руб.</w:t>
            </w:r>
          </w:p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- 2013 г. – 364,14</w:t>
            </w:r>
            <w:r w:rsidR="00890EA2" w:rsidRPr="00EB532A">
              <w:rPr>
                <w:sz w:val="24"/>
                <w:szCs w:val="24"/>
              </w:rPr>
              <w:t xml:space="preserve"> тыс. руб.</w:t>
            </w:r>
          </w:p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- 2014 г. – 525,8 тыс. руб.</w:t>
            </w:r>
          </w:p>
        </w:tc>
      </w:tr>
    </w:tbl>
    <w:p w:rsidR="00890EA2" w:rsidRPr="00EB532A" w:rsidRDefault="00890EA2" w:rsidP="00890EA2">
      <w:pPr>
        <w:pStyle w:val="a7"/>
        <w:ind w:left="938"/>
        <w:jc w:val="both"/>
        <w:rPr>
          <w:sz w:val="24"/>
          <w:szCs w:val="24"/>
        </w:rPr>
      </w:pPr>
    </w:p>
    <w:p w:rsidR="00890EA2" w:rsidRPr="0092662F" w:rsidRDefault="0092662F" w:rsidP="009266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90EA2" w:rsidRPr="0092662F">
        <w:rPr>
          <w:sz w:val="24"/>
          <w:szCs w:val="24"/>
        </w:rPr>
        <w:t xml:space="preserve">В Системе программных мероприятий в разделе 3. «Мероприятия по укреплению здоровья детей и их физического развития. Оздоровительная работа с </w:t>
      </w:r>
      <w:r w:rsidR="000C73B6" w:rsidRPr="0092662F">
        <w:rPr>
          <w:sz w:val="24"/>
          <w:szCs w:val="24"/>
        </w:rPr>
        <w:t>педагогами» строки</w:t>
      </w:r>
      <w:r w:rsidR="00890EA2" w:rsidRPr="0092662F">
        <w:rPr>
          <w:sz w:val="24"/>
          <w:szCs w:val="24"/>
        </w:rPr>
        <w:t xml:space="preserve"> «пункт 3.10», «пункт 3.12»,</w:t>
      </w:r>
      <w:r w:rsidR="000C73B6" w:rsidRPr="0092662F">
        <w:rPr>
          <w:sz w:val="24"/>
          <w:szCs w:val="24"/>
        </w:rPr>
        <w:t xml:space="preserve"> «Итого по разделу»</w:t>
      </w:r>
      <w:proofErr w:type="gramStart"/>
      <w:r w:rsidR="000C73B6" w:rsidRPr="0092662F">
        <w:rPr>
          <w:sz w:val="24"/>
          <w:szCs w:val="24"/>
        </w:rPr>
        <w:t>,в</w:t>
      </w:r>
      <w:proofErr w:type="gramEnd"/>
      <w:r w:rsidR="000C73B6" w:rsidRPr="0092662F">
        <w:rPr>
          <w:sz w:val="24"/>
          <w:szCs w:val="24"/>
        </w:rPr>
        <w:t xml:space="preserve"> разделе 6. «Улучшение материально-технической базы медицинских кабинетов» строку «пункт 6.1.», </w:t>
      </w:r>
      <w:r w:rsidR="00890EA2" w:rsidRPr="0092662F">
        <w:rPr>
          <w:sz w:val="24"/>
          <w:szCs w:val="24"/>
        </w:rPr>
        <w:t>«Итого по разделу», «Итого по программе» изложить в новой редакции:</w:t>
      </w:r>
    </w:p>
    <w:tbl>
      <w:tblPr>
        <w:tblStyle w:val="a8"/>
        <w:tblW w:w="9498" w:type="dxa"/>
        <w:tblInd w:w="-5" w:type="dxa"/>
        <w:tblLayout w:type="fixed"/>
        <w:tblLook w:val="04A0"/>
      </w:tblPr>
      <w:tblGrid>
        <w:gridCol w:w="709"/>
        <w:gridCol w:w="1985"/>
        <w:gridCol w:w="1134"/>
        <w:gridCol w:w="1814"/>
        <w:gridCol w:w="992"/>
        <w:gridCol w:w="142"/>
        <w:gridCol w:w="708"/>
        <w:gridCol w:w="142"/>
        <w:gridCol w:w="835"/>
        <w:gridCol w:w="157"/>
        <w:gridCol w:w="880"/>
      </w:tblGrid>
      <w:tr w:rsidR="00890EA2" w:rsidRPr="00EB532A" w:rsidTr="00EB532A">
        <w:tc>
          <w:tcPr>
            <w:tcW w:w="709" w:type="dxa"/>
            <w:vMerge w:val="restart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 xml:space="preserve">№ </w:t>
            </w:r>
            <w:proofErr w:type="gramStart"/>
            <w:r w:rsidRPr="00EB532A">
              <w:rPr>
                <w:sz w:val="24"/>
                <w:szCs w:val="24"/>
              </w:rPr>
              <w:t>п</w:t>
            </w:r>
            <w:proofErr w:type="gramEnd"/>
            <w:r w:rsidRPr="00EB532A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14" w:type="dxa"/>
            <w:vMerge w:val="restart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3856" w:type="dxa"/>
            <w:gridSpan w:val="7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Потребность в финансовых средствах (тыс. руб.)</w:t>
            </w:r>
          </w:p>
        </w:tc>
      </w:tr>
      <w:tr w:rsidR="00890EA2" w:rsidRPr="00EB532A" w:rsidTr="00EB532A">
        <w:tc>
          <w:tcPr>
            <w:tcW w:w="709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всего</w:t>
            </w:r>
          </w:p>
        </w:tc>
        <w:tc>
          <w:tcPr>
            <w:tcW w:w="2864" w:type="dxa"/>
            <w:gridSpan w:val="6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В том числе по годам</w:t>
            </w:r>
          </w:p>
        </w:tc>
      </w:tr>
      <w:tr w:rsidR="00890EA2" w:rsidRPr="00EB532A" w:rsidTr="00EB532A">
        <w:tc>
          <w:tcPr>
            <w:tcW w:w="709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2012</w:t>
            </w:r>
          </w:p>
        </w:tc>
        <w:tc>
          <w:tcPr>
            <w:tcW w:w="977" w:type="dxa"/>
            <w:gridSpan w:val="2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2013</w:t>
            </w:r>
          </w:p>
        </w:tc>
        <w:tc>
          <w:tcPr>
            <w:tcW w:w="1037" w:type="dxa"/>
            <w:gridSpan w:val="2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2014</w:t>
            </w:r>
          </w:p>
        </w:tc>
      </w:tr>
      <w:tr w:rsidR="000C73B6" w:rsidRPr="00EB532A" w:rsidTr="00EB532A">
        <w:tc>
          <w:tcPr>
            <w:tcW w:w="9498" w:type="dxa"/>
            <w:gridSpan w:val="11"/>
          </w:tcPr>
          <w:p w:rsidR="000C73B6" w:rsidRPr="00EB532A" w:rsidRDefault="000C73B6" w:rsidP="00EB532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EB532A">
              <w:rPr>
                <w:b/>
                <w:sz w:val="24"/>
                <w:szCs w:val="24"/>
                <w:lang w:val="en-US"/>
              </w:rPr>
              <w:t>III</w:t>
            </w:r>
            <w:r w:rsidRPr="00EB532A">
              <w:rPr>
                <w:b/>
                <w:sz w:val="24"/>
                <w:szCs w:val="24"/>
              </w:rPr>
              <w:t>. Мероприятия по укреплению здоровья детей и их физического развития. Оздоровительная ра</w:t>
            </w:r>
            <w:r w:rsidR="0092662F">
              <w:rPr>
                <w:b/>
                <w:sz w:val="24"/>
                <w:szCs w:val="24"/>
              </w:rPr>
              <w:t>б</w:t>
            </w:r>
            <w:r w:rsidRPr="00EB532A">
              <w:rPr>
                <w:b/>
                <w:sz w:val="24"/>
                <w:szCs w:val="24"/>
              </w:rPr>
              <w:t>ота с педагогами</w:t>
            </w:r>
          </w:p>
        </w:tc>
      </w:tr>
      <w:tr w:rsidR="00890EA2" w:rsidRPr="00EB532A" w:rsidTr="00EB532A">
        <w:tc>
          <w:tcPr>
            <w:tcW w:w="709" w:type="dxa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3.10</w:t>
            </w:r>
          </w:p>
        </w:tc>
        <w:tc>
          <w:tcPr>
            <w:tcW w:w="1985" w:type="dxa"/>
          </w:tcPr>
          <w:p w:rsidR="00890EA2" w:rsidRPr="00EB532A" w:rsidRDefault="00890EA2" w:rsidP="000C73B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Проведение работы по предупреждению дорожно-транспортного травматизма (клас</w:t>
            </w:r>
            <w:r w:rsidR="000C73B6" w:rsidRPr="00EB532A">
              <w:rPr>
                <w:sz w:val="24"/>
                <w:szCs w:val="24"/>
              </w:rPr>
              <w:t>сн</w:t>
            </w:r>
            <w:r w:rsidRPr="00EB532A">
              <w:rPr>
                <w:sz w:val="24"/>
                <w:szCs w:val="24"/>
              </w:rPr>
              <w:t xml:space="preserve">ые часы, конкурсы творческих работ, школьные уголки </w:t>
            </w:r>
            <w:r w:rsidRPr="00EB532A">
              <w:rPr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1134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14" w:type="dxa"/>
          </w:tcPr>
          <w:p w:rsidR="00890EA2" w:rsidRPr="00EB532A" w:rsidRDefault="000C73B6" w:rsidP="000C73B6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 xml:space="preserve">Образовательные учреждения, ОМВД России по </w:t>
            </w:r>
            <w:proofErr w:type="spellStart"/>
            <w:r w:rsidRPr="00EB532A">
              <w:rPr>
                <w:sz w:val="24"/>
                <w:szCs w:val="24"/>
              </w:rPr>
              <w:t>Сусуманскому</w:t>
            </w:r>
            <w:proofErr w:type="spellEnd"/>
            <w:r w:rsidRPr="00EB532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gridSpan w:val="2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17,3</w:t>
            </w:r>
          </w:p>
        </w:tc>
        <w:tc>
          <w:tcPr>
            <w:tcW w:w="850" w:type="dxa"/>
            <w:gridSpan w:val="2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9,4</w:t>
            </w:r>
          </w:p>
        </w:tc>
        <w:tc>
          <w:tcPr>
            <w:tcW w:w="880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0</w:t>
            </w:r>
          </w:p>
        </w:tc>
      </w:tr>
      <w:tr w:rsidR="00890EA2" w:rsidRPr="00EB532A" w:rsidTr="00EB532A">
        <w:tc>
          <w:tcPr>
            <w:tcW w:w="709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1985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Оборудование спортивных площадок на территории образовательных учреждений</w:t>
            </w:r>
          </w:p>
        </w:tc>
        <w:tc>
          <w:tcPr>
            <w:tcW w:w="1134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814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134" w:type="dxa"/>
            <w:gridSpan w:val="2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326,0</w:t>
            </w:r>
          </w:p>
        </w:tc>
        <w:tc>
          <w:tcPr>
            <w:tcW w:w="850" w:type="dxa"/>
            <w:gridSpan w:val="2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76,0</w:t>
            </w:r>
          </w:p>
        </w:tc>
        <w:tc>
          <w:tcPr>
            <w:tcW w:w="880" w:type="dxa"/>
          </w:tcPr>
          <w:p w:rsidR="00890EA2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250,0</w:t>
            </w:r>
          </w:p>
        </w:tc>
      </w:tr>
      <w:tr w:rsidR="000C73B6" w:rsidRPr="00EB532A" w:rsidTr="00EB532A">
        <w:tc>
          <w:tcPr>
            <w:tcW w:w="5642" w:type="dxa"/>
            <w:gridSpan w:val="4"/>
          </w:tcPr>
          <w:p w:rsidR="000C73B6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0C73B6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gridSpan w:val="2"/>
          </w:tcPr>
          <w:p w:rsidR="000C73B6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35,8</w:t>
            </w:r>
          </w:p>
        </w:tc>
        <w:tc>
          <w:tcPr>
            <w:tcW w:w="992" w:type="dxa"/>
            <w:gridSpan w:val="2"/>
          </w:tcPr>
          <w:p w:rsidR="000C73B6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127,0</w:t>
            </w:r>
          </w:p>
        </w:tc>
        <w:tc>
          <w:tcPr>
            <w:tcW w:w="880" w:type="dxa"/>
          </w:tcPr>
          <w:p w:rsidR="000C73B6" w:rsidRPr="00EB532A" w:rsidRDefault="000C73B6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284,2</w:t>
            </w:r>
          </w:p>
        </w:tc>
      </w:tr>
      <w:tr w:rsidR="000C73B6" w:rsidRPr="00EB532A" w:rsidTr="00EB532A">
        <w:tc>
          <w:tcPr>
            <w:tcW w:w="9498" w:type="dxa"/>
            <w:gridSpan w:val="11"/>
          </w:tcPr>
          <w:p w:rsidR="000C73B6" w:rsidRPr="00EB532A" w:rsidRDefault="000C73B6" w:rsidP="00EB532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EB532A">
              <w:rPr>
                <w:b/>
                <w:sz w:val="24"/>
                <w:szCs w:val="24"/>
                <w:lang w:val="en-US"/>
              </w:rPr>
              <w:t>VI</w:t>
            </w:r>
            <w:r w:rsidRPr="00EB532A">
              <w:rPr>
                <w:b/>
                <w:sz w:val="24"/>
                <w:szCs w:val="24"/>
              </w:rPr>
              <w:t xml:space="preserve">. </w:t>
            </w:r>
            <w:r w:rsidR="00F8703E" w:rsidRPr="00EB532A">
              <w:rPr>
                <w:b/>
                <w:sz w:val="24"/>
                <w:szCs w:val="24"/>
              </w:rPr>
              <w:t>Улучшение материально-технической базы медицинских кабинетов</w:t>
            </w:r>
          </w:p>
        </w:tc>
      </w:tr>
      <w:tr w:rsidR="00890EA2" w:rsidRPr="00EB532A" w:rsidTr="00EB532A">
        <w:tc>
          <w:tcPr>
            <w:tcW w:w="709" w:type="dxa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6.1.</w:t>
            </w:r>
          </w:p>
        </w:tc>
        <w:tc>
          <w:tcPr>
            <w:tcW w:w="1985" w:type="dxa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Обслуживание медицинской техники</w:t>
            </w:r>
          </w:p>
        </w:tc>
        <w:tc>
          <w:tcPr>
            <w:tcW w:w="1134" w:type="dxa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2012-2014</w:t>
            </w:r>
          </w:p>
        </w:tc>
        <w:tc>
          <w:tcPr>
            <w:tcW w:w="1814" w:type="dxa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134" w:type="dxa"/>
            <w:gridSpan w:val="2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703,74</w:t>
            </w:r>
          </w:p>
        </w:tc>
        <w:tc>
          <w:tcPr>
            <w:tcW w:w="850" w:type="dxa"/>
            <w:gridSpan w:val="2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237,14</w:t>
            </w:r>
          </w:p>
        </w:tc>
        <w:tc>
          <w:tcPr>
            <w:tcW w:w="880" w:type="dxa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241,6</w:t>
            </w:r>
          </w:p>
        </w:tc>
      </w:tr>
      <w:tr w:rsidR="00F8703E" w:rsidRPr="00EB532A" w:rsidTr="00EB532A">
        <w:tc>
          <w:tcPr>
            <w:tcW w:w="5642" w:type="dxa"/>
            <w:gridSpan w:val="4"/>
          </w:tcPr>
          <w:p w:rsidR="00F8703E" w:rsidRPr="00EB532A" w:rsidRDefault="00F8703E" w:rsidP="00F8703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F8703E" w:rsidRPr="00EB532A" w:rsidRDefault="00F8703E" w:rsidP="00F8703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703,74</w:t>
            </w:r>
          </w:p>
        </w:tc>
        <w:tc>
          <w:tcPr>
            <w:tcW w:w="850" w:type="dxa"/>
            <w:gridSpan w:val="2"/>
          </w:tcPr>
          <w:p w:rsidR="00F8703E" w:rsidRPr="00EB532A" w:rsidRDefault="00F8703E" w:rsidP="00F8703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</w:tcPr>
          <w:p w:rsidR="00F8703E" w:rsidRPr="00EB532A" w:rsidRDefault="00F8703E" w:rsidP="00F8703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237,14</w:t>
            </w:r>
          </w:p>
        </w:tc>
        <w:tc>
          <w:tcPr>
            <w:tcW w:w="880" w:type="dxa"/>
          </w:tcPr>
          <w:p w:rsidR="00F8703E" w:rsidRPr="00EB532A" w:rsidRDefault="00F8703E" w:rsidP="00F8703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241,6</w:t>
            </w:r>
          </w:p>
        </w:tc>
      </w:tr>
      <w:tr w:rsidR="00890EA2" w:rsidRPr="00EB532A" w:rsidTr="00EB532A">
        <w:tc>
          <w:tcPr>
            <w:tcW w:w="5642" w:type="dxa"/>
            <w:gridSpan w:val="4"/>
          </w:tcPr>
          <w:p w:rsidR="00890EA2" w:rsidRPr="00EB532A" w:rsidRDefault="00890EA2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gridSpan w:val="2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1150,74</w:t>
            </w:r>
          </w:p>
        </w:tc>
        <w:tc>
          <w:tcPr>
            <w:tcW w:w="850" w:type="dxa"/>
            <w:gridSpan w:val="2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260,8</w:t>
            </w:r>
          </w:p>
        </w:tc>
        <w:tc>
          <w:tcPr>
            <w:tcW w:w="992" w:type="dxa"/>
            <w:gridSpan w:val="2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364,14</w:t>
            </w:r>
          </w:p>
        </w:tc>
        <w:tc>
          <w:tcPr>
            <w:tcW w:w="880" w:type="dxa"/>
          </w:tcPr>
          <w:p w:rsidR="00890EA2" w:rsidRPr="00EB532A" w:rsidRDefault="00F8703E" w:rsidP="00EB532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EB532A">
              <w:rPr>
                <w:sz w:val="24"/>
                <w:szCs w:val="24"/>
              </w:rPr>
              <w:t>525,8</w:t>
            </w:r>
          </w:p>
        </w:tc>
      </w:tr>
    </w:tbl>
    <w:p w:rsidR="00890EA2" w:rsidRPr="00EB532A" w:rsidRDefault="00890EA2" w:rsidP="00890EA2">
      <w:pPr>
        <w:pStyle w:val="a7"/>
        <w:ind w:left="938"/>
        <w:jc w:val="both"/>
        <w:rPr>
          <w:sz w:val="24"/>
          <w:szCs w:val="24"/>
        </w:rPr>
      </w:pPr>
    </w:p>
    <w:p w:rsidR="00890EA2" w:rsidRPr="0092662F" w:rsidRDefault="0092662F" w:rsidP="009266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0EA2" w:rsidRPr="0092662F">
        <w:rPr>
          <w:sz w:val="24"/>
          <w:szCs w:val="24"/>
        </w:rPr>
        <w:t>На основании постановления администрации Сусум</w:t>
      </w:r>
      <w:r>
        <w:rPr>
          <w:sz w:val="24"/>
          <w:szCs w:val="24"/>
        </w:rPr>
        <w:t>анского района от 11.12.</w:t>
      </w:r>
      <w:r w:rsidRPr="0092662F">
        <w:rPr>
          <w:sz w:val="24"/>
          <w:szCs w:val="24"/>
        </w:rPr>
        <w:t xml:space="preserve">2013 г. </w:t>
      </w:r>
      <w:r>
        <w:rPr>
          <w:sz w:val="24"/>
          <w:szCs w:val="24"/>
        </w:rPr>
        <w:t xml:space="preserve">№ 526 </w:t>
      </w:r>
      <w:r w:rsidR="00890EA2" w:rsidRPr="0092662F">
        <w:rPr>
          <w:sz w:val="24"/>
          <w:szCs w:val="24"/>
        </w:rPr>
        <w:t>«О переименовании районных целевых программ в муниципальные пр</w:t>
      </w:r>
      <w:r>
        <w:rPr>
          <w:sz w:val="24"/>
          <w:szCs w:val="24"/>
        </w:rPr>
        <w:t>ограммы» переименовать с 01.01.</w:t>
      </w:r>
      <w:r w:rsidR="00890EA2" w:rsidRPr="0092662F">
        <w:rPr>
          <w:sz w:val="24"/>
          <w:szCs w:val="24"/>
        </w:rPr>
        <w:t>2014 г. районную целевую программу «</w:t>
      </w:r>
      <w:r w:rsidR="00F8703E" w:rsidRPr="0092662F">
        <w:rPr>
          <w:sz w:val="24"/>
          <w:szCs w:val="24"/>
        </w:rPr>
        <w:t>Здоровье обучающихся и воспитанников в</w:t>
      </w:r>
      <w:r w:rsidR="00890EA2" w:rsidRPr="0092662F">
        <w:rPr>
          <w:sz w:val="24"/>
          <w:szCs w:val="24"/>
        </w:rPr>
        <w:t xml:space="preserve"> Сусуманско</w:t>
      </w:r>
      <w:r w:rsidR="00F8703E" w:rsidRPr="0092662F">
        <w:rPr>
          <w:sz w:val="24"/>
          <w:szCs w:val="24"/>
        </w:rPr>
        <w:t>м</w:t>
      </w:r>
      <w:r w:rsidR="00890EA2" w:rsidRPr="0092662F">
        <w:rPr>
          <w:sz w:val="24"/>
          <w:szCs w:val="24"/>
        </w:rPr>
        <w:t xml:space="preserve"> район</w:t>
      </w:r>
      <w:r w:rsidR="00F8703E" w:rsidRPr="0092662F">
        <w:rPr>
          <w:sz w:val="24"/>
          <w:szCs w:val="24"/>
        </w:rPr>
        <w:t>е</w:t>
      </w:r>
      <w:r w:rsidR="00890EA2" w:rsidRPr="0092662F">
        <w:rPr>
          <w:sz w:val="24"/>
          <w:szCs w:val="24"/>
        </w:rPr>
        <w:t xml:space="preserve"> на 2012 - 2014 годы» в муниципальную программу «</w:t>
      </w:r>
      <w:r w:rsidR="00F8703E" w:rsidRPr="0092662F">
        <w:rPr>
          <w:sz w:val="24"/>
          <w:szCs w:val="24"/>
        </w:rPr>
        <w:t>Здоровье обучающихся и воспитанников в Сусуманском районе на 2012 - 2014 годы</w:t>
      </w:r>
      <w:r w:rsidR="00890EA2" w:rsidRPr="0092662F">
        <w:rPr>
          <w:sz w:val="24"/>
          <w:szCs w:val="24"/>
        </w:rPr>
        <w:t>».</w:t>
      </w:r>
    </w:p>
    <w:p w:rsidR="00890EA2" w:rsidRPr="0092662F" w:rsidRDefault="0092662F" w:rsidP="009266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0EA2" w:rsidRPr="0092662F">
        <w:rPr>
          <w:sz w:val="24"/>
          <w:szCs w:val="24"/>
        </w:rPr>
        <w:t>Комитету по финансам администрации Сусуманского района внести изменения в бюджет муниципального образования «Сусуманский район» в соответствии с постановлением.</w:t>
      </w:r>
    </w:p>
    <w:p w:rsidR="00890EA2" w:rsidRPr="0092662F" w:rsidRDefault="0092662F" w:rsidP="009266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890EA2" w:rsidRPr="0092662F">
        <w:rPr>
          <w:sz w:val="24"/>
          <w:szCs w:val="24"/>
        </w:rPr>
        <w:t>Конт</w:t>
      </w:r>
      <w:r>
        <w:rPr>
          <w:sz w:val="24"/>
          <w:szCs w:val="24"/>
        </w:rPr>
        <w:t>роль за</w:t>
      </w:r>
      <w:proofErr w:type="gramEnd"/>
      <w:r>
        <w:rPr>
          <w:sz w:val="24"/>
          <w:szCs w:val="24"/>
        </w:rPr>
        <w:t xml:space="preserve"> исполнением настоящего п</w:t>
      </w:r>
      <w:r w:rsidR="00890EA2" w:rsidRPr="0092662F">
        <w:rPr>
          <w:sz w:val="24"/>
          <w:szCs w:val="24"/>
        </w:rPr>
        <w:t xml:space="preserve">остановления возложить на заместителя главы администрации Сусуманского района по социальным вопросам </w:t>
      </w:r>
      <w:proofErr w:type="spellStart"/>
      <w:r w:rsidR="00890EA2" w:rsidRPr="0092662F">
        <w:rPr>
          <w:sz w:val="24"/>
          <w:szCs w:val="24"/>
        </w:rPr>
        <w:t>Партолину</w:t>
      </w:r>
      <w:proofErr w:type="spellEnd"/>
      <w:r w:rsidR="00890EA2" w:rsidRPr="0092662F">
        <w:rPr>
          <w:sz w:val="24"/>
          <w:szCs w:val="24"/>
        </w:rPr>
        <w:t xml:space="preserve"> Л.Ф.</w:t>
      </w:r>
    </w:p>
    <w:p w:rsidR="00890EA2" w:rsidRPr="0092662F" w:rsidRDefault="0092662F" w:rsidP="009266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90EA2" w:rsidRPr="0092662F">
        <w:rPr>
          <w:sz w:val="24"/>
          <w:szCs w:val="24"/>
        </w:rPr>
        <w:t>Настоящее постановление подлежит опубликованию в средствах массовой информации.</w:t>
      </w:r>
    </w:p>
    <w:p w:rsidR="00EB532A" w:rsidRDefault="00EB532A" w:rsidP="00EB532A">
      <w:pPr>
        <w:pStyle w:val="a7"/>
        <w:ind w:left="218"/>
        <w:jc w:val="both"/>
        <w:rPr>
          <w:sz w:val="24"/>
          <w:szCs w:val="24"/>
        </w:rPr>
      </w:pPr>
    </w:p>
    <w:p w:rsidR="00EB532A" w:rsidRPr="00EB532A" w:rsidRDefault="00EB532A" w:rsidP="00EB532A">
      <w:pPr>
        <w:pStyle w:val="a7"/>
        <w:ind w:left="218"/>
        <w:jc w:val="both"/>
        <w:rPr>
          <w:sz w:val="24"/>
          <w:szCs w:val="24"/>
        </w:rPr>
      </w:pPr>
    </w:p>
    <w:p w:rsidR="00890EA2" w:rsidRPr="00EB532A" w:rsidRDefault="00890EA2" w:rsidP="00890EA2">
      <w:pPr>
        <w:jc w:val="both"/>
        <w:rPr>
          <w:sz w:val="24"/>
          <w:szCs w:val="24"/>
        </w:rPr>
      </w:pPr>
    </w:p>
    <w:p w:rsidR="00890EA2" w:rsidRPr="00EB532A" w:rsidRDefault="00890EA2" w:rsidP="00890EA2">
      <w:pPr>
        <w:rPr>
          <w:sz w:val="24"/>
          <w:szCs w:val="24"/>
        </w:rPr>
      </w:pPr>
      <w:r w:rsidRPr="00EB532A">
        <w:rPr>
          <w:sz w:val="24"/>
          <w:szCs w:val="24"/>
        </w:rPr>
        <w:t xml:space="preserve">Глава Сусуманского района                               </w:t>
      </w:r>
      <w:r w:rsidR="00EB532A">
        <w:rPr>
          <w:sz w:val="24"/>
          <w:szCs w:val="24"/>
        </w:rPr>
        <w:t xml:space="preserve">                                                     </w:t>
      </w:r>
      <w:r w:rsidRPr="00EB532A">
        <w:rPr>
          <w:sz w:val="24"/>
          <w:szCs w:val="24"/>
        </w:rPr>
        <w:t xml:space="preserve">А.М. </w:t>
      </w:r>
      <w:proofErr w:type="spellStart"/>
      <w:r w:rsidRPr="00EB532A">
        <w:rPr>
          <w:sz w:val="24"/>
          <w:szCs w:val="24"/>
        </w:rPr>
        <w:t>Куршев</w:t>
      </w:r>
      <w:proofErr w:type="spellEnd"/>
    </w:p>
    <w:p w:rsidR="00040998" w:rsidRPr="00EB532A" w:rsidRDefault="00040998">
      <w:pPr>
        <w:rPr>
          <w:sz w:val="24"/>
          <w:szCs w:val="24"/>
        </w:rPr>
      </w:pPr>
    </w:p>
    <w:sectPr w:rsidR="00040998" w:rsidRPr="00EB532A" w:rsidSect="00991F8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200C"/>
    <w:multiLevelType w:val="multilevel"/>
    <w:tmpl w:val="59488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68B3FD2"/>
    <w:multiLevelType w:val="multilevel"/>
    <w:tmpl w:val="002E4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A2"/>
    <w:rsid w:val="00040998"/>
    <w:rsid w:val="000C73B6"/>
    <w:rsid w:val="00890EA2"/>
    <w:rsid w:val="0092662F"/>
    <w:rsid w:val="00991F80"/>
    <w:rsid w:val="00B6758F"/>
    <w:rsid w:val="00EB532A"/>
    <w:rsid w:val="00F8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EA2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0EA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90E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90EA2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890E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890EA2"/>
    <w:pPr>
      <w:ind w:left="720"/>
      <w:contextualSpacing/>
    </w:pPr>
  </w:style>
  <w:style w:type="table" w:styleId="a8">
    <w:name w:val="Table Grid"/>
    <w:basedOn w:val="a1"/>
    <w:uiPriority w:val="39"/>
    <w:rsid w:val="008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70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Оргуправление</cp:lastModifiedBy>
  <cp:revision>3</cp:revision>
  <cp:lastPrinted>2014-01-14T03:15:00Z</cp:lastPrinted>
  <dcterms:created xsi:type="dcterms:W3CDTF">2013-12-17T07:01:00Z</dcterms:created>
  <dcterms:modified xsi:type="dcterms:W3CDTF">2014-01-14T03:15:00Z</dcterms:modified>
</cp:coreProperties>
</file>