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61" w:rsidRDefault="00D44D61">
      <w:pPr>
        <w:pStyle w:val="ConsPlusNormal"/>
        <w:jc w:val="right"/>
        <w:outlineLvl w:val="0"/>
        <w:rPr>
          <w:rFonts w:ascii="Times New Roman" w:hAnsi="Times New Roman" w:cs="Times New Roman"/>
        </w:rPr>
      </w:pPr>
    </w:p>
    <w:p w:rsidR="00D44D61" w:rsidRDefault="00D44D61">
      <w:pPr>
        <w:pStyle w:val="ConsPlusNormal"/>
        <w:jc w:val="right"/>
        <w:outlineLvl w:val="0"/>
        <w:rPr>
          <w:rFonts w:ascii="Times New Roman" w:hAnsi="Times New Roman" w:cs="Times New Roman"/>
        </w:rPr>
      </w:pPr>
    </w:p>
    <w:p w:rsidR="00D44D61" w:rsidRPr="00D44D61" w:rsidRDefault="00D44D61" w:rsidP="00D44D61">
      <w:pPr>
        <w:spacing w:after="0"/>
        <w:jc w:val="right"/>
        <w:rPr>
          <w:rFonts w:ascii="Times New Roman" w:eastAsia="Times New Roman" w:hAnsi="Times New Roman" w:cs="Times New Roman"/>
          <w:color w:val="000000"/>
          <w:sz w:val="24"/>
          <w:szCs w:val="24"/>
          <w:lang w:eastAsia="ru-RU"/>
        </w:rPr>
      </w:pPr>
      <w:r w:rsidRPr="00D44D61">
        <w:rPr>
          <w:rFonts w:ascii="Times New Roman" w:eastAsia="Times New Roman" w:hAnsi="Times New Roman" w:cs="Times New Roman"/>
          <w:color w:val="000000"/>
          <w:sz w:val="24"/>
          <w:szCs w:val="24"/>
          <w:lang w:eastAsia="ru-RU"/>
        </w:rPr>
        <w:t xml:space="preserve">Утверждены </w:t>
      </w:r>
    </w:p>
    <w:p w:rsidR="00D44D61" w:rsidRPr="00D44D61" w:rsidRDefault="00D44D61" w:rsidP="00D44D61">
      <w:pPr>
        <w:spacing w:after="0"/>
        <w:jc w:val="right"/>
        <w:rPr>
          <w:rFonts w:ascii="Times New Roman" w:eastAsia="Times New Roman" w:hAnsi="Times New Roman" w:cs="Times New Roman"/>
          <w:color w:val="000000"/>
          <w:sz w:val="24"/>
          <w:szCs w:val="24"/>
          <w:lang w:eastAsia="ru-RU"/>
        </w:rPr>
      </w:pPr>
      <w:r w:rsidRPr="00D44D61">
        <w:rPr>
          <w:rFonts w:ascii="Times New Roman" w:eastAsia="Times New Roman" w:hAnsi="Times New Roman" w:cs="Times New Roman"/>
          <w:color w:val="000000"/>
          <w:sz w:val="24"/>
          <w:szCs w:val="24"/>
          <w:lang w:eastAsia="ru-RU"/>
        </w:rPr>
        <w:t>решением Собрания представителей</w:t>
      </w:r>
    </w:p>
    <w:p w:rsidR="00D44D61" w:rsidRPr="00D44D61" w:rsidRDefault="00D44D61" w:rsidP="00D44D61">
      <w:pPr>
        <w:spacing w:after="0"/>
        <w:jc w:val="right"/>
        <w:rPr>
          <w:rFonts w:ascii="Times New Roman" w:eastAsia="Times New Roman" w:hAnsi="Times New Roman" w:cs="Times New Roman"/>
          <w:color w:val="000000"/>
          <w:sz w:val="24"/>
          <w:szCs w:val="24"/>
          <w:lang w:eastAsia="ru-RU"/>
        </w:rPr>
      </w:pPr>
      <w:r w:rsidRPr="00D44D61">
        <w:rPr>
          <w:rFonts w:ascii="Times New Roman" w:eastAsia="Times New Roman" w:hAnsi="Times New Roman" w:cs="Times New Roman"/>
          <w:color w:val="000000"/>
          <w:sz w:val="24"/>
          <w:szCs w:val="24"/>
          <w:lang w:eastAsia="ru-RU"/>
        </w:rPr>
        <w:t xml:space="preserve"> Сусуманского городского округа </w:t>
      </w:r>
    </w:p>
    <w:p w:rsidR="00D44D61" w:rsidRPr="00D44D61" w:rsidRDefault="00D44D61" w:rsidP="00D44D61">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Pr="00D44D61">
        <w:rPr>
          <w:rFonts w:ascii="Times New Roman" w:eastAsia="Times New Roman" w:hAnsi="Times New Roman" w:cs="Times New Roman"/>
          <w:color w:val="000000"/>
          <w:sz w:val="24"/>
          <w:szCs w:val="24"/>
          <w:lang w:eastAsia="ru-RU"/>
        </w:rPr>
        <w:t xml:space="preserve"> апреля 20</w:t>
      </w:r>
      <w:r>
        <w:rPr>
          <w:rFonts w:ascii="Times New Roman" w:eastAsia="Times New Roman" w:hAnsi="Times New Roman" w:cs="Times New Roman"/>
          <w:color w:val="000000"/>
          <w:sz w:val="24"/>
          <w:szCs w:val="24"/>
          <w:lang w:eastAsia="ru-RU"/>
        </w:rPr>
        <w:t>22</w:t>
      </w:r>
      <w:r w:rsidRPr="00D44D61">
        <w:rPr>
          <w:rFonts w:ascii="Times New Roman" w:eastAsia="Times New Roman" w:hAnsi="Times New Roman" w:cs="Times New Roman"/>
          <w:color w:val="000000"/>
          <w:sz w:val="24"/>
          <w:szCs w:val="24"/>
          <w:lang w:eastAsia="ru-RU"/>
        </w:rPr>
        <w:t xml:space="preserve"> года № </w:t>
      </w:r>
      <w:r>
        <w:rPr>
          <w:rFonts w:ascii="Times New Roman" w:eastAsia="Times New Roman" w:hAnsi="Times New Roman" w:cs="Times New Roman"/>
          <w:color w:val="000000"/>
          <w:sz w:val="24"/>
          <w:szCs w:val="24"/>
          <w:lang w:eastAsia="ru-RU"/>
        </w:rPr>
        <w:t>_____</w:t>
      </w:r>
    </w:p>
    <w:p w:rsidR="004B478C" w:rsidRPr="00D44D61" w:rsidRDefault="004B478C">
      <w:pPr>
        <w:pStyle w:val="ConsPlusNormal"/>
        <w:ind w:firstLine="540"/>
        <w:jc w:val="both"/>
        <w:rPr>
          <w:rFonts w:ascii="Times New Roman" w:hAnsi="Times New Roman" w:cs="Times New Roman"/>
          <w:sz w:val="24"/>
          <w:szCs w:val="24"/>
        </w:rPr>
      </w:pPr>
    </w:p>
    <w:p w:rsidR="004B478C" w:rsidRPr="00B00636" w:rsidRDefault="004B478C">
      <w:pPr>
        <w:pStyle w:val="ConsPlusTitle"/>
        <w:jc w:val="center"/>
        <w:rPr>
          <w:rFonts w:ascii="Times New Roman" w:hAnsi="Times New Roman" w:cs="Times New Roman"/>
        </w:rPr>
      </w:pPr>
      <w:bookmarkStart w:id="0" w:name="P52"/>
      <w:bookmarkEnd w:id="0"/>
      <w:r w:rsidRPr="00B00636">
        <w:rPr>
          <w:rFonts w:ascii="Times New Roman" w:hAnsi="Times New Roman" w:cs="Times New Roman"/>
        </w:rPr>
        <w:t>ПРАВИЛА</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БЛАГОУСТРОЙСТВА И СОДЕРЖАНИЯ ТЕРРИТОРИИ</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МУНИЦИПАЛЬНОГО ОБРАЗОВАНИЯ "</w:t>
      </w:r>
      <w:r w:rsidR="00B00636">
        <w:rPr>
          <w:rFonts w:ascii="Times New Roman" w:hAnsi="Times New Roman" w:cs="Times New Roman"/>
        </w:rPr>
        <w:t>СУСУМАНСКИЙ ГОРОДСКОЙ ОКРУГ</w:t>
      </w:r>
      <w:r w:rsidRPr="00B00636">
        <w:rPr>
          <w:rFonts w:ascii="Times New Roman" w:hAnsi="Times New Roman" w:cs="Times New Roman"/>
        </w:rPr>
        <w:t>"</w:t>
      </w:r>
    </w:p>
    <w:p w:rsidR="004B478C" w:rsidRPr="00B00636" w:rsidRDefault="004B478C">
      <w:pPr>
        <w:spacing w:after="1"/>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ОБЩИЕ ПОЛОЖЕНИЯ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1.1. Правила благоустройства и содержания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(далее - Правила) разработаны в соответствии с:</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Градостроительным </w:t>
      </w:r>
      <w:hyperlink r:id="rId4"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Лесным </w:t>
      </w:r>
      <w:hyperlink r:id="rId5"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6"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7"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8"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9"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0"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Министерства строительства и жилищно-коммунального хозяйства Российской Федерации от 16.12.2016 N 972/</w:t>
      </w:r>
      <w:proofErr w:type="spellStart"/>
      <w:r w:rsidRPr="00B00636">
        <w:rPr>
          <w:rFonts w:ascii="Times New Roman" w:hAnsi="Times New Roman" w:cs="Times New Roman"/>
        </w:rPr>
        <w:t>пр</w:t>
      </w:r>
      <w:proofErr w:type="spellEnd"/>
      <w:r w:rsidRPr="00B00636">
        <w:rPr>
          <w:rFonts w:ascii="Times New Roman" w:hAnsi="Times New Roman" w:cs="Times New Roman"/>
        </w:rPr>
        <w:t xml:space="preserve"> "Об утверждении СП 82.13330 "</w:t>
      </w:r>
      <w:proofErr w:type="spellStart"/>
      <w:r w:rsidRPr="00B00636">
        <w:rPr>
          <w:rFonts w:ascii="Times New Roman" w:hAnsi="Times New Roman" w:cs="Times New Roman"/>
        </w:rPr>
        <w:t>СНиП</w:t>
      </w:r>
      <w:proofErr w:type="spellEnd"/>
      <w:r w:rsidRPr="00B00636">
        <w:rPr>
          <w:rFonts w:ascii="Times New Roman" w:hAnsi="Times New Roman" w:cs="Times New Roman"/>
        </w:rPr>
        <w:t xml:space="preserve"> III-10-75 Благоустройство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1"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Министерства строительства и жилищно-коммунального хозяйства Российской Федерации от 30.12.2016 N 1034/</w:t>
      </w:r>
      <w:proofErr w:type="spellStart"/>
      <w:r w:rsidRPr="00B00636">
        <w:rPr>
          <w:rFonts w:ascii="Times New Roman" w:hAnsi="Times New Roman" w:cs="Times New Roman"/>
        </w:rPr>
        <w:t>пр</w:t>
      </w:r>
      <w:proofErr w:type="spellEnd"/>
      <w:r w:rsidRPr="00B00636">
        <w:rPr>
          <w:rFonts w:ascii="Times New Roman" w:hAnsi="Times New Roman" w:cs="Times New Roman"/>
        </w:rPr>
        <w:t xml:space="preserve"> "Об утверждении СП 42.13330 "</w:t>
      </w:r>
      <w:proofErr w:type="spellStart"/>
      <w:r w:rsidRPr="00B00636">
        <w:rPr>
          <w:rFonts w:ascii="Times New Roman" w:hAnsi="Times New Roman" w:cs="Times New Roman"/>
        </w:rPr>
        <w:t>СНиП</w:t>
      </w:r>
      <w:proofErr w:type="spellEnd"/>
      <w:r w:rsidRPr="00B00636">
        <w:rPr>
          <w:rFonts w:ascii="Times New Roman" w:hAnsi="Times New Roman" w:cs="Times New Roman"/>
        </w:rPr>
        <w:t xml:space="preserve"> 2.07.01-89* Градостроительство. Планировка и застройка городских и сельских поселений;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2"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3" w:history="1">
        <w:r w:rsidRPr="00B00636">
          <w:rPr>
            <w:rFonts w:ascii="Times New Roman" w:hAnsi="Times New Roman" w:cs="Times New Roman"/>
            <w:color w:val="0000FF"/>
          </w:rPr>
          <w:t>приказом</w:t>
        </w:r>
      </w:hyperlink>
      <w:r w:rsidRPr="00B00636">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Инструкцией по организации и технологии механизированной уборки населенных мест, утвержденной Министерством жилищного и коммунального хозяйства РСФСР от 12 июня 1978 </w:t>
      </w:r>
      <w:r w:rsidRPr="00B00636">
        <w:rPr>
          <w:rFonts w:ascii="Times New Roman" w:hAnsi="Times New Roman" w:cs="Times New Roman"/>
        </w:rPr>
        <w:lastRenderedPageBreak/>
        <w:t>года;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национальным </w:t>
      </w:r>
      <w:hyperlink r:id="rId14" w:history="1">
        <w:r w:rsidRPr="00B00636">
          <w:rPr>
            <w:rFonts w:ascii="Times New Roman" w:hAnsi="Times New Roman" w:cs="Times New Roman"/>
            <w:color w:val="0000FF"/>
          </w:rPr>
          <w:t>стандартом</w:t>
        </w:r>
      </w:hyperlink>
      <w:r w:rsidRPr="00B00636">
        <w:rPr>
          <w:rFonts w:ascii="Times New Roman" w:hAnsi="Times New Roman" w:cs="Times New Roman"/>
        </w:rPr>
        <w:t xml:space="preserve">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от 26 сентября 2017 года N 1245-ст;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Федеральным </w:t>
      </w:r>
      <w:hyperlink r:id="rId15"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24 июня 1998 года N 89-ФЗ "Об отходах производства и потребления";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6"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РФ от 31 августа 2018 года N 1039 "Об утверждении правил обустройства мест (площадок) накопления твердых коммунальных отходов и ведения их реестра;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hyperlink r:id="rId17" w:history="1">
        <w:r w:rsidRPr="00B00636">
          <w:rPr>
            <w:rFonts w:ascii="Times New Roman" w:hAnsi="Times New Roman" w:cs="Times New Roman"/>
            <w:color w:val="0000FF"/>
          </w:rPr>
          <w:t>постановлением</w:t>
        </w:r>
      </w:hyperlink>
      <w:r w:rsidRPr="00B00636">
        <w:rPr>
          <w:rFonts w:ascii="Times New Roman" w:hAnsi="Times New Roman" w:cs="Times New Roman"/>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года N 641".</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(далее также - территории </w:t>
      </w:r>
      <w:r w:rsidR="00F475FD">
        <w:rPr>
          <w:rFonts w:ascii="Times New Roman" w:hAnsi="Times New Roman" w:cs="Times New Roman"/>
        </w:rPr>
        <w:t>населенных пунктов городского округа</w:t>
      </w:r>
      <w:r w:rsidRPr="00B00636">
        <w:rPr>
          <w:rFonts w:ascii="Times New Roman" w:hAnsi="Times New Roman" w:cs="Times New Roman"/>
        </w:rPr>
        <w:t>),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Требования по содержанию зданий (включая жилые дома), строений, сооружений распространяются на эксплуатируемые здания (строения, сооружения) и эксплуатация которых прекращена.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Организация работ по благоустройству, содержанию и уборке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 Юридические лица независимо от их организационно-правовых форм, индивидуальные предприниматели, физические лица, являющиеся собственниками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ОСНОВНЫЕ ПОНЯТИЯ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2.1. В настоящих Правилах применяются следующие основные понятия: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w:t>
      </w:r>
      <w:r w:rsidRPr="00DB4C73">
        <w:rPr>
          <w:rFonts w:ascii="Times New Roman" w:hAnsi="Times New Roman" w:cs="Times New Roman"/>
          <w:b/>
        </w:rPr>
        <w:t>) брошенный разукомплектованный автотранспорт</w:t>
      </w:r>
      <w:r w:rsidRPr="00B00636">
        <w:rPr>
          <w:rFonts w:ascii="Times New Roman" w:hAnsi="Times New Roman" w:cs="Times New Roman"/>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w:t>
      </w:r>
      <w:r w:rsidRPr="005779D9">
        <w:rPr>
          <w:rFonts w:ascii="Times New Roman" w:hAnsi="Times New Roman" w:cs="Times New Roman"/>
          <w:b/>
        </w:rPr>
        <w:t>восстановление зеленых насаждений</w:t>
      </w:r>
      <w:r w:rsidRPr="00B00636">
        <w:rPr>
          <w:rFonts w:ascii="Times New Roman" w:hAnsi="Times New Roman" w:cs="Times New Roman"/>
        </w:rPr>
        <w:t xml:space="preserve"> - высадка равноценных зеленых насаждений взамен поврежденных, уничтоженных либо перенос зеленых насаждений на другое место;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3) </w:t>
      </w:r>
      <w:r w:rsidRPr="005779D9">
        <w:rPr>
          <w:rFonts w:ascii="Times New Roman" w:hAnsi="Times New Roman" w:cs="Times New Roman"/>
          <w:b/>
        </w:rPr>
        <w:t>восстановительная стоимость</w:t>
      </w:r>
      <w:r w:rsidRPr="00B00636">
        <w:rPr>
          <w:rFonts w:ascii="Times New Roman" w:hAnsi="Times New Roman" w:cs="Times New Roman"/>
        </w:rPr>
        <w:t xml:space="preserve">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w:t>
      </w:r>
      <w:r w:rsidRPr="005779D9">
        <w:rPr>
          <w:rFonts w:ascii="Times New Roman" w:hAnsi="Times New Roman" w:cs="Times New Roman"/>
          <w:b/>
        </w:rPr>
        <w:t>временно расположенные (некапитальные нестационарные) объекты</w:t>
      </w:r>
      <w:r w:rsidRPr="00B00636">
        <w:rPr>
          <w:rFonts w:ascii="Times New Roman" w:hAnsi="Times New Roman" w:cs="Times New Roman"/>
        </w:rPr>
        <w:t xml:space="preserve"> - сооружения сезонного или вспомогательного назначения, в том числе летние павильоны, торговые павильоны из </w:t>
      </w:r>
      <w:proofErr w:type="spellStart"/>
      <w:r w:rsidRPr="00B00636">
        <w:rPr>
          <w:rFonts w:ascii="Times New Roman" w:hAnsi="Times New Roman" w:cs="Times New Roman"/>
        </w:rPr>
        <w:t>легковозводимых</w:t>
      </w:r>
      <w:proofErr w:type="spellEnd"/>
      <w:r w:rsidRPr="00B00636">
        <w:rPr>
          <w:rFonts w:ascii="Times New Roman" w:hAnsi="Times New Roman" w:cs="Times New Roman"/>
        </w:rPr>
        <w:t xml:space="preserve">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w:t>
      </w:r>
      <w:proofErr w:type="spellStart"/>
      <w:r w:rsidRPr="00B00636">
        <w:rPr>
          <w:rFonts w:ascii="Times New Roman" w:hAnsi="Times New Roman" w:cs="Times New Roman"/>
        </w:rPr>
        <w:t>биотуалеты</w:t>
      </w:r>
      <w:proofErr w:type="spellEnd"/>
      <w:r w:rsidRPr="00B00636">
        <w:rPr>
          <w:rFonts w:ascii="Times New Roman" w:hAnsi="Times New Roman" w:cs="Times New Roman"/>
        </w:rPr>
        <w:t>), боксовые гаражи) и иные объекты некапитального характера;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w:t>
      </w:r>
      <w:r w:rsidRPr="00316904">
        <w:rPr>
          <w:rFonts w:ascii="Times New Roman" w:hAnsi="Times New Roman" w:cs="Times New Roman"/>
          <w:b/>
        </w:rPr>
        <w:t>вывеска</w:t>
      </w:r>
      <w:r w:rsidRPr="00B00636">
        <w:rPr>
          <w:rFonts w:ascii="Times New Roman" w:hAnsi="Times New Roman" w:cs="Times New Roman"/>
        </w:rPr>
        <w:t xml:space="preserve"> - информационная конструкция, предназначенная как средство наружной информации для доведения до потребителей информации, указание которой является обязательным в соответствии с Федеральным </w:t>
      </w:r>
      <w:hyperlink r:id="rId18"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 защите прав потребителей", а именно информации о наименовании организации, месте ее нахождения, адресе и режиме работы;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 </w:t>
      </w:r>
      <w:r w:rsidRPr="00C1370F">
        <w:rPr>
          <w:rFonts w:ascii="Times New Roman" w:hAnsi="Times New Roman" w:cs="Times New Roman"/>
          <w:b/>
        </w:rPr>
        <w:t>газон</w:t>
      </w:r>
      <w:r w:rsidRPr="00B00636">
        <w:rPr>
          <w:rFonts w:ascii="Times New Roman" w:hAnsi="Times New Roman" w:cs="Times New Roman"/>
        </w:rPr>
        <w:t xml:space="preserve"> - не имеющая твердого покрытия поверхность участка земли, имеющая ограничение в виде бортового камня (</w:t>
      </w:r>
      <w:proofErr w:type="spellStart"/>
      <w:r w:rsidRPr="00B00636">
        <w:rPr>
          <w:rFonts w:ascii="Times New Roman" w:hAnsi="Times New Roman" w:cs="Times New Roman"/>
        </w:rPr>
        <w:t>поребрика</w:t>
      </w:r>
      <w:proofErr w:type="spellEnd"/>
      <w:r w:rsidRPr="00B00636">
        <w:rPr>
          <w:rFonts w:ascii="Times New Roman" w:hAnsi="Times New Roman" w:cs="Times New Roman"/>
        </w:rPr>
        <w:t>, бордюра), иного искусственного или естественного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 </w:t>
      </w:r>
      <w:r w:rsidRPr="00460078">
        <w:rPr>
          <w:rFonts w:ascii="Times New Roman" w:hAnsi="Times New Roman" w:cs="Times New Roman"/>
          <w:b/>
        </w:rPr>
        <w:t>дворовая территория</w:t>
      </w:r>
      <w:r w:rsidRPr="00B00636">
        <w:rPr>
          <w:rFonts w:ascii="Times New Roman" w:hAnsi="Times New Roman" w:cs="Times New Roman"/>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8) </w:t>
      </w:r>
      <w:r w:rsidRPr="006B3019">
        <w:rPr>
          <w:rFonts w:ascii="Times New Roman" w:hAnsi="Times New Roman" w:cs="Times New Roman"/>
          <w:b/>
        </w:rPr>
        <w:t>дерево</w:t>
      </w:r>
      <w:r w:rsidRPr="00B00636">
        <w:rPr>
          <w:rFonts w:ascii="Times New Roman" w:hAnsi="Times New Roman" w:cs="Times New Roman"/>
        </w:rPr>
        <w:t xml:space="preserve"> - многолетнее растение с четко выраженным стволом, несущими боковыми ветвями и верхушечным побегом;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9) </w:t>
      </w:r>
      <w:r w:rsidRPr="006B3019">
        <w:rPr>
          <w:rFonts w:ascii="Times New Roman" w:hAnsi="Times New Roman" w:cs="Times New Roman"/>
          <w:b/>
        </w:rPr>
        <w:t>жидкие бытовые отходы</w:t>
      </w:r>
      <w:r w:rsidRPr="00B00636">
        <w:rPr>
          <w:rFonts w:ascii="Times New Roman" w:hAnsi="Times New Roman" w:cs="Times New Roman"/>
        </w:rPr>
        <w:t xml:space="preserve"> - фекальные отходы нецентрализованной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10) </w:t>
      </w:r>
      <w:r w:rsidRPr="006B3019">
        <w:rPr>
          <w:rFonts w:ascii="Times New Roman" w:hAnsi="Times New Roman" w:cs="Times New Roman"/>
          <w:b/>
        </w:rPr>
        <w:t>зеленые насаждения</w:t>
      </w:r>
      <w:r w:rsidRPr="00B00636">
        <w:rPr>
          <w:rFonts w:ascii="Times New Roman" w:hAnsi="Times New Roman" w:cs="Times New Roman"/>
        </w:rPr>
        <w:t xml:space="preserve"> - совокупность древесных, кустарниковых и травянистых растений на территории, определенной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11) </w:t>
      </w:r>
      <w:r w:rsidRPr="006B3019">
        <w:rPr>
          <w:rFonts w:ascii="Times New Roman" w:hAnsi="Times New Roman" w:cs="Times New Roman"/>
          <w:b/>
        </w:rPr>
        <w:t>индивидуальная застройка</w:t>
      </w:r>
      <w:r w:rsidRPr="00B00636">
        <w:rPr>
          <w:rFonts w:ascii="Times New Roman" w:hAnsi="Times New Roman" w:cs="Times New Roman"/>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w:t>
      </w:r>
      <w:r w:rsidRPr="006B3019">
        <w:rPr>
          <w:rFonts w:ascii="Times New Roman" w:hAnsi="Times New Roman" w:cs="Times New Roman"/>
          <w:b/>
        </w:rPr>
        <w:t>информационная конструкция</w:t>
      </w:r>
      <w:r w:rsidRPr="00B00636">
        <w:rPr>
          <w:rFonts w:ascii="Times New Roman" w:hAnsi="Times New Roman" w:cs="Times New Roman"/>
        </w:rPr>
        <w:t xml:space="preserve"> - объект благоустройства, выполняющий функцию информирования населения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13) </w:t>
      </w:r>
      <w:r w:rsidRPr="006B3019">
        <w:rPr>
          <w:rFonts w:ascii="Times New Roman" w:hAnsi="Times New Roman" w:cs="Times New Roman"/>
          <w:b/>
        </w:rPr>
        <w:t>информационное поле</w:t>
      </w:r>
      <w:r w:rsidRPr="00B00636">
        <w:rPr>
          <w:rFonts w:ascii="Times New Roman" w:hAnsi="Times New Roman" w:cs="Times New Roman"/>
        </w:rPr>
        <w:t xml:space="preserve"> - часть информационной конструкции, предназначенная для распространения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14) </w:t>
      </w:r>
      <w:r w:rsidRPr="006B3019">
        <w:rPr>
          <w:rFonts w:ascii="Times New Roman" w:hAnsi="Times New Roman" w:cs="Times New Roman"/>
          <w:b/>
        </w:rPr>
        <w:t>киоск</w:t>
      </w:r>
      <w:r w:rsidRPr="00B00636">
        <w:rPr>
          <w:rFonts w:ascii="Times New Roman" w:hAnsi="Times New Roman" w:cs="Times New Roman"/>
        </w:rPr>
        <w:t xml:space="preserve"> -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15) </w:t>
      </w:r>
      <w:r w:rsidRPr="006B3019">
        <w:rPr>
          <w:rFonts w:ascii="Times New Roman" w:hAnsi="Times New Roman" w:cs="Times New Roman"/>
          <w:b/>
        </w:rPr>
        <w:t>компенсационная стоимость</w:t>
      </w:r>
      <w:r w:rsidRPr="00B00636">
        <w:rPr>
          <w:rFonts w:ascii="Times New Roman" w:hAnsi="Times New Roman" w:cs="Times New Roman"/>
        </w:rPr>
        <w:t xml:space="preserve"> - расчет при незаконном сносе зеленых насаждений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16) </w:t>
      </w:r>
      <w:r w:rsidRPr="00DF5978">
        <w:rPr>
          <w:rFonts w:ascii="Times New Roman" w:hAnsi="Times New Roman" w:cs="Times New Roman"/>
          <w:b/>
        </w:rPr>
        <w:t>консоль</w:t>
      </w:r>
      <w:r w:rsidRPr="00B00636">
        <w:rPr>
          <w:rFonts w:ascii="Times New Roman" w:hAnsi="Times New Roman" w:cs="Times New Roman"/>
        </w:rPr>
        <w:t xml:space="preserve"> - архитектурный элемент, горизонтально выступающий из стены;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17) </w:t>
      </w:r>
      <w:r w:rsidRPr="00DF5978">
        <w:rPr>
          <w:rFonts w:ascii="Times New Roman" w:hAnsi="Times New Roman" w:cs="Times New Roman"/>
          <w:b/>
        </w:rPr>
        <w:t>кустарник</w:t>
      </w:r>
      <w:r w:rsidRPr="00B00636">
        <w:rPr>
          <w:rFonts w:ascii="Times New Roman" w:hAnsi="Times New Roman" w:cs="Times New Roman"/>
        </w:rPr>
        <w:t xml:space="preserve"> - многолетнее растение, ветвящееся у самой поверхности почвы (в отличие от деревьев) и не имеющее во взрослом состоянии главного ствола;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18) </w:t>
      </w:r>
      <w:r w:rsidRPr="00DF5978">
        <w:rPr>
          <w:rFonts w:ascii="Times New Roman" w:hAnsi="Times New Roman" w:cs="Times New Roman"/>
          <w:b/>
        </w:rPr>
        <w:t>ливневая канализация</w:t>
      </w:r>
      <w:r w:rsidRPr="00B00636">
        <w:rPr>
          <w:rFonts w:ascii="Times New Roman" w:hAnsi="Times New Roman" w:cs="Times New Roman"/>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строений, сооружений; приема воды из дренажных систем; приема производственных вод, допускаемых к пропуску без специальной очистки;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19) </w:t>
      </w:r>
      <w:r w:rsidRPr="00DF5978">
        <w:rPr>
          <w:rFonts w:ascii="Times New Roman" w:hAnsi="Times New Roman" w:cs="Times New Roman"/>
          <w:b/>
        </w:rPr>
        <w:t>малые архитектурные формы</w:t>
      </w:r>
      <w:r w:rsidRPr="00B00636">
        <w:rPr>
          <w:rFonts w:ascii="Times New Roman" w:hAnsi="Times New Roman" w:cs="Times New Roman"/>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20) </w:t>
      </w:r>
      <w:r w:rsidRPr="00DE4EF7">
        <w:rPr>
          <w:rFonts w:ascii="Times New Roman" w:hAnsi="Times New Roman" w:cs="Times New Roman"/>
          <w:b/>
        </w:rPr>
        <w:t>незаконный снос зеленых насаждений</w:t>
      </w:r>
      <w:r w:rsidRPr="00B00636">
        <w:rPr>
          <w:rFonts w:ascii="Times New Roman" w:hAnsi="Times New Roman" w:cs="Times New Roman"/>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21) </w:t>
      </w:r>
      <w:r w:rsidRPr="00DE4EF7">
        <w:rPr>
          <w:rFonts w:ascii="Times New Roman" w:hAnsi="Times New Roman" w:cs="Times New Roman"/>
          <w:b/>
        </w:rPr>
        <w:t>несанкционированная свалка отходов</w:t>
      </w:r>
      <w:r w:rsidRPr="00B00636">
        <w:rPr>
          <w:rFonts w:ascii="Times New Roman" w:hAnsi="Times New Roman" w:cs="Times New Roman"/>
        </w:rPr>
        <w:t xml:space="preserve"> - самовольный (несанкционированный) сброс (размещение) или складирование твердых коммунальных отходов (ТКО), крупногабаритных отходов (КГО),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22) </w:t>
      </w:r>
      <w:r w:rsidRPr="00DE4EF7">
        <w:rPr>
          <w:rFonts w:ascii="Times New Roman" w:hAnsi="Times New Roman" w:cs="Times New Roman"/>
          <w:b/>
        </w:rPr>
        <w:t>общественные туалеты</w:t>
      </w:r>
      <w:r w:rsidRPr="00B00636">
        <w:rPr>
          <w:rFonts w:ascii="Times New Roman" w:hAnsi="Times New Roman" w:cs="Times New Roman"/>
        </w:rPr>
        <w:t xml:space="preserve"> - сооружения (стационарные, передвижные, </w:t>
      </w:r>
      <w:proofErr w:type="spellStart"/>
      <w:r w:rsidRPr="00B00636">
        <w:rPr>
          <w:rFonts w:ascii="Times New Roman" w:hAnsi="Times New Roman" w:cs="Times New Roman"/>
        </w:rPr>
        <w:t>биотуалеты</w:t>
      </w:r>
      <w:proofErr w:type="spellEnd"/>
      <w:r w:rsidRPr="00B00636">
        <w:rPr>
          <w:rFonts w:ascii="Times New Roman" w:hAnsi="Times New Roman" w:cs="Times New Roman"/>
        </w:rPr>
        <w:t>),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населению как на платной, так и бесплатной основе;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23) </w:t>
      </w:r>
      <w:r w:rsidRPr="00DE4EF7">
        <w:rPr>
          <w:rFonts w:ascii="Times New Roman" w:hAnsi="Times New Roman" w:cs="Times New Roman"/>
          <w:b/>
        </w:rPr>
        <w:t>объект улично-дорожной сети</w:t>
      </w:r>
      <w:r w:rsidRPr="00B00636">
        <w:rPr>
          <w:rFonts w:ascii="Times New Roman" w:hAnsi="Times New Roman" w:cs="Times New Roman"/>
        </w:rP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24) </w:t>
      </w:r>
      <w:r w:rsidRPr="00DE4EF7">
        <w:rPr>
          <w:rFonts w:ascii="Times New Roman" w:hAnsi="Times New Roman" w:cs="Times New Roman"/>
          <w:b/>
        </w:rPr>
        <w:t>объекты благоустройства территории</w:t>
      </w:r>
      <w:r w:rsidRPr="00B00636">
        <w:rPr>
          <w:rFonts w:ascii="Times New Roman" w:hAnsi="Times New Roman" w:cs="Times New Roman"/>
        </w:rPr>
        <w:t xml:space="preserve"> -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на которых осуществляется деятельность по благоустройству,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детские площадки, спортивные и другие площадки отдыха и досуга;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площадки для выгула собак;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площадки автостоянок;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улицы (в том числе пешеходные) и дороги;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парки, скверы, иные зеленые зоны;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площади, набережные и другие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технические зоны транспортных, инженерных коммуникаций, </w:t>
      </w:r>
      <w:proofErr w:type="spellStart"/>
      <w:r w:rsidRPr="00B00636">
        <w:rPr>
          <w:rFonts w:ascii="Times New Roman" w:hAnsi="Times New Roman" w:cs="Times New Roman"/>
        </w:rPr>
        <w:t>водоохранные</w:t>
      </w:r>
      <w:proofErr w:type="spellEnd"/>
      <w:r w:rsidRPr="00B00636">
        <w:rPr>
          <w:rFonts w:ascii="Times New Roman" w:hAnsi="Times New Roman" w:cs="Times New Roman"/>
        </w:rPr>
        <w:t xml:space="preserve"> зоны;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контейнерные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25) </w:t>
      </w:r>
      <w:r w:rsidRPr="008C7DD3">
        <w:rPr>
          <w:rFonts w:ascii="Times New Roman" w:hAnsi="Times New Roman" w:cs="Times New Roman"/>
          <w:b/>
        </w:rPr>
        <w:t>остановочная площадка</w:t>
      </w:r>
      <w:r w:rsidRPr="00B00636">
        <w:rPr>
          <w:rFonts w:ascii="Times New Roman" w:hAnsi="Times New Roman" w:cs="Times New Roman"/>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26) </w:t>
      </w:r>
      <w:r w:rsidRPr="008C7DD3">
        <w:rPr>
          <w:rFonts w:ascii="Times New Roman" w:hAnsi="Times New Roman" w:cs="Times New Roman"/>
          <w:b/>
        </w:rPr>
        <w:t>остановочный павильон</w:t>
      </w:r>
      <w:r w:rsidRPr="00B00636">
        <w:rPr>
          <w:rFonts w:ascii="Times New Roman" w:hAnsi="Times New Roman" w:cs="Times New Roman"/>
        </w:rPr>
        <w:t xml:space="preserve"> - строение облегченного (сборно-разборного) типа без фундамента, предназначенное для укрытия пассажиров, ожидающих прибытия общественного транспорта, от неблагоприятных погодно-климатических факторов (осадки, ветер и т.п.);</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27) </w:t>
      </w:r>
      <w:r w:rsidRPr="008C7DD3">
        <w:rPr>
          <w:rFonts w:ascii="Times New Roman" w:hAnsi="Times New Roman" w:cs="Times New Roman"/>
          <w:b/>
        </w:rPr>
        <w:t>остановочный пункт</w:t>
      </w:r>
      <w:r w:rsidRPr="00B00636">
        <w:rPr>
          <w:rFonts w:ascii="Times New Roman" w:hAnsi="Times New Roman" w:cs="Times New Roma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28) </w:t>
      </w:r>
      <w:r w:rsidRPr="008C7DD3">
        <w:rPr>
          <w:rFonts w:ascii="Times New Roman" w:hAnsi="Times New Roman" w:cs="Times New Roman"/>
          <w:b/>
        </w:rPr>
        <w:t xml:space="preserve">павильон </w:t>
      </w:r>
      <w:r w:rsidRPr="00B00636">
        <w:rPr>
          <w:rFonts w:ascii="Times New Roman" w:hAnsi="Times New Roman" w:cs="Times New Roman"/>
        </w:rPr>
        <w:t>- одноэтажное строение облегченного (сборно-разборного) типа без фундамента, оснащенное торговым или иным оборудованием, имеющее торговый зал (зал оказания услуг) и помещения для хранения товарного или иного запаса, рассчитанное на одно или несколько рабочих мест;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29) </w:t>
      </w:r>
      <w:r w:rsidRPr="00711245">
        <w:rPr>
          <w:rFonts w:ascii="Times New Roman" w:hAnsi="Times New Roman" w:cs="Times New Roman"/>
          <w:b/>
        </w:rPr>
        <w:t>повреждение газона</w:t>
      </w:r>
      <w:r w:rsidRPr="00B00636">
        <w:rPr>
          <w:rFonts w:ascii="Times New Roman" w:hAnsi="Times New Roman" w:cs="Times New Roman"/>
        </w:rPr>
        <w:t xml:space="preserve"> - причинение вреда растительному покрытию газона, не влекущего за собой прекращение его роста, в том числе механическое повреждение покрытия, корневой системы, живого надпочвенного покрова, загрязнение покрытия либо почвы в корневой зоне газона, поджог, воздействие химическими веществами, </w:t>
      </w:r>
      <w:proofErr w:type="spellStart"/>
      <w:r w:rsidRPr="00B00636">
        <w:rPr>
          <w:rFonts w:ascii="Times New Roman" w:hAnsi="Times New Roman" w:cs="Times New Roman"/>
        </w:rPr>
        <w:t>вытаптывание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заезживание</w:t>
      </w:r>
      <w:proofErr w:type="spellEnd"/>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30) </w:t>
      </w:r>
      <w:r w:rsidRPr="00FC66CE">
        <w:rPr>
          <w:rFonts w:ascii="Times New Roman" w:hAnsi="Times New Roman" w:cs="Times New Roman"/>
          <w:b/>
        </w:rPr>
        <w:t>повреждение зеленых насаждений</w:t>
      </w:r>
      <w:r w:rsidRPr="00B00636">
        <w:rPr>
          <w:rFonts w:ascii="Times New Roman" w:hAnsi="Times New Roman" w:cs="Times New Roman"/>
        </w:rPr>
        <w:t xml:space="preserve">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w:t>
      </w:r>
      <w:proofErr w:type="spellStart"/>
      <w:r w:rsidRPr="00B00636">
        <w:rPr>
          <w:rFonts w:ascii="Times New Roman" w:hAnsi="Times New Roman" w:cs="Times New Roman"/>
        </w:rPr>
        <w:t>вытаптывание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заезживание</w:t>
      </w:r>
      <w:proofErr w:type="spellEnd"/>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31) </w:t>
      </w:r>
      <w:r w:rsidRPr="00FC66CE">
        <w:rPr>
          <w:rFonts w:ascii="Times New Roman" w:hAnsi="Times New Roman" w:cs="Times New Roman"/>
          <w:b/>
        </w:rPr>
        <w:t>придомовая территория многоквартирного дома</w:t>
      </w:r>
      <w:r w:rsidRPr="00B00636">
        <w:rPr>
          <w:rFonts w:ascii="Times New Roman" w:hAnsi="Times New Roman" w:cs="Times New Roman"/>
        </w:rPr>
        <w:t xml:space="preserve"> (общая территория группы жилых домов)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32) </w:t>
      </w:r>
      <w:r w:rsidRPr="00FC66CE">
        <w:rPr>
          <w:rFonts w:ascii="Times New Roman" w:hAnsi="Times New Roman" w:cs="Times New Roman"/>
          <w:b/>
        </w:rPr>
        <w:t>принцип комфортной организации пешеходной среды</w:t>
      </w:r>
      <w:r w:rsidRPr="00B00636">
        <w:rPr>
          <w:rFonts w:ascii="Times New Roman" w:hAnsi="Times New Roman" w:cs="Times New Roman"/>
        </w:rPr>
        <w:t xml:space="preserve"> - создание в муниципальном образовании условий для приятных, безопасных, удобных пешеходных прогулок;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33) </w:t>
      </w:r>
      <w:r w:rsidRPr="00FC66CE">
        <w:rPr>
          <w:rFonts w:ascii="Times New Roman" w:hAnsi="Times New Roman" w:cs="Times New Roman"/>
          <w:b/>
        </w:rPr>
        <w:t>принцип функционального разнообразия</w:t>
      </w:r>
      <w:r w:rsidRPr="00B00636">
        <w:rPr>
          <w:rFonts w:ascii="Times New Roman" w:hAnsi="Times New Roman" w:cs="Times New Roman"/>
        </w:rPr>
        <w:t xml:space="preserve"> - насыщенность территории микрорайона (квартала, жилого комплекса) разнообразными социальными и коммерческими сервисами;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34) </w:t>
      </w:r>
      <w:r w:rsidRPr="00107283">
        <w:rPr>
          <w:rFonts w:ascii="Times New Roman" w:hAnsi="Times New Roman" w:cs="Times New Roman"/>
          <w:b/>
        </w:rPr>
        <w:t>разрешенный снос зеленых насаждений</w:t>
      </w:r>
      <w:r w:rsidRPr="00B00636">
        <w:rPr>
          <w:rFonts w:ascii="Times New Roman" w:hAnsi="Times New Roman" w:cs="Times New Roman"/>
        </w:rPr>
        <w:t xml:space="preserve"> - снос зеленых насаждений, проведенный в соответствии с порядком, установленным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 </w:t>
      </w:r>
      <w:r w:rsidRPr="00107283">
        <w:rPr>
          <w:rFonts w:ascii="Times New Roman" w:hAnsi="Times New Roman" w:cs="Times New Roman"/>
          <w:b/>
        </w:rPr>
        <w:t>реставрация фасадов</w:t>
      </w:r>
      <w:r w:rsidRPr="00B00636">
        <w:rPr>
          <w:rFonts w:ascii="Times New Roman" w:hAnsi="Times New Roman" w:cs="Times New Roman"/>
        </w:rPr>
        <w:t xml:space="preserve"> - комплекс строительных работ по восстановлению архитектурного облика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36) </w:t>
      </w:r>
      <w:r w:rsidRPr="00107283">
        <w:rPr>
          <w:rFonts w:ascii="Times New Roman" w:hAnsi="Times New Roman" w:cs="Times New Roman"/>
          <w:b/>
        </w:rPr>
        <w:t>световой короб</w:t>
      </w:r>
      <w:r w:rsidRPr="00B00636">
        <w:rPr>
          <w:rFonts w:ascii="Times New Roman" w:hAnsi="Times New Roman" w:cs="Times New Roman"/>
        </w:rPr>
        <w:t xml:space="preserve"> - индивидуальная конструкция, представляющая собой объемную конструкцию с лицевой поверхностью, пропускающей свет, оснащенную внутренними элементами подсветки;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37) </w:t>
      </w:r>
      <w:r w:rsidRPr="00107283">
        <w:rPr>
          <w:rFonts w:ascii="Times New Roman" w:hAnsi="Times New Roman" w:cs="Times New Roman"/>
          <w:b/>
        </w:rPr>
        <w:t>снос зеленых насаждений</w:t>
      </w:r>
      <w:r w:rsidRPr="00B00636">
        <w:rPr>
          <w:rFonts w:ascii="Times New Roman" w:hAnsi="Times New Roman" w:cs="Times New Roman"/>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38) </w:t>
      </w:r>
      <w:r w:rsidRPr="00107283">
        <w:rPr>
          <w:rFonts w:ascii="Times New Roman" w:hAnsi="Times New Roman" w:cs="Times New Roman"/>
          <w:b/>
        </w:rPr>
        <w:t>содержание территории</w:t>
      </w:r>
      <w:r w:rsidRPr="00B00636">
        <w:rPr>
          <w:rFonts w:ascii="Times New Roman" w:hAnsi="Times New Roman" w:cs="Times New Roman"/>
        </w:rPr>
        <w:t xml:space="preserve"> - система санитарной очистки и уборки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39) </w:t>
      </w:r>
      <w:r w:rsidRPr="00421DF9">
        <w:rPr>
          <w:rFonts w:ascii="Times New Roman" w:hAnsi="Times New Roman" w:cs="Times New Roman"/>
          <w:b/>
        </w:rPr>
        <w:t>содержание фасадов</w:t>
      </w:r>
      <w:r w:rsidRPr="00B00636">
        <w:rPr>
          <w:rFonts w:ascii="Times New Roman" w:hAnsi="Times New Roman" w:cs="Times New Roman"/>
        </w:rPr>
        <w:t xml:space="preserve"> - ремонт и восстановление наружных ограждающих конструкций, архитектурных деталей и элементов фасадов с заменой конструктивных элементов без изменения архитектурного решения фасадов;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40) </w:t>
      </w:r>
      <w:r w:rsidRPr="00421DF9">
        <w:rPr>
          <w:rFonts w:ascii="Times New Roman" w:hAnsi="Times New Roman" w:cs="Times New Roman"/>
          <w:b/>
        </w:rPr>
        <w:t>соглашение по содержанию территории</w:t>
      </w:r>
      <w:r w:rsidRPr="00B00636">
        <w:rPr>
          <w:rFonts w:ascii="Times New Roman" w:hAnsi="Times New Roman" w:cs="Times New Roman"/>
        </w:rPr>
        <w:t xml:space="preserve"> (далее - Соглашение) - документ, определяющий границы благоустройства, содержания и уборки прилегающей и придомовой территории, входящей в состав общего имущества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41) </w:t>
      </w:r>
      <w:r w:rsidRPr="00421DF9">
        <w:rPr>
          <w:rFonts w:ascii="Times New Roman" w:hAnsi="Times New Roman" w:cs="Times New Roman"/>
          <w:b/>
        </w:rPr>
        <w:t>спортивная площадка</w:t>
      </w:r>
      <w:r w:rsidRPr="00B00636">
        <w:rPr>
          <w:rFonts w:ascii="Times New Roman" w:hAnsi="Times New Roman" w:cs="Times New Roman"/>
        </w:rPr>
        <w:t xml:space="preserve"> - специально оборудованная территория, предназначенная для </w:t>
      </w:r>
      <w:r w:rsidRPr="00B00636">
        <w:rPr>
          <w:rFonts w:ascii="Times New Roman" w:hAnsi="Times New Roman" w:cs="Times New Roman"/>
        </w:rPr>
        <w:lastRenderedPageBreak/>
        <w:t>занятий физкультурой и спортом всех возрастных групп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42) </w:t>
      </w:r>
      <w:r w:rsidRPr="00421DF9">
        <w:rPr>
          <w:rFonts w:ascii="Times New Roman" w:hAnsi="Times New Roman" w:cs="Times New Roman"/>
          <w:b/>
        </w:rPr>
        <w:t>стоянка автотранспорта</w:t>
      </w:r>
      <w:r w:rsidRPr="00B00636">
        <w:rPr>
          <w:rFonts w:ascii="Times New Roman" w:hAnsi="Times New Roman" w:cs="Times New Roman"/>
        </w:rPr>
        <w:t xml:space="preserve">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43) </w:t>
      </w:r>
      <w:r w:rsidRPr="00421DF9">
        <w:rPr>
          <w:rFonts w:ascii="Times New Roman" w:hAnsi="Times New Roman" w:cs="Times New Roman"/>
          <w:b/>
        </w:rPr>
        <w:t>строительный мусор</w:t>
      </w:r>
      <w:r w:rsidRPr="00B00636">
        <w:rPr>
          <w:rFonts w:ascii="Times New Roman" w:hAnsi="Times New Roman" w:cs="Times New Roman"/>
        </w:rPr>
        <w:t xml:space="preserve"> - отходы, образующиеся в результате строительства, текущего и капитального ремонта зданий, сооружений, жилых и нежилых помещений;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44)  </w:t>
      </w:r>
      <w:r w:rsidRPr="00EC0145">
        <w:rPr>
          <w:rFonts w:ascii="Times New Roman" w:hAnsi="Times New Roman" w:cs="Times New Roman"/>
          <w:b/>
        </w:rPr>
        <w:t>уборка территорий</w:t>
      </w:r>
      <w:r w:rsidRPr="00B00636">
        <w:rPr>
          <w:rFonts w:ascii="Times New Roman" w:hAnsi="Times New Roman" w:cs="Times New Roman"/>
        </w:rPr>
        <w:t xml:space="preserve"> - комплекс мероприятий, связанных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EC0145">
        <w:rPr>
          <w:rFonts w:ascii="Times New Roman" w:hAnsi="Times New Roman" w:cs="Times New Roman"/>
        </w:rPr>
        <w:t>5</w:t>
      </w:r>
      <w:r w:rsidRPr="00B00636">
        <w:rPr>
          <w:rFonts w:ascii="Times New Roman" w:hAnsi="Times New Roman" w:cs="Times New Roman"/>
        </w:rPr>
        <w:t xml:space="preserve">) </w:t>
      </w:r>
      <w:r w:rsidRPr="00EC0145">
        <w:rPr>
          <w:rFonts w:ascii="Times New Roman" w:hAnsi="Times New Roman" w:cs="Times New Roman"/>
          <w:b/>
        </w:rPr>
        <w:t>улично-дорожная сеть</w:t>
      </w:r>
      <w:r w:rsidRPr="00B00636">
        <w:rPr>
          <w:rFonts w:ascii="Times New Roman" w:hAnsi="Times New Roman" w:cs="Times New Roman"/>
        </w:rPr>
        <w:t xml:space="preserve"> - система транспортной инфраструктуры </w:t>
      </w:r>
      <w:r w:rsidR="004F3391">
        <w:rPr>
          <w:rFonts w:ascii="Times New Roman" w:hAnsi="Times New Roman" w:cs="Times New Roman"/>
        </w:rPr>
        <w:t>населенного пункта</w:t>
      </w:r>
      <w:r w:rsidRPr="00B00636">
        <w:rPr>
          <w:rFonts w:ascii="Times New Roman" w:hAnsi="Times New Roman" w:cs="Times New Roman"/>
        </w:rPr>
        <w:t xml:space="preserve">,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w:t>
      </w:r>
      <w:r w:rsidR="004F3391">
        <w:rPr>
          <w:rFonts w:ascii="Times New Roman" w:hAnsi="Times New Roman" w:cs="Times New Roman"/>
        </w:rPr>
        <w:t>внешние направления за пределы населенного пункта</w:t>
      </w:r>
      <w:r w:rsidRPr="00B00636">
        <w:rPr>
          <w:rFonts w:ascii="Times New Roman" w:hAnsi="Times New Roman" w:cs="Times New Roman"/>
        </w:rPr>
        <w:t xml:space="preserve">. Улично-дорожная сеть связывает между собой все элементы планировочной структуры </w:t>
      </w:r>
      <w:r w:rsidR="004F3391">
        <w:rPr>
          <w:rFonts w:ascii="Times New Roman" w:hAnsi="Times New Roman" w:cs="Times New Roman"/>
        </w:rPr>
        <w:t>населенного пункта</w:t>
      </w:r>
      <w:r w:rsidRPr="00B00636">
        <w:rPr>
          <w:rFonts w:ascii="Times New Roman" w:hAnsi="Times New Roman" w:cs="Times New Roman"/>
        </w:rPr>
        <w:t xml:space="preserve">, а также объекты внутри планировочных районов.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19" w:history="1">
        <w:r w:rsidRPr="00B00636">
          <w:rPr>
            <w:rFonts w:ascii="Times New Roman" w:hAnsi="Times New Roman" w:cs="Times New Roman"/>
            <w:color w:val="0000FF"/>
          </w:rPr>
          <w:t>закона</w:t>
        </w:r>
      </w:hyperlink>
      <w:r w:rsidRPr="00B00636">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EC0145">
        <w:rPr>
          <w:rFonts w:ascii="Times New Roman" w:hAnsi="Times New Roman" w:cs="Times New Roman"/>
        </w:rPr>
        <w:t>6</w:t>
      </w:r>
      <w:r w:rsidRPr="00B00636">
        <w:rPr>
          <w:rFonts w:ascii="Times New Roman" w:hAnsi="Times New Roman" w:cs="Times New Roman"/>
        </w:rPr>
        <w:t xml:space="preserve">) </w:t>
      </w:r>
      <w:r w:rsidRPr="001A73DE">
        <w:rPr>
          <w:rFonts w:ascii="Times New Roman" w:hAnsi="Times New Roman" w:cs="Times New Roman"/>
          <w:b/>
        </w:rPr>
        <w:t>урны</w:t>
      </w:r>
      <w:r w:rsidRPr="00B00636">
        <w:rPr>
          <w:rFonts w:ascii="Times New Roman" w:hAnsi="Times New Roman" w:cs="Times New Roman"/>
        </w:rPr>
        <w:t xml:space="preserve"> - малые архитектурные формы, представляющие собой небольшие емкости для сбора твердых коммунальных отходов, мусора, устанавливаемые на территориях общего пользования, в том числе улицах города, площадях, набережных, скверах, бульварах, парках, у зданий, домов, строений, сооружений, а также у производственных, административных, офисных, торговых и иных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1A73DE">
        <w:rPr>
          <w:rFonts w:ascii="Times New Roman" w:hAnsi="Times New Roman" w:cs="Times New Roman"/>
        </w:rPr>
        <w:t>7</w:t>
      </w:r>
      <w:r w:rsidRPr="00B00636">
        <w:rPr>
          <w:rFonts w:ascii="Times New Roman" w:hAnsi="Times New Roman" w:cs="Times New Roman"/>
        </w:rPr>
        <w:t xml:space="preserve">) </w:t>
      </w:r>
      <w:proofErr w:type="spellStart"/>
      <w:r w:rsidRPr="001A73DE">
        <w:rPr>
          <w:rFonts w:ascii="Times New Roman" w:hAnsi="Times New Roman" w:cs="Times New Roman"/>
          <w:b/>
        </w:rPr>
        <w:t>фальшфасад</w:t>
      </w:r>
      <w:proofErr w:type="spellEnd"/>
      <w:r w:rsidRPr="001A73DE">
        <w:rPr>
          <w:rFonts w:ascii="Times New Roman" w:hAnsi="Times New Roman" w:cs="Times New Roman"/>
          <w:b/>
        </w:rPr>
        <w:t xml:space="preserve"> </w:t>
      </w:r>
      <w:r w:rsidRPr="00B00636">
        <w:rPr>
          <w:rFonts w:ascii="Times New Roman" w:hAnsi="Times New Roman" w:cs="Times New Roman"/>
        </w:rPr>
        <w:t>(</w:t>
      </w:r>
      <w:proofErr w:type="spellStart"/>
      <w:r w:rsidRPr="00B00636">
        <w:rPr>
          <w:rFonts w:ascii="Times New Roman" w:hAnsi="Times New Roman" w:cs="Times New Roman"/>
        </w:rPr>
        <w:t>псевдофасад</w:t>
      </w:r>
      <w:proofErr w:type="spellEnd"/>
      <w:r w:rsidRPr="00B00636">
        <w:rPr>
          <w:rFonts w:ascii="Times New Roman" w:hAnsi="Times New Roman" w:cs="Times New Roman"/>
        </w:rPr>
        <w:t>) - конструкция из металлического каркаса, закрепленная к фасаду здания (строения, сооружения) и натянутого на этот каркас баннера с изображением фасада (</w:t>
      </w:r>
      <w:proofErr w:type="spellStart"/>
      <w:r w:rsidRPr="00B00636">
        <w:rPr>
          <w:rFonts w:ascii="Times New Roman" w:hAnsi="Times New Roman" w:cs="Times New Roman"/>
        </w:rPr>
        <w:t>фальшфасад</w:t>
      </w:r>
      <w:proofErr w:type="spellEnd"/>
      <w:r w:rsidRPr="00B00636">
        <w:rPr>
          <w:rFonts w:ascii="Times New Roman" w:hAnsi="Times New Roman" w:cs="Times New Roman"/>
        </w:rPr>
        <w:t xml:space="preserve"> возможно монтировать на строительные леса);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w:t>
      </w:r>
      <w:r w:rsidR="001A73DE">
        <w:rPr>
          <w:rFonts w:ascii="Times New Roman" w:hAnsi="Times New Roman" w:cs="Times New Roman"/>
        </w:rPr>
        <w:t>8</w:t>
      </w:r>
      <w:r w:rsidRPr="00B00636">
        <w:rPr>
          <w:rFonts w:ascii="Times New Roman" w:hAnsi="Times New Roman" w:cs="Times New Roman"/>
        </w:rPr>
        <w:t xml:space="preserve">) </w:t>
      </w:r>
      <w:r w:rsidRPr="001A73DE">
        <w:rPr>
          <w:rFonts w:ascii="Times New Roman" w:hAnsi="Times New Roman" w:cs="Times New Roman"/>
          <w:b/>
        </w:rPr>
        <w:t>фасады зданий, строений, сооружений, многоквартирных домов</w:t>
      </w:r>
      <w:r w:rsidRPr="00B00636">
        <w:rPr>
          <w:rFonts w:ascii="Times New Roman" w:hAnsi="Times New Roman" w:cs="Times New Roman"/>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w:t>
      </w:r>
      <w:proofErr w:type="spellStart"/>
      <w:r w:rsidRPr="00B00636">
        <w:rPr>
          <w:rFonts w:ascii="Times New Roman" w:hAnsi="Times New Roman" w:cs="Times New Roman"/>
        </w:rPr>
        <w:t>отмостки</w:t>
      </w:r>
      <w:proofErr w:type="spellEnd"/>
      <w:r w:rsidRPr="00B00636">
        <w:rPr>
          <w:rFonts w:ascii="Times New Roman" w:hAnsi="Times New Roman" w:cs="Times New Roman"/>
        </w:rPr>
        <w:t xml:space="preserve"> для дождевых и талых вод, входные двери;</w:t>
      </w:r>
    </w:p>
    <w:p w:rsidR="004B478C" w:rsidRPr="00B00636" w:rsidRDefault="001A73DE">
      <w:pPr>
        <w:pStyle w:val="ConsPlusNormal"/>
        <w:spacing w:before="220"/>
        <w:ind w:firstLine="540"/>
        <w:jc w:val="both"/>
        <w:rPr>
          <w:rFonts w:ascii="Times New Roman" w:hAnsi="Times New Roman" w:cs="Times New Roman"/>
        </w:rPr>
      </w:pPr>
      <w:r>
        <w:rPr>
          <w:rFonts w:ascii="Times New Roman" w:hAnsi="Times New Roman" w:cs="Times New Roman"/>
        </w:rPr>
        <w:t>49</w:t>
      </w:r>
      <w:r w:rsidR="004B478C" w:rsidRPr="00B00636">
        <w:rPr>
          <w:rFonts w:ascii="Times New Roman" w:hAnsi="Times New Roman" w:cs="Times New Roman"/>
        </w:rPr>
        <w:t xml:space="preserve">) </w:t>
      </w:r>
      <w:r w:rsidR="004B478C" w:rsidRPr="00A91FEE">
        <w:rPr>
          <w:rFonts w:ascii="Times New Roman" w:hAnsi="Times New Roman" w:cs="Times New Roman"/>
          <w:b/>
        </w:rPr>
        <w:t>цветник</w:t>
      </w:r>
      <w:r w:rsidR="004B478C" w:rsidRPr="00B00636">
        <w:rPr>
          <w:rFonts w:ascii="Times New Roman" w:hAnsi="Times New Roman" w:cs="Times New Roman"/>
        </w:rPr>
        <w:t xml:space="preserve"> - площадка или иной декоративный элемент благоустройства, покрытый однолетними или многолетними цветочными культурами или предназначенный для этого.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2.2. Иные понятия, употребляемые в настоящих Правилах, применяются в значениях, используемых в федеральном законодательстве.</w:t>
      </w:r>
    </w:p>
    <w:p w:rsidR="004B478C" w:rsidRDefault="004B478C">
      <w:pPr>
        <w:pStyle w:val="ConsPlusNormal"/>
        <w:ind w:firstLine="540"/>
        <w:jc w:val="both"/>
        <w:rPr>
          <w:rFonts w:ascii="Times New Roman" w:hAnsi="Times New Roman" w:cs="Times New Roman"/>
        </w:rPr>
      </w:pPr>
    </w:p>
    <w:p w:rsidR="00A91FEE" w:rsidRPr="00B00636" w:rsidRDefault="00A91FEE">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ПОРЯДОК УЧАСТИЯ СОБСТВЕННИКОВ ЗДАНИЙ (ПОМЕЩЕНИЙ В НИХ),</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СТРОЕНИЙ, СООРУЖЕНИЙ, ВКЛЮЧАЯ ЖИЛЫЕ ДОМА, В БЛАГОУСТРОЙСТВЕ,</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СОДЕРЖАНИИ И УБОРКЕ ПРИЛЕГАЮЩИХ ТЕРРИТОРИЙ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3.1. Работы по благоустройству, содержанию и уборке территорий проводятся в соответствии с требованиями настоящих Правил, а также соответствующих </w:t>
      </w:r>
      <w:proofErr w:type="spellStart"/>
      <w:r w:rsidRPr="00B00636">
        <w:rPr>
          <w:rFonts w:ascii="Times New Roman" w:hAnsi="Times New Roman" w:cs="Times New Roman"/>
        </w:rPr>
        <w:t>ГОСТов</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СНиПов</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СанПиНов</w:t>
      </w:r>
      <w:proofErr w:type="spellEnd"/>
      <w:r w:rsidRPr="00B00636">
        <w:rPr>
          <w:rFonts w:ascii="Times New Roman" w:hAnsi="Times New Roman" w:cs="Times New Roman"/>
        </w:rPr>
        <w:t>, иных нормативных правовых актов.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3.2. Благоустройству, содержанию и уборке подлежит вся территория</w:t>
      </w:r>
      <w:r w:rsidR="00A91FEE">
        <w:rPr>
          <w:rFonts w:ascii="Times New Roman" w:hAnsi="Times New Roman" w:cs="Times New Roman"/>
        </w:rPr>
        <w:t xml:space="preserve"> населенных пунктов</w:t>
      </w:r>
      <w:r w:rsidRPr="00B00636">
        <w:rPr>
          <w:rFonts w:ascii="Times New Roman" w:hAnsi="Times New Roman" w:cs="Times New Roman"/>
        </w:rPr>
        <w:t xml:space="preserve">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а также все расположенные на этой территории объекты благоустройства, здания (помещения в них), строения, сооружения, иные объекты, включая жилые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Участниками деятельности по благоустройству могут выступать: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население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которое формирует запрос на благоустройство и принимает участие в оценке предлагаемых решений. В отдельных случаях жители могут участвовать в выполнении работ. Жители могут быть представлены общественными организациями и объединениями;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представители органов местного самоуправления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которые формируют техническое задание, выбирают исполнителей и обеспечивают финансирование в пределах своих полномочий;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хозяйствующие субъекты, осуществляющие деятельность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которые могут участвовать в формировании запроса на благоустройство, а также в финансировании мероприятий по благоустройству;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исполнители работ, специалисты по благоустройству и озеленению, в том числе возведению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иные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порядке, определенном настоящими Правилами, осуществляют: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придомовых территориях, входящих в состав общего имущества многоквартирного дома (общая территория группы жилых домов), - собственники помещений в многоквартирном доме и (или) уполномоченные ими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в случае заключения Соглашения, - собственники или пользователи соответствующего частного домовладения;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территориях рынков, объектов торговли и общественного питания, а также прилегающей к ним территории, в случае заключения Соглашения, - собственники, арендаторы данных объектов или руководители данных организаций;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 на территориях, прилегающих к рынкам, в случае заключения Соглашения, - владельцы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на территориях гаражно-строительных кооперативов, а также прилегающих к ним территориях, в случае заключения Соглашения, - соответствующие кооперативы;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на территориях садоводческих объединений граждан, а также прилегающих к ним территориях, в случае заключения Соглашения, - соответствующие объединения;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на территориях, прилегающих к автомобильным стоянкам, в случае заключения Соглашения - собственники, владельцы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на территории въезда и выезда автозаправочных станций, станций технического обслуживания, мест мойки автотранспорта, а такж</w:t>
      </w:r>
      <w:r w:rsidR="009A547F">
        <w:rPr>
          <w:rFonts w:ascii="Times New Roman" w:hAnsi="Times New Roman" w:cs="Times New Roman"/>
        </w:rPr>
        <w:t>е прилегающих к ним территорий</w:t>
      </w:r>
      <w:r w:rsidRPr="00B00636">
        <w:rPr>
          <w:rFonts w:ascii="Times New Roman" w:hAnsi="Times New Roman" w:cs="Times New Roman"/>
        </w:rPr>
        <w:t>- собственники, владельцы или пользователи указанных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w:t>
      </w:r>
      <w:r w:rsidR="009A547F">
        <w:rPr>
          <w:rFonts w:ascii="Times New Roman" w:hAnsi="Times New Roman" w:cs="Times New Roman"/>
        </w:rPr>
        <w:t>м линий электропередач, мачтам</w:t>
      </w:r>
      <w:r w:rsidRPr="00B00636">
        <w:rPr>
          <w:rFonts w:ascii="Times New Roman" w:hAnsi="Times New Roman" w:cs="Times New Roman"/>
        </w:rPr>
        <w:t xml:space="preserve"> - организации, эксплуатирующие данные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на территориях, прилегающих к отдельно стоящим объектам для размещ</w:t>
      </w:r>
      <w:r w:rsidR="009A547F">
        <w:rPr>
          <w:rFonts w:ascii="Times New Roman" w:hAnsi="Times New Roman" w:cs="Times New Roman"/>
        </w:rPr>
        <w:t>ения рекламы и иной информации</w:t>
      </w:r>
      <w:r w:rsidRPr="00B00636">
        <w:rPr>
          <w:rFonts w:ascii="Times New Roman" w:hAnsi="Times New Roman" w:cs="Times New Roman"/>
        </w:rPr>
        <w:t xml:space="preserve"> - владельцы рекламных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15)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 уполномоченные органы в пределах своих полномочий.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зданию, строению, сооружению, земельному участку с учетом границ владения земельным участком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4B478C" w:rsidRPr="00B00636" w:rsidRDefault="004B478C">
      <w:pPr>
        <w:pStyle w:val="ConsPlusNormal"/>
        <w:spacing w:before="220"/>
        <w:ind w:firstLine="540"/>
        <w:jc w:val="both"/>
        <w:rPr>
          <w:rFonts w:ascii="Times New Roman" w:hAnsi="Times New Roman" w:cs="Times New Roman"/>
        </w:rPr>
      </w:pPr>
      <w:bookmarkStart w:id="1" w:name="P201"/>
      <w:bookmarkEnd w:id="1"/>
      <w:r w:rsidRPr="00B00636">
        <w:rPr>
          <w:rFonts w:ascii="Times New Roman" w:hAnsi="Times New Roman" w:cs="Times New Roman"/>
        </w:rPr>
        <w:t>3.4.1. Прилегающая территория подлежит благоустройству, содержанию и уборке в границах, определенных схемой границ прилегающих территорий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(далее - Схема).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Границы прилегающей территории устанавливаются дифференцированно в диапазоне 0-20 метров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 формируются по следующим критериям: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2) не допускается установление общей прилегающей территории для двух и более рядом расположенных (соседних) зданий, строений, сооружений, земельных участков, за исключением случаев, когда здание, строение, сооружение, земельный участок (в том числе объект коммунальной инфраструктуры) обеспечивает исключительно функционирование другого здания, строения, сооружения, земельного участка;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не допускается пересечение границ прилегающих территорий, за исключением установления общих (смежных) границ прилегающих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не допускается пересечение границ прилегающих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линейным объектом (линией электропередачи, линией связи, в том числе линейно-кабельным сооружением, трубопроводом и другими подобными сооружениями, автомобильной дорогой, улицей, иным элементом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с выделенным для линейного объекта земельным участком, санитарно-защитной зоной, зоной охраны объекта культурного наследия, </w:t>
      </w:r>
      <w:proofErr w:type="spellStart"/>
      <w:r w:rsidRPr="00B00636">
        <w:rPr>
          <w:rFonts w:ascii="Times New Roman" w:hAnsi="Times New Roman" w:cs="Times New Roman"/>
        </w:rPr>
        <w:t>водоохранной</w:t>
      </w:r>
      <w:proofErr w:type="spellEnd"/>
      <w:r w:rsidRPr="00B00636">
        <w:rPr>
          <w:rFonts w:ascii="Times New Roman" w:hAnsi="Times New Roman" w:cs="Times New Roman"/>
        </w:rPr>
        <w:t xml:space="preserve"> зоной, иной зоной, установленной в соответствии с законодательством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 тротуаром, дорожным бордюром (для индивидуальных жилых домов или земельных участков, образованных для их размещения).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3.4.2. Проект Схемы подготавливается </w:t>
      </w:r>
      <w:r w:rsidR="00105CE8">
        <w:rPr>
          <w:rFonts w:ascii="Times New Roman" w:hAnsi="Times New Roman" w:cs="Times New Roman"/>
        </w:rPr>
        <w:t>Отделом</w:t>
      </w:r>
      <w:r w:rsidRPr="00B00636">
        <w:rPr>
          <w:rFonts w:ascii="Times New Roman" w:hAnsi="Times New Roman" w:cs="Times New Roman"/>
        </w:rPr>
        <w:t xml:space="preserve"> архитектуры</w:t>
      </w:r>
      <w:r w:rsidR="00105CE8">
        <w:rPr>
          <w:rFonts w:ascii="Times New Roman" w:hAnsi="Times New Roman" w:cs="Times New Roman"/>
        </w:rPr>
        <w:t xml:space="preserve"> и градостроительства</w:t>
      </w:r>
      <w:r w:rsidR="00ED32EB">
        <w:rPr>
          <w:rFonts w:ascii="Times New Roman" w:hAnsi="Times New Roman" w:cs="Times New Roman"/>
        </w:rPr>
        <w:t xml:space="preserve"> администрации Сусуманского городского округа</w:t>
      </w:r>
      <w:r w:rsidRPr="00B00636">
        <w:rPr>
          <w:rFonts w:ascii="Times New Roman" w:hAnsi="Times New Roman" w:cs="Times New Roman"/>
        </w:rPr>
        <w:t xml:space="preserve">, с учетом требований </w:t>
      </w:r>
      <w:hyperlink w:anchor="P201" w:history="1">
        <w:r w:rsidRPr="00B00636">
          <w:rPr>
            <w:rFonts w:ascii="Times New Roman" w:hAnsi="Times New Roman" w:cs="Times New Roman"/>
            <w:color w:val="0000FF"/>
          </w:rPr>
          <w:t>п. 3.4.1</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Схема состоит из графической и текстовой части. В графической части Схемы подлежат отображению границы прилегающей территории на кадастровом плане территории. Текстовая часть Схемы содержит сведения о характерных точках границ прилегающей территории в системе координат МСК-49 и объекте (земельном участке), к которому относится прилегающая территория.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Схема утверждается постановлением </w:t>
      </w:r>
      <w:r w:rsidR="00ED32EB">
        <w:rPr>
          <w:rFonts w:ascii="Times New Roman" w:hAnsi="Times New Roman" w:cs="Times New Roman"/>
        </w:rPr>
        <w:t>администрации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Информация об утверждении Схемы доводится до сведения лиц, обязанных в соответствии со </w:t>
      </w:r>
      <w:hyperlink r:id="rId20" w:history="1">
        <w:r w:rsidRPr="00B00636">
          <w:rPr>
            <w:rFonts w:ascii="Times New Roman" w:hAnsi="Times New Roman" w:cs="Times New Roman"/>
            <w:color w:val="0000FF"/>
          </w:rPr>
          <w:t>статьей 55.25</w:t>
        </w:r>
      </w:hyperlink>
      <w:r w:rsidRPr="00B00636">
        <w:rPr>
          <w:rFonts w:ascii="Times New Roman" w:hAnsi="Times New Roman" w:cs="Times New Roman"/>
        </w:rPr>
        <w:t xml:space="preserve"> Градостроительного кодекса Российской Федерации принимать участие в содержании прилегающих территорий, путем размещения утвержденной Схемы на официальном сайте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в информационно-телекоммуникационной сети "Интернет", а также путем опубликования в газете "</w:t>
      </w:r>
      <w:r w:rsidR="000E6D09">
        <w:rPr>
          <w:rFonts w:ascii="Times New Roman" w:hAnsi="Times New Roman" w:cs="Times New Roman"/>
        </w:rPr>
        <w:t>Горняк Севера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3.5.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непосредственно собственниками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 договору с управляющей организацией (управляющей компанией).</w:t>
      </w:r>
    </w:p>
    <w:p w:rsidR="004B478C" w:rsidRPr="00B00636" w:rsidRDefault="004B478C">
      <w:pPr>
        <w:pStyle w:val="ConsPlusNormal"/>
        <w:spacing w:before="220"/>
        <w:ind w:firstLine="540"/>
        <w:jc w:val="both"/>
        <w:rPr>
          <w:rFonts w:ascii="Times New Roman" w:hAnsi="Times New Roman" w:cs="Times New Roman"/>
        </w:rPr>
      </w:pPr>
      <w:bookmarkStart w:id="2" w:name="P221"/>
      <w:bookmarkEnd w:id="2"/>
      <w:r w:rsidRPr="00B00636">
        <w:rPr>
          <w:rFonts w:ascii="Times New Roman" w:hAnsi="Times New Roman" w:cs="Times New Roman"/>
        </w:rPr>
        <w:t>3.5.1. Придомовая территория многоквартирного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3.5.2. В случае если на придомовой территории, входящей в состав общего имущества, находятся несколько многоквартирных домов, обслуживаемых, разными управляющими компаниями, ТСЖ, жилищными кооперативами, границы благоустройства, содержания и уборки такой территории определяются Соглашением сторон в порядке, установленном настоящими </w:t>
      </w:r>
      <w:r w:rsidRPr="00B00636">
        <w:rPr>
          <w:rFonts w:ascii="Times New Roman" w:hAnsi="Times New Roman" w:cs="Times New Roman"/>
        </w:rPr>
        <w:lastRenderedPageBreak/>
        <w:t xml:space="preserve">Правилами. В случае отсутствия такого Соглашения благоустройству, содержанию и уборке придомовой территории, входящей в состав общего имущества, подлежит территория, определяемая в соответствии с </w:t>
      </w:r>
      <w:hyperlink w:anchor="P221" w:history="1">
        <w:r w:rsidRPr="00B00636">
          <w:rPr>
            <w:rFonts w:ascii="Times New Roman" w:hAnsi="Times New Roman" w:cs="Times New Roman"/>
            <w:color w:val="0000FF"/>
          </w:rPr>
          <w:t>п. 3.5.1</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Границы придомовой территории могут быть установлены в следующих границах: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 края проезжей части прилегающих дорог, включая тротуары, зеленые насаждения, кюветы, придорожные газоны, парковки (парковочные места) и проезды;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 середины территорий, находящихся между многоквартирными домами;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нахождения земельного участка вблизи дорог, границей прилегающей к нему территории является кромка покрытия проезжей части улицы или бордюрный камень.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Виды работ по благоустройству, периодичность и необходимость в их проведении, определяются непосредственном собственниками помещений либо уполномоченными ими лицами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Соглашение не влечет перехода прав придомовой территории, входящей в состав общего имущества, к лицам, осуществляющим ее содержание.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3.5.3.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w:t>
      </w:r>
      <w:r w:rsidR="002A5069">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w:t>
      </w:r>
      <w:r w:rsidR="000D1F95" w:rsidRPr="000D1F95">
        <w:rPr>
          <w:rFonts w:ascii="Times New Roman" w:hAnsi="Times New Roman" w:cs="Times New Roman"/>
        </w:rPr>
        <w:t xml:space="preserve"> </w:t>
      </w:r>
      <w:r w:rsidR="000D1F95">
        <w:rPr>
          <w:rFonts w:ascii="Times New Roman" w:hAnsi="Times New Roman" w:cs="Times New Roman"/>
        </w:rPr>
        <w:t>Отдел</w:t>
      </w:r>
      <w:r w:rsidR="000D1F95" w:rsidRPr="00B00636">
        <w:rPr>
          <w:rFonts w:ascii="Times New Roman" w:hAnsi="Times New Roman" w:cs="Times New Roman"/>
        </w:rPr>
        <w:t xml:space="preserve"> архитектуры</w:t>
      </w:r>
      <w:r w:rsidR="000D1F95">
        <w:rPr>
          <w:rFonts w:ascii="Times New Roman" w:hAnsi="Times New Roman" w:cs="Times New Roman"/>
        </w:rPr>
        <w:t xml:space="preserve"> и градостроительства администрации Сусуманского городского округа</w:t>
      </w:r>
      <w:r w:rsidRPr="00B00636">
        <w:rPr>
          <w:rFonts w:ascii="Times New Roman" w:hAnsi="Times New Roman" w:cs="Times New Roman"/>
        </w:rPr>
        <w:t xml:space="preserve"> по заявлению указанных лиц формируют карты-схемы с учетом фактического использования территории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Соглашение и карты-схемы составляются в трех экземплярах: один экземпляр карты-схемы передается управляющей компании, ТСЖ для организации работ, второй экземпляр находится у органа, заключившего Соглашение, третий - для координации и контроля находится в </w:t>
      </w:r>
      <w:r w:rsidR="0052210F">
        <w:rPr>
          <w:rFonts w:ascii="Times New Roman" w:hAnsi="Times New Roman" w:cs="Times New Roman"/>
        </w:rPr>
        <w:t>Отделе</w:t>
      </w:r>
      <w:r w:rsidR="0052210F" w:rsidRPr="00B00636">
        <w:rPr>
          <w:rFonts w:ascii="Times New Roman" w:hAnsi="Times New Roman" w:cs="Times New Roman"/>
        </w:rPr>
        <w:t xml:space="preserve"> архитектуры</w:t>
      </w:r>
      <w:r w:rsidR="0052210F">
        <w:rPr>
          <w:rFonts w:ascii="Times New Roman" w:hAnsi="Times New Roman" w:cs="Times New Roman"/>
        </w:rPr>
        <w:t xml:space="preserve"> и градостроительства администрации Сусуманского городского округа</w:t>
      </w:r>
      <w:r w:rsidRPr="00B00636">
        <w:rPr>
          <w:rFonts w:ascii="Times New Roman" w:hAnsi="Times New Roman" w:cs="Times New Roman"/>
        </w:rPr>
        <w:t>. Соглашение заключается на определенный срок.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обеспечить благоустройство, содержание и уборку прилегающих территорий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бережно относиться к объектам всех форм собственности, расположенным на территории города;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состоянии и чистоте; своевременно проводить их ремонт и (или) замену;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 производить в весенний и осенний периоды очистку существующих водоотводных кюветов, перепусков с последующим вывозом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обеспечить установку урн для кратковременного хранения мусора, их очистку, ремонт и покраску; устройство и содержание контейнерных площадок с проведением их очистки, уборки, дератизации, ремонта и покраски;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обеспечить проведение дератизации и дезинфекции в местах общего пользования, подвалах, технических подпольях, чердаках зданий (строений), включая жилые дома, а также уборку мусора (в том числе отходы жизнедеятельности животных и птиц) с крыш;</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10) обеспечить обустройство и содержание придомовых уборных с выгребом для сбора жидких отходов в </w:t>
      </w:r>
      <w:proofErr w:type="spellStart"/>
      <w:r w:rsidRPr="00B00636">
        <w:rPr>
          <w:rFonts w:ascii="Times New Roman" w:hAnsi="Times New Roman" w:cs="Times New Roman"/>
        </w:rPr>
        <w:t>неканализованных</w:t>
      </w:r>
      <w:proofErr w:type="spellEnd"/>
      <w:r w:rsidRPr="00B00636">
        <w:rPr>
          <w:rFonts w:ascii="Times New Roman" w:hAnsi="Times New Roman" w:cs="Times New Roman"/>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3.7. Юридические лица независимо от их организационно-правовых форм, индивидуальные предприниматели, физические лица имеют право: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производить в соответствии с действующим законодательством ремонтные и строительные работы на территории </w:t>
      </w:r>
      <w:r w:rsidR="00BE24D7">
        <w:rPr>
          <w:rFonts w:ascii="Times New Roman" w:hAnsi="Times New Roman" w:cs="Times New Roman"/>
        </w:rPr>
        <w:t>населенного пункта</w:t>
      </w:r>
      <w:r w:rsidRPr="00B00636">
        <w:rPr>
          <w:rFonts w:ascii="Times New Roman" w:hAnsi="Times New Roman" w:cs="Times New Roman"/>
        </w:rPr>
        <w:t xml:space="preserve"> в установленном законом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получать в установленном порядке информацию по вопросам благоустройства территории </w:t>
      </w:r>
      <w:r w:rsidR="00BE24D7">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участвовать в смотрах, конкурсах, иных массовых мероприятиях по содержанию территории </w:t>
      </w:r>
      <w:r w:rsidR="00313EA0">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осуществлять иные действия по благоустройству территорий, не противоречащие нормам действующего законодательства, настоящим Правилам.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3.8. В целях обеспечения чистоты и порядка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сорить на всей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складировать и размещать твердые коммунальные отходы и жидкие бытовые отходы, крупногабаритные отходы,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4B478C" w:rsidRPr="00B00636" w:rsidRDefault="004B478C" w:rsidP="00313EA0">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размещать отработанные люминесцентные лампы, в том числе энергосберегающие (компактные люминесцентные лампы), совместно с ТКО и/или КГО. </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сжигать мусор, листву, деревья, ветки, траву, бытовые и промышленные отходы; разводить костры на придомовых территориях, в скверах, парках культуры и отдыха;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перевозить грунт, мусор, строительные материалы, листву,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мыть транспортные средства во дворах и иных местах, не предназначенных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оставлять разукомплектованные транспортные средства вне установленных для этих целей мест;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контейнерных площадках;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сметать и сбрасывать мусор и снег на проезжую часть улично-дорожной сети и в </w:t>
      </w:r>
      <w:proofErr w:type="spellStart"/>
      <w:r w:rsidRPr="00B00636">
        <w:rPr>
          <w:rFonts w:ascii="Times New Roman" w:hAnsi="Times New Roman" w:cs="Times New Roman"/>
        </w:rPr>
        <w:t>дождеприемные</w:t>
      </w:r>
      <w:proofErr w:type="spellEnd"/>
      <w:r w:rsidRPr="00B00636">
        <w:rPr>
          <w:rFonts w:ascii="Times New Roman" w:hAnsi="Times New Roman" w:cs="Times New Roman"/>
        </w:rPr>
        <w:t xml:space="preserve"> колодцы ливневой канализации при уборке;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сливать (разливать) жидкие бытовые и промышленные отходы, технические жидкости (нефтепродукты, химические вещества) на рельеф местности, в сети ливневой канализации, водоемы, а также в канализационные сети в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ломать, уничтожать объекты и элементы благоустройства, малые архитектурные формы;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15) размещать афиши, объявления, рекламные плакаты, листовки, указатели в неустановленных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16) производить земляные работы в нарушение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17)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3.9. На всех площадях, улицах, в скверах, парках, стадионах, вокзалах, на рынках, остановочных пунктах, у предприятий и учреждений, торговых объектов, кинотеатров, киосков и 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0</w:t>
      </w:r>
      <w:r w:rsidRPr="00B00636">
        <w:rPr>
          <w:rFonts w:ascii="Times New Roman" w:hAnsi="Times New Roman" w:cs="Times New Roman"/>
        </w:rPr>
        <w:t>.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1</w:t>
      </w:r>
      <w:r w:rsidRPr="00B00636">
        <w:rPr>
          <w:rFonts w:ascii="Times New Roman" w:hAnsi="Times New Roman" w:cs="Times New Roman"/>
        </w:rPr>
        <w:t xml:space="preserve">.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 - </w:t>
      </w:r>
      <w:proofErr w:type="spellStart"/>
      <w:r w:rsidRPr="00B00636">
        <w:rPr>
          <w:rFonts w:ascii="Times New Roman" w:hAnsi="Times New Roman" w:cs="Times New Roman"/>
        </w:rPr>
        <w:t>маломобильные</w:t>
      </w:r>
      <w:proofErr w:type="spellEnd"/>
      <w:r w:rsidRPr="00B00636">
        <w:rPr>
          <w:rFonts w:ascii="Times New Roman" w:hAnsi="Times New Roman" w:cs="Times New Roman"/>
        </w:rPr>
        <w:t xml:space="preserve"> группы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Проектирование, строительство, установка технических средств и оборудования, </w:t>
      </w:r>
      <w:r w:rsidRPr="00B00636">
        <w:rPr>
          <w:rFonts w:ascii="Times New Roman" w:hAnsi="Times New Roman" w:cs="Times New Roman"/>
        </w:rPr>
        <w:lastRenderedPageBreak/>
        <w:t xml:space="preserve">способствующих передвижению </w:t>
      </w:r>
      <w:proofErr w:type="spellStart"/>
      <w:r w:rsidRPr="00B00636">
        <w:rPr>
          <w:rFonts w:ascii="Times New Roman" w:hAnsi="Times New Roman" w:cs="Times New Roman"/>
        </w:rPr>
        <w:t>маломобильных</w:t>
      </w:r>
      <w:proofErr w:type="spellEnd"/>
      <w:r w:rsidRPr="00B00636">
        <w:rPr>
          <w:rFonts w:ascii="Times New Roman" w:hAnsi="Times New Roman" w:cs="Times New Roman"/>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w:t>
      </w:r>
      <w:proofErr w:type="spellStart"/>
      <w:r w:rsidRPr="00B00636">
        <w:rPr>
          <w:rFonts w:ascii="Times New Roman" w:hAnsi="Times New Roman" w:cs="Times New Roman"/>
        </w:rPr>
        <w:t>маломобильных</w:t>
      </w:r>
      <w:proofErr w:type="spellEnd"/>
      <w:r w:rsidRPr="00B00636">
        <w:rPr>
          <w:rFonts w:ascii="Times New Roman" w:hAnsi="Times New Roman" w:cs="Times New Roman"/>
        </w:rPr>
        <w:t xml:space="preserve"> групп населения.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Административные и производственные здания должны быть доступны для </w:t>
      </w:r>
      <w:proofErr w:type="spellStart"/>
      <w:r w:rsidRPr="00B00636">
        <w:rPr>
          <w:rFonts w:ascii="Times New Roman" w:hAnsi="Times New Roman" w:cs="Times New Roman"/>
        </w:rPr>
        <w:t>маломобильных</w:t>
      </w:r>
      <w:proofErr w:type="spellEnd"/>
      <w:r w:rsidRPr="00B00636">
        <w:rPr>
          <w:rFonts w:ascii="Times New Roman" w:hAnsi="Times New Roman" w:cs="Times New Roman"/>
        </w:rPr>
        <w:t xml:space="preserve"> групп населения, оснащены удобными подъездными путями и пешеходными доступами к входу, пандусами, оборудованы адресными табличками с подсветкой в темное время суток, иметь необходимые справочно-информационные указатели.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317927">
        <w:rPr>
          <w:rFonts w:ascii="Times New Roman" w:hAnsi="Times New Roman" w:cs="Times New Roman"/>
        </w:rPr>
        <w:t>2</w:t>
      </w:r>
      <w:r w:rsidRPr="00B00636">
        <w:rPr>
          <w:rFonts w:ascii="Times New Roman" w:hAnsi="Times New Roman" w:cs="Times New Roman"/>
        </w:rPr>
        <w:t>. Средства наружной рекламы и информации, размещенные на территории городского округа, должны содержаться в чистоте, быть окрашены и не иметь повреждений.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582960">
        <w:rPr>
          <w:rFonts w:ascii="Times New Roman" w:hAnsi="Times New Roman" w:cs="Times New Roman"/>
        </w:rPr>
        <w:t>3</w:t>
      </w:r>
      <w:r w:rsidRPr="00B00636">
        <w:rPr>
          <w:rFonts w:ascii="Times New Roman" w:hAnsi="Times New Roman" w:cs="Times New Roman"/>
        </w:rPr>
        <w:t>. Металлические опоры, кронштейны и другие элементы устройств наружного освещения, контактной сети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4</w:t>
      </w:r>
      <w:r w:rsidRPr="00B00636">
        <w:rPr>
          <w:rFonts w:ascii="Times New Roman" w:hAnsi="Times New Roman" w:cs="Times New Roman"/>
        </w:rPr>
        <w:t>.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5</w:t>
      </w:r>
      <w:r w:rsidRPr="00B00636">
        <w:rPr>
          <w:rFonts w:ascii="Times New Roman" w:hAnsi="Times New Roman" w:cs="Times New Roman"/>
        </w:rPr>
        <w:t>.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6</w:t>
      </w:r>
      <w:r w:rsidRPr="00B00636">
        <w:rPr>
          <w:rFonts w:ascii="Times New Roman" w:hAnsi="Times New Roman" w:cs="Times New Roman"/>
        </w:rPr>
        <w:t xml:space="preserve">. Уборка и очистка водоотводных канав, </w:t>
      </w:r>
      <w:proofErr w:type="spellStart"/>
      <w:r w:rsidRPr="00B00636">
        <w:rPr>
          <w:rFonts w:ascii="Times New Roman" w:hAnsi="Times New Roman" w:cs="Times New Roman"/>
        </w:rPr>
        <w:t>водоперепускных</w:t>
      </w:r>
      <w:proofErr w:type="spellEnd"/>
      <w:r w:rsidRPr="00B00636">
        <w:rPr>
          <w:rFonts w:ascii="Times New Roman" w:hAnsi="Times New Roman" w:cs="Times New Roman"/>
        </w:rPr>
        <w:t xml:space="preserve"> труб, сетей ливневой канализации, предназначенных для отвода поверхностных и грунтовых вод с улиц, обеспечивается собственником и (или) владельцем таких объектов или уполномоченным им лицом.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3.1</w:t>
      </w:r>
      <w:r w:rsidR="00F56067">
        <w:rPr>
          <w:rFonts w:ascii="Times New Roman" w:hAnsi="Times New Roman" w:cs="Times New Roman"/>
        </w:rPr>
        <w:t>7</w:t>
      </w:r>
      <w:r w:rsidRPr="00B00636">
        <w:rPr>
          <w:rFonts w:ascii="Times New Roman" w:hAnsi="Times New Roman" w:cs="Times New Roman"/>
        </w:rPr>
        <w:t>. Уборка и очистка дренажных систем, предназначенных для отвода поверхностных и грунтовых вод с территорий дворов, обеспечивается собственниками таким систем и (или) уполномоченными ими лицами, являющимся владельцами и (или) пользователями таких систем.</w:t>
      </w:r>
    </w:p>
    <w:p w:rsidR="004B478C" w:rsidRPr="00B00636" w:rsidRDefault="00352989">
      <w:pPr>
        <w:pStyle w:val="ConsPlusNormal"/>
        <w:spacing w:before="220"/>
        <w:ind w:firstLine="540"/>
        <w:jc w:val="both"/>
        <w:rPr>
          <w:rFonts w:ascii="Times New Roman" w:hAnsi="Times New Roman" w:cs="Times New Roman"/>
        </w:rPr>
      </w:pPr>
      <w:r>
        <w:rPr>
          <w:rFonts w:ascii="Times New Roman" w:hAnsi="Times New Roman" w:cs="Times New Roman"/>
        </w:rPr>
        <w:t>3.18</w:t>
      </w:r>
      <w:r w:rsidR="004B478C" w:rsidRPr="00B00636">
        <w:rPr>
          <w:rFonts w:ascii="Times New Roman" w:hAnsi="Times New Roman" w:cs="Times New Roman"/>
        </w:rPr>
        <w:t>.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обеспечивать содержание колодцев и люков в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при проведении ремонтных работ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w:t>
      </w:r>
      <w:r w:rsidRPr="00B00636">
        <w:rPr>
          <w:rFonts w:ascii="Times New Roman" w:hAnsi="Times New Roman" w:cs="Times New Roman"/>
        </w:rPr>
        <w:lastRenderedPageBreak/>
        <w:t>устанавливать их в течение суток с момента обнаружения отсутствия крышки и (или) неисправности крышки люка;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ликвидировать последствия аварий на коммуникациях: в зимний период (снежные валы, наледь, грязь, жидкости) - в течение четырех часов; в летний (грязь, жидкость и др.) - в течение пяти календарных дней;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обеспечивать безопасность движения транспортных средств и пешеходов в период 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 до полного восстановления;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обеспечивать освещение мест аварий в темное время суток и оповещать жителей через средства массовой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не допускать слива воды на проезжую часть дорог и тротуары;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9)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w:t>
      </w:r>
      <w:r w:rsidR="000F6B6F">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w:t>
      </w:r>
      <w:r w:rsidR="00E36F35">
        <w:rPr>
          <w:rFonts w:ascii="Times New Roman" w:hAnsi="Times New Roman" w:cs="Times New Roman"/>
        </w:rPr>
        <w:t>19</w:t>
      </w:r>
      <w:r w:rsidRPr="00B00636">
        <w:rPr>
          <w:rFonts w:ascii="Times New Roman" w:hAnsi="Times New Roman" w:cs="Times New Roman"/>
        </w:rPr>
        <w:t>. Очистка крыш, карнизов, водосточных труб от снега и ледяных наростов производится регулярно собственниками</w:t>
      </w:r>
      <w:r w:rsidR="00CF345B">
        <w:rPr>
          <w:rFonts w:ascii="Times New Roman" w:hAnsi="Times New Roman" w:cs="Times New Roman"/>
        </w:rPr>
        <w:t>,</w:t>
      </w:r>
      <w:r w:rsidRPr="00B00636">
        <w:rPr>
          <w:rFonts w:ascii="Times New Roman" w:hAnsi="Times New Roman" w:cs="Times New Roman"/>
        </w:rPr>
        <w:t xml:space="preserve"> пользователями зданий</w:t>
      </w:r>
      <w:r w:rsidR="00CF345B">
        <w:rPr>
          <w:rFonts w:ascii="Times New Roman" w:hAnsi="Times New Roman" w:cs="Times New Roman"/>
        </w:rPr>
        <w:t xml:space="preserve"> и (</w:t>
      </w:r>
      <w:r w:rsidR="00F82F65" w:rsidRPr="00B00636">
        <w:rPr>
          <w:rFonts w:ascii="Times New Roman" w:hAnsi="Times New Roman" w:cs="Times New Roman"/>
        </w:rPr>
        <w:t>или</w:t>
      </w:r>
      <w:r w:rsidR="00CF345B">
        <w:rPr>
          <w:rFonts w:ascii="Times New Roman" w:hAnsi="Times New Roman" w:cs="Times New Roman"/>
        </w:rPr>
        <w:t>)</w:t>
      </w:r>
      <w:r w:rsidR="00F82F65" w:rsidRPr="00B00636">
        <w:rPr>
          <w:rFonts w:ascii="Times New Roman" w:hAnsi="Times New Roman" w:cs="Times New Roman"/>
        </w:rPr>
        <w:t xml:space="preserve"> уполномоченные ими лица</w:t>
      </w:r>
      <w:r w:rsidRPr="00B00636">
        <w:rPr>
          <w:rFonts w:ascii="Times New Roman" w:hAnsi="Times New Roman" w:cs="Times New Roman"/>
        </w:rPr>
        <w:t>, строений, сооружений, в светлое время суток с обязательным соблюдением мер, обеспечивающих безопасное движение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CF345B">
        <w:rPr>
          <w:rFonts w:ascii="Times New Roman" w:hAnsi="Times New Roman" w:cs="Times New Roman"/>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CF345B">
        <w:rPr>
          <w:rFonts w:ascii="Times New Roman" w:hAnsi="Times New Roman" w:cs="Times New Roman"/>
        </w:rPr>
        <w:t>маломобильных</w:t>
      </w:r>
      <w:proofErr w:type="spellEnd"/>
      <w:r w:rsidRPr="00CF345B">
        <w:rPr>
          <w:rFonts w:ascii="Times New Roman" w:hAnsi="Times New Roman" w:cs="Times New Roman"/>
        </w:rP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w:t>
      </w:r>
      <w:r w:rsidR="00E36F35">
        <w:rPr>
          <w:rFonts w:ascii="Times New Roman" w:hAnsi="Times New Roman" w:cs="Times New Roman"/>
        </w:rPr>
        <w:t xml:space="preserve">к контактных сетей, указателей </w:t>
      </w:r>
      <w:r w:rsidRPr="00B00636">
        <w:rPr>
          <w:rFonts w:ascii="Times New Roman" w:hAnsi="Times New Roman" w:cs="Times New Roman"/>
        </w:rPr>
        <w:t>и дорожных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3.2</w:t>
      </w:r>
      <w:r w:rsidR="00E36F35">
        <w:rPr>
          <w:rFonts w:ascii="Times New Roman" w:hAnsi="Times New Roman" w:cs="Times New Roman"/>
        </w:rPr>
        <w:t>0</w:t>
      </w:r>
      <w:r w:rsidRPr="00B00636">
        <w:rPr>
          <w:rFonts w:ascii="Times New Roman" w:hAnsi="Times New Roman" w:cs="Times New Roman"/>
        </w:rPr>
        <w:t>.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3.2</w:t>
      </w:r>
      <w:r w:rsidR="00E36F35">
        <w:rPr>
          <w:rFonts w:ascii="Times New Roman" w:hAnsi="Times New Roman" w:cs="Times New Roman"/>
        </w:rPr>
        <w:t>1</w:t>
      </w:r>
      <w:r w:rsidRPr="00B00636">
        <w:rPr>
          <w:rFonts w:ascii="Times New Roman" w:hAnsi="Times New Roman" w:cs="Times New Roman"/>
        </w:rPr>
        <w:t>.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дорожных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более 2 см, отклонение решетки дождеприемника относительно уровня лотка - более 3 см).</w:t>
      </w:r>
    </w:p>
    <w:p w:rsidR="004B478C" w:rsidRPr="00B00636" w:rsidRDefault="004B478C">
      <w:pPr>
        <w:pStyle w:val="ConsPlusNormal"/>
        <w:jc w:val="center"/>
        <w:rPr>
          <w:rFonts w:ascii="Times New Roman" w:hAnsi="Times New Roman" w:cs="Times New Roman"/>
        </w:rPr>
      </w:pPr>
    </w:p>
    <w:p w:rsidR="004B478C" w:rsidRPr="000D6735" w:rsidRDefault="004B478C">
      <w:pPr>
        <w:pStyle w:val="ConsPlusTitle"/>
        <w:jc w:val="center"/>
        <w:outlineLvl w:val="1"/>
        <w:rPr>
          <w:rFonts w:ascii="Times New Roman" w:hAnsi="Times New Roman" w:cs="Times New Roman"/>
        </w:rPr>
      </w:pPr>
      <w:r w:rsidRPr="000D6735">
        <w:rPr>
          <w:rFonts w:ascii="Times New Roman" w:hAnsi="Times New Roman" w:cs="Times New Roman"/>
        </w:rPr>
        <w:t>Глава 4.</w:t>
      </w:r>
    </w:p>
    <w:p w:rsidR="004B478C" w:rsidRPr="000D6735" w:rsidRDefault="004B478C">
      <w:pPr>
        <w:pStyle w:val="ConsPlusTitle"/>
        <w:jc w:val="center"/>
        <w:rPr>
          <w:rFonts w:ascii="Times New Roman" w:hAnsi="Times New Roman" w:cs="Times New Roman"/>
        </w:rPr>
      </w:pPr>
      <w:r w:rsidRPr="000D6735">
        <w:rPr>
          <w:rFonts w:ascii="Times New Roman" w:hAnsi="Times New Roman" w:cs="Times New Roman"/>
        </w:rPr>
        <w:t>ВИДЫ РАБОТ ПО БЛАГОУСТРОЙСТВУ, СОДЕРЖАНИЮ</w:t>
      </w:r>
    </w:p>
    <w:p w:rsidR="004B478C" w:rsidRPr="00B00636" w:rsidRDefault="004B478C">
      <w:pPr>
        <w:pStyle w:val="ConsPlusTitle"/>
        <w:jc w:val="center"/>
        <w:rPr>
          <w:rFonts w:ascii="Times New Roman" w:hAnsi="Times New Roman" w:cs="Times New Roman"/>
        </w:rPr>
      </w:pPr>
      <w:r w:rsidRPr="000D6735">
        <w:rPr>
          <w:rFonts w:ascii="Times New Roman" w:hAnsi="Times New Roman" w:cs="Times New Roman"/>
        </w:rPr>
        <w:t>И УБОРКЕ ТЕРРИТОРИИ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4.1.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обустройству, территорий иного назначения, комплексности и технологичности решений.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основным видам работ по благоустройству территории относятся: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установка, восстановление и ремонт объектов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восстановление и ремонт фасадов зданий, строений, сооружений, многоквартирных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восстановление и ремонт малых архитектурных форм (МАФ);</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временно расположенных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озеленение территории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восстановление и замена покрытий дорог, проездов, тротуаров и их конструктивных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оборудование детских, игровых, спортивных, хозяйственных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создание контейнерных площадок, размещение контейнеров, бункеров, урн в местах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4.2. Содержание и уборка в холодный период проводится с 1 октября по 15 мая и предусматривает следующие виды работы: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территории от снега наносного происхождения (или подметание такой территории, свободной от снежного покрова);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территории от снега в период снегопадов;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сдвигание снега в дни сильных снегопадов;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придомовой территории от снега и льда;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сдвигание свежевыпавшего снега толщиной свыше 2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вывоз снега с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посыпка придомовой территории песком или иными </w:t>
      </w:r>
      <w:proofErr w:type="spellStart"/>
      <w:r w:rsidRPr="00B00636">
        <w:rPr>
          <w:rFonts w:ascii="Times New Roman" w:hAnsi="Times New Roman" w:cs="Times New Roman"/>
        </w:rPr>
        <w:t>противогололедными</w:t>
      </w:r>
      <w:proofErr w:type="spellEnd"/>
      <w:r w:rsidRPr="00B00636">
        <w:rPr>
          <w:rFonts w:ascii="Times New Roman" w:hAnsi="Times New Roman" w:cs="Times New Roman"/>
        </w:rPr>
        <w:t xml:space="preserve"> средствами;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контейнерных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урн от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крыльца и площадки перед входом в подъезд (входная группа);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крышек люков колодцев и пожарных гидрантов от снега и льда толщиной слоя свыше 5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4.3. Содержание и уборка в теплый период проводится с 16 мая по 30 сентября и предусматривает следующие виды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подметание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урн от мусора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окраска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мойка и дезинфекция урн;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контейнерных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уборка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прочистка ливневой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исправление поврежденных объектов благоустройства;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замена, ремонт, восстановление малых архитектурных форм или их отдельных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покос травы;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поливка газонов, цветников,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B00636">
        <w:rPr>
          <w:rFonts w:ascii="Times New Roman" w:hAnsi="Times New Roman" w:cs="Times New Roman"/>
        </w:rPr>
        <w:t>кронирование</w:t>
      </w:r>
      <w:proofErr w:type="spellEnd"/>
      <w:r w:rsidRPr="00B00636">
        <w:rPr>
          <w:rFonts w:ascii="Times New Roman" w:hAnsi="Times New Roman" w:cs="Times New Roman"/>
        </w:rPr>
        <w:t xml:space="preserve"> живой изгороди, лечение ран</w:t>
      </w:r>
      <w:r w:rsidR="009772DF">
        <w:rPr>
          <w:rFonts w:ascii="Times New Roman" w:hAnsi="Times New Roman" w:cs="Times New Roman"/>
        </w:rPr>
        <w:t xml:space="preserve"> растений</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Установленный перечень видов работ по содержанию и уборке не является исчерпывающим.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4.4. Работы, связанные с временным нарушением благоустройства территории города,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4.5.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4.6. Вывоз скола асфальта при проведении дорожно-ремонтных работ производится организациями, проводящими работы: на главных магистралях </w:t>
      </w:r>
      <w:r w:rsidR="0082038E">
        <w:rPr>
          <w:rFonts w:ascii="Times New Roman" w:hAnsi="Times New Roman" w:cs="Times New Roman"/>
        </w:rPr>
        <w:t>населенных пунктов</w:t>
      </w:r>
      <w:r w:rsidRPr="00B00636">
        <w:rPr>
          <w:rFonts w:ascii="Times New Roman" w:hAnsi="Times New Roman" w:cs="Times New Roman"/>
        </w:rPr>
        <w:t xml:space="preserve"> - незамедлительно (в ходе работ), на остальных улицах и во дворах - в течение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придомовых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придомовых территориях.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Упавшие деревья удаляются немедленно с проезжей части дорог, тротуаров, фасадов жилых и производственных зданий, а с других территорий - в течение 6 часов с момента обнаружения.</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ПО СОДЕРЖАНИЮ И УБОРКЕ ТЕРРИТОРИЙ ОБЩЕГО</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ПОЛЬЗОВАНИЯ, ПРИДОМОВЫХ ТЕРРИТОРИЙ, ТЕРРИТОРИИ, ПРИЛЕГАЮЩЕЙ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К ЗДАНИЯМ, СТРОЕНИЯМ, СООРУЖЕНИЯМ И ИНЫМ ОБЪЕКТАМ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территорий общего пользования.</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Виды и периодичность работ</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а также безопасные условия движения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5.1.3. Порядок содержания, обеспечение текущих и капитальных ремонтных работ автомобильных дорог общего пользования, тротуаров, мостов и иных транспортных сооружений, а также перечень работ и их периодичность определяются федеральным законодательством и нормативными правовыми актами </w:t>
      </w:r>
      <w:r w:rsidR="004E6235">
        <w:rPr>
          <w:rFonts w:ascii="Times New Roman" w:hAnsi="Times New Roman" w:cs="Times New Roman"/>
        </w:rPr>
        <w:t>администрации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5.1.4. Порядок содержания и уборки объектов благоустройства, находящихся на территории общего пользования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перечень работ и их периодичность определяются нормативными актами </w:t>
      </w:r>
      <w:r w:rsidR="004E6235">
        <w:rPr>
          <w:rFonts w:ascii="Times New Roman" w:hAnsi="Times New Roman" w:cs="Times New Roman"/>
        </w:rPr>
        <w:t>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5.1.5. Смотровые и </w:t>
      </w:r>
      <w:proofErr w:type="spellStart"/>
      <w:r w:rsidRPr="00B00636">
        <w:rPr>
          <w:rFonts w:ascii="Times New Roman" w:hAnsi="Times New Roman" w:cs="Times New Roman"/>
        </w:rPr>
        <w:t>дождеприемные</w:t>
      </w:r>
      <w:proofErr w:type="spellEnd"/>
      <w:r w:rsidRPr="00B00636">
        <w:rPr>
          <w:rFonts w:ascii="Times New Roman" w:hAnsi="Times New Roman" w:cs="Times New Roman"/>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соответствующих государственных стандартов.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если иное не установлено федеральным законодательством, ограждены соответствующими предупреждающими знаками и заменены в срок не более трех часов.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5.1.6.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 отклонение решетки дождеприемника относительно уровня лотка - более 3 см).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5.1.7. Для обеспечения проведения механизированной уборки автомобильных дорог </w:t>
      </w:r>
      <w:r w:rsidRPr="00B00636">
        <w:rPr>
          <w:rFonts w:ascii="Times New Roman" w:hAnsi="Times New Roman" w:cs="Times New Roman"/>
        </w:rPr>
        <w:lastRenderedPageBreak/>
        <w:t xml:space="preserve">местного значения устанавливаются дорожные знаки в соответствии с требованиями </w:t>
      </w:r>
      <w:hyperlink r:id="rId21" w:history="1">
        <w:r w:rsidRPr="00B00636">
          <w:rPr>
            <w:rFonts w:ascii="Times New Roman" w:hAnsi="Times New Roman" w:cs="Times New Roman"/>
            <w:color w:val="0000FF"/>
          </w:rPr>
          <w:t>Правил</w:t>
        </w:r>
      </w:hyperlink>
      <w:r w:rsidRPr="00B00636">
        <w:rPr>
          <w:rFonts w:ascii="Times New Roman" w:hAnsi="Times New Roman" w:cs="Times New Roman"/>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5.1.8.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w:t>
      </w:r>
      <w:proofErr w:type="spellStart"/>
      <w:r w:rsidRPr="00B00636">
        <w:rPr>
          <w:rFonts w:ascii="Times New Roman" w:hAnsi="Times New Roman" w:cs="Times New Roman"/>
        </w:rPr>
        <w:t>противогололедных</w:t>
      </w:r>
      <w:proofErr w:type="spellEnd"/>
      <w:r w:rsidRPr="00B00636">
        <w:rPr>
          <w:rFonts w:ascii="Times New Roman" w:hAnsi="Times New Roman" w:cs="Times New Roman"/>
        </w:rPr>
        <w:t xml:space="preserve"> препаратов.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5.1.9. Вывоз снега с улиц и проездов должен осуществляться на специальные площадки (</w:t>
      </w:r>
      <w:proofErr w:type="spellStart"/>
      <w:r w:rsidRPr="00B00636">
        <w:rPr>
          <w:rFonts w:ascii="Times New Roman" w:hAnsi="Times New Roman" w:cs="Times New Roman"/>
        </w:rPr>
        <w:t>снегосвалки</w:t>
      </w:r>
      <w:proofErr w:type="spellEnd"/>
      <w:r w:rsidRPr="00B00636">
        <w:rPr>
          <w:rFonts w:ascii="Times New Roman" w:hAnsi="Times New Roman" w:cs="Times New Roman"/>
        </w:rPr>
        <w:t xml:space="preserve">),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w:t>
      </w:r>
      <w:r w:rsidR="00AE4499">
        <w:rPr>
          <w:rFonts w:ascii="Times New Roman" w:hAnsi="Times New Roman" w:cs="Times New Roman"/>
        </w:rPr>
        <w:t>Управление городского хозяйства и жизнеобеспечение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После снеготаяния, места временного складирования снега должны быть очищены от мусора и благоустроены.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5.1.10. При уборке дорог в 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5.1.12.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применять техническую соль и жидкий хлористый кальций в чистом виде в качестве </w:t>
      </w:r>
      <w:proofErr w:type="spellStart"/>
      <w:r w:rsidRPr="00B00636">
        <w:rPr>
          <w:rFonts w:ascii="Times New Roman" w:hAnsi="Times New Roman" w:cs="Times New Roman"/>
        </w:rPr>
        <w:t>противогололедного</w:t>
      </w:r>
      <w:proofErr w:type="spellEnd"/>
      <w:r w:rsidRPr="00B00636">
        <w:rPr>
          <w:rFonts w:ascii="Times New Roman" w:hAnsi="Times New Roman" w:cs="Times New Roman"/>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формировать снежные валы на пересечениях всех дорог и улиц и проездов в одном уровне, а также на тротуарах и пешеходных переходах.</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придомовой территории многоквартирного</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дома. Виды и периодичность работ</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непосредственно собственниками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через управление товариществом собственников жилья (ТСЖ), жилищным кооперативом или иным специализированным потребительским кооперативом;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 договору с управляющей организацией (управляющей компанией).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5.2.1.1. Виды и периодичность работ:</w:t>
      </w:r>
    </w:p>
    <w:p w:rsidR="004B478C" w:rsidRPr="00B00636" w:rsidRDefault="004B478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3402"/>
      </w:tblGrid>
      <w:tr w:rsidR="004B478C" w:rsidRPr="00B00636">
        <w:tc>
          <w:tcPr>
            <w:tcW w:w="5669"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Виды работ</w:t>
            </w:r>
          </w:p>
        </w:tc>
        <w:tc>
          <w:tcPr>
            <w:tcW w:w="3402"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Периодичность</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Холодный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крышек люков колодцев и пожарных гидрантов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толщине слоя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придомовой территории от наледи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Сдвигание свежевыпавшего снега и очистка придомовой территории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При наличии </w:t>
            </w:r>
            <w:proofErr w:type="spellStart"/>
            <w:r w:rsidRPr="00B00636">
              <w:rPr>
                <w:rFonts w:ascii="Times New Roman" w:hAnsi="Times New Roman" w:cs="Times New Roman"/>
              </w:rPr>
              <w:t>колейности</w:t>
            </w:r>
            <w:proofErr w:type="spellEnd"/>
            <w:r w:rsidRPr="00B00636">
              <w:rPr>
                <w:rFonts w:ascii="Times New Roman" w:hAnsi="Times New Roman" w:cs="Times New Roman"/>
              </w:rPr>
              <w:t xml:space="preserve">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подъезд</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подъездов, и их промывка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Посыпка придомовой территории песком или иными </w:t>
            </w:r>
            <w:proofErr w:type="spellStart"/>
            <w:r w:rsidRPr="00B00636">
              <w:rPr>
                <w:rFonts w:ascii="Times New Roman" w:hAnsi="Times New Roman" w:cs="Times New Roman"/>
              </w:rPr>
              <w:t>противогололедными</w:t>
            </w:r>
            <w:proofErr w:type="spellEnd"/>
            <w:r w:rsidRPr="00B00636">
              <w:rPr>
                <w:rFonts w:ascii="Times New Roman" w:hAnsi="Times New Roman" w:cs="Times New Roman"/>
              </w:rPr>
              <w:t xml:space="preserve"> средствами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Два раза в сутки по время гололедицы до 8.00 часов и после 20.00 часов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Теплый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Подметание и </w:t>
            </w:r>
            <w:r w:rsidR="00767A15">
              <w:rPr>
                <w:rFonts w:ascii="Times New Roman" w:hAnsi="Times New Roman" w:cs="Times New Roman"/>
              </w:rPr>
              <w:t xml:space="preserve">(или) </w:t>
            </w:r>
            <w:r w:rsidRPr="00B00636">
              <w:rPr>
                <w:rFonts w:ascii="Times New Roman" w:hAnsi="Times New Roman" w:cs="Times New Roman"/>
              </w:rPr>
              <w:t>уборка придомовой территории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rsidP="00182132">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подъездов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Прочистка ливневой канализации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подъезд</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металлической решетки и приямка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Мойка и дезинфекция урн</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Один раз в месяц</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Окраска, ремонт урн, иных малых архитектурных форм</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год и в срок до 15 июня</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и выкашивание газонов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Покос травы</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достижении высоты более 15 сантиметров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Поливка газонов, цветников, деревьев и кустарников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По мере необходимости и по </w:t>
            </w:r>
            <w:r w:rsidRPr="00B00636">
              <w:rPr>
                <w:rFonts w:ascii="Times New Roman" w:hAnsi="Times New Roman" w:cs="Times New Roman"/>
              </w:rPr>
              <w:lastRenderedPageBreak/>
              <w:t>установленным нормативам</w:t>
            </w:r>
          </w:p>
        </w:tc>
      </w:tr>
    </w:tbl>
    <w:p w:rsidR="004B478C" w:rsidRPr="00B00636" w:rsidRDefault="004B478C">
      <w:pPr>
        <w:pStyle w:val="ConsPlusNormal"/>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мелкофракционным щебнем или </w:t>
      </w:r>
      <w:proofErr w:type="spellStart"/>
      <w:r w:rsidRPr="00B00636">
        <w:rPr>
          <w:rFonts w:ascii="Times New Roman" w:hAnsi="Times New Roman" w:cs="Times New Roman"/>
        </w:rPr>
        <w:t>противогололедными</w:t>
      </w:r>
      <w:proofErr w:type="spellEnd"/>
      <w:r w:rsidRPr="00B00636">
        <w:rPr>
          <w:rFonts w:ascii="Times New Roman" w:hAnsi="Times New Roman" w:cs="Times New Roman"/>
        </w:rPr>
        <w:t xml:space="preserve">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sidRPr="00B00636">
        <w:rPr>
          <w:rFonts w:ascii="Times New Roman" w:hAnsi="Times New Roman" w:cs="Times New Roman"/>
        </w:rPr>
        <w:t>противогололедными</w:t>
      </w:r>
      <w:proofErr w:type="spellEnd"/>
      <w:r w:rsidRPr="00B00636">
        <w:rPr>
          <w:rFonts w:ascii="Times New Roman" w:hAnsi="Times New Roman" w:cs="Times New Roman"/>
        </w:rPr>
        <w:t xml:space="preserve">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5.2.2. В летний период придомовые территории, тротуары и пешеходные дорожки должны быть очищены от мусора и поддерживаться в чистоте в течение рабочего дня.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5.2.3.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Парковки автотранспорта и автотранспорт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размещаться на детских и спортивных площадках, в местах отдыха, на газонах,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5.2.4. Контейнерные площадки должны содержаться в соответствии с санитарными нормами 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5.2.5. Организации, осуществляющие содержание жилищного фонда, либо собственники при непосредственном управлении многоквартирным домом обеспечивают в темное время суток наружное освещение фасадов, подъездов (входная группа), строений и адресных таблиц (указатель наименования улицы, номер дома, подъезда (входная группа), квартир) на домах.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5.2.6. Домовые фонари и светильники у подъездов (входная группа) включаются и выключаются одновременно с наружным освещением.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5.2.8. В соответствии с санитарными нормами и правилами организации по обслуживанию жилищного фонда должна проводиться дератизация и дезинфекция в местах общего пользования, подвалах, технических этажах.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5.2.9. У подъездов (входная группа) жилых домов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ind w:firstLine="540"/>
        <w:jc w:val="both"/>
        <w:rPr>
          <w:rFonts w:ascii="Times New Roman" w:hAnsi="Times New Roman" w:cs="Times New Roman"/>
        </w:rPr>
      </w:pPr>
    </w:p>
    <w:p w:rsidR="00FF1E2E" w:rsidRDefault="00FF1E2E">
      <w:pPr>
        <w:pStyle w:val="ConsPlusTitle"/>
        <w:jc w:val="center"/>
        <w:outlineLvl w:val="2"/>
        <w:rPr>
          <w:rFonts w:ascii="Times New Roman" w:hAnsi="Times New Roman" w:cs="Times New Roman"/>
        </w:rPr>
      </w:pPr>
    </w:p>
    <w:p w:rsidR="00FF1E2E" w:rsidRDefault="00FF1E2E">
      <w:pPr>
        <w:pStyle w:val="ConsPlusTitle"/>
        <w:jc w:val="center"/>
        <w:outlineLvl w:val="2"/>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lastRenderedPageBreak/>
        <w:t>Раздел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 уборка территории, прилегающей к зданиям,</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строениям, сооружениям. Виды и периодичность работ</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5.3.1. Содержание и уборка территории, непосредственно примыкающей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5.3.2. Виды работ и периодичность:</w:t>
      </w:r>
    </w:p>
    <w:p w:rsidR="004B478C" w:rsidRPr="00B00636" w:rsidRDefault="004B478C">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3402"/>
      </w:tblGrid>
      <w:tr w:rsidR="004B478C" w:rsidRPr="00B00636">
        <w:tc>
          <w:tcPr>
            <w:tcW w:w="5669"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Виды работ</w:t>
            </w:r>
          </w:p>
        </w:tc>
        <w:tc>
          <w:tcPr>
            <w:tcW w:w="3402" w:type="dxa"/>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Периодичность</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Холодный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прилегающей территории от снега наносного происхождения (или подметание такой территории, свободной от снежного покрова)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крышек люков колодцев и пожарных гидрантов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толщине слоя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прилегающей территории от наледи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Сдвигание свежевыпавшего снега и очистка прилегающей территории от снега и льда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При наличии </w:t>
            </w:r>
            <w:proofErr w:type="spellStart"/>
            <w:r w:rsidRPr="00B00636">
              <w:rPr>
                <w:rFonts w:ascii="Times New Roman" w:hAnsi="Times New Roman" w:cs="Times New Roman"/>
              </w:rPr>
              <w:t>колейности</w:t>
            </w:r>
            <w:proofErr w:type="spellEnd"/>
            <w:r w:rsidRPr="00B00636">
              <w:rPr>
                <w:rFonts w:ascii="Times New Roman" w:hAnsi="Times New Roman" w:cs="Times New Roman"/>
              </w:rPr>
              <w:t xml:space="preserve"> свыше 5 см</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крыльца и площадки перед входом в здание, строение</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зданий, строений, и их промывка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Посыпка прилегающей территории песком или иными </w:t>
            </w:r>
            <w:proofErr w:type="spellStart"/>
            <w:r w:rsidRPr="00B00636">
              <w:rPr>
                <w:rFonts w:ascii="Times New Roman" w:hAnsi="Times New Roman" w:cs="Times New Roman"/>
              </w:rPr>
              <w:t>противогололедными</w:t>
            </w:r>
            <w:proofErr w:type="spellEnd"/>
            <w:r w:rsidRPr="00B00636">
              <w:rPr>
                <w:rFonts w:ascii="Times New Roman" w:hAnsi="Times New Roman" w:cs="Times New Roman"/>
              </w:rPr>
              <w:t xml:space="preserve"> средствами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Два раза в сутки во время гололедицы до 8.00 часов и после 20.00 часов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9071" w:type="dxa"/>
            <w:gridSpan w:val="2"/>
          </w:tcPr>
          <w:p w:rsidR="004B478C" w:rsidRPr="00B00636" w:rsidRDefault="004B478C">
            <w:pPr>
              <w:pStyle w:val="ConsPlusNormal"/>
              <w:jc w:val="center"/>
              <w:rPr>
                <w:rFonts w:ascii="Times New Roman" w:hAnsi="Times New Roman" w:cs="Times New Roman"/>
              </w:rPr>
            </w:pPr>
            <w:r w:rsidRPr="00B00636">
              <w:rPr>
                <w:rFonts w:ascii="Times New Roman" w:hAnsi="Times New Roman" w:cs="Times New Roman"/>
              </w:rPr>
              <w:t>Теплый период</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Подметание и уборка прилегающей территории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rsidP="00E5610F">
            <w:pPr>
              <w:pStyle w:val="ConsPlusNormal"/>
              <w:jc w:val="both"/>
              <w:rPr>
                <w:rFonts w:ascii="Times New Roman" w:hAnsi="Times New Roman" w:cs="Times New Roman"/>
              </w:rPr>
            </w:pPr>
            <w:r w:rsidRPr="00B00636">
              <w:rPr>
                <w:rFonts w:ascii="Times New Roman" w:hAnsi="Times New Roman" w:cs="Times New Roman"/>
              </w:rPr>
              <w:t>Очистка от мусора урн, установленных возле зданий, строений</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Прочистка ливневой канализации</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 xml:space="preserve">Уборка крыльца и площадки перед входом в здание, </w:t>
            </w:r>
            <w:r w:rsidRPr="00B00636">
              <w:rPr>
                <w:rFonts w:ascii="Times New Roman" w:hAnsi="Times New Roman" w:cs="Times New Roman"/>
              </w:rPr>
              <w:lastRenderedPageBreak/>
              <w:t>строение</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lastRenderedPageBreak/>
              <w:t xml:space="preserve">По мере необходимости, но не </w:t>
            </w:r>
            <w:r w:rsidRPr="00B00636">
              <w:rPr>
                <w:rFonts w:ascii="Times New Roman" w:hAnsi="Times New Roman" w:cs="Times New Roman"/>
              </w:rPr>
              <w:lastRenderedPageBreak/>
              <w:t>реже одного раза в сутки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lastRenderedPageBreak/>
              <w:t>Очистка металлической решетки и приямка</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Мойка и дезинфекция урн</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Один раз в месяц</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Окраска, ремонт урн, иных малых архитектурных форм</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но не реже одного раза в год и в срок до 15 июня</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Обслуживание и очистка контейнерных площадок</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Ежедневно</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Уборка и выкашивание газонов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Покос травы</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При достижении высоты более 15 сантиметров</w:t>
            </w:r>
          </w:p>
        </w:tc>
      </w:tr>
      <w:tr w:rsidR="004B478C" w:rsidRPr="00B00636">
        <w:tc>
          <w:tcPr>
            <w:tcW w:w="5669"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Поливка газонов, цветников, деревьев и кустарников</w:t>
            </w:r>
          </w:p>
        </w:tc>
        <w:tc>
          <w:tcPr>
            <w:tcW w:w="3402" w:type="dxa"/>
          </w:tcPr>
          <w:p w:rsidR="004B478C" w:rsidRPr="00B00636" w:rsidRDefault="004B478C">
            <w:pPr>
              <w:pStyle w:val="ConsPlusNormal"/>
              <w:jc w:val="both"/>
              <w:rPr>
                <w:rFonts w:ascii="Times New Roman" w:hAnsi="Times New Roman" w:cs="Times New Roman"/>
              </w:rPr>
            </w:pPr>
            <w:r w:rsidRPr="00B00636">
              <w:rPr>
                <w:rFonts w:ascii="Times New Roman" w:hAnsi="Times New Roman" w:cs="Times New Roman"/>
              </w:rPr>
              <w:t>По мере необходимости и по установленным нормативам</w:t>
            </w:r>
          </w:p>
        </w:tc>
      </w:tr>
    </w:tbl>
    <w:p w:rsidR="004B478C" w:rsidRPr="00B00636" w:rsidRDefault="004B478C">
      <w:pPr>
        <w:pStyle w:val="ConsPlusNormal"/>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w:t>
      </w:r>
      <w:proofErr w:type="spellStart"/>
      <w:r w:rsidRPr="00B00636">
        <w:rPr>
          <w:rFonts w:ascii="Times New Roman" w:hAnsi="Times New Roman" w:cs="Times New Roman"/>
        </w:rPr>
        <w:t>противогололедными</w:t>
      </w:r>
      <w:proofErr w:type="spellEnd"/>
      <w:r w:rsidRPr="00B00636">
        <w:rPr>
          <w:rFonts w:ascii="Times New Roman" w:hAnsi="Times New Roman" w:cs="Times New Roman"/>
        </w:rPr>
        <w:t xml:space="preserve">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sidRPr="00B00636">
        <w:rPr>
          <w:rFonts w:ascii="Times New Roman" w:hAnsi="Times New Roman" w:cs="Times New Roman"/>
        </w:rPr>
        <w:t>противогололедными</w:t>
      </w:r>
      <w:proofErr w:type="spellEnd"/>
      <w:r w:rsidRPr="00B00636">
        <w:rPr>
          <w:rFonts w:ascii="Times New Roman" w:hAnsi="Times New Roman" w:cs="Times New Roman"/>
        </w:rPr>
        <w:t xml:space="preserve">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5.3.3. 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Парковки автотранспорта и автотранспорт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размещаться на детских и спортивных площадках, в местах отдыха, на газонах,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5.3.5. Контейнерные площадки должны содержаться в соответствии с санитарными нормами 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5.3.6. Юридические лица независимо от их организационно-правовых форм, индивидуальные предприниматели, физические лица, владеющие зданиями, строениями, </w:t>
      </w:r>
      <w:r w:rsidRPr="00B00636">
        <w:rPr>
          <w:rFonts w:ascii="Times New Roman" w:hAnsi="Times New Roman" w:cs="Times New Roman"/>
        </w:rPr>
        <w:lastRenderedPageBreak/>
        <w:t>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подъездов (входная группа), строений и адресных таблиц (указатель наименования улицы, номер).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5.3.7. Уличные фонари и светильники включаются и выключаются одновременно с наружным освещением.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4.</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территорий индивидуальной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(малоэтажной) застройки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5.4.2. Собственники жилых домов (домовладений) на территориях индивидуальной застройки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обеспечивать надлежащее состояние фасадов жилого дома, заборов и ограждений, прочих сооружений в пределах землеотвода;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своевременно производить капитальный и текущий ремонт домовладения, а также ремонт и окраску надворных построек, заборов и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осуществлять еженедельную уборку прилегающей к жилому дому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обеспечить наружным освещением прилегающую к жилому дому территорию;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обеспечивать сохранность имеющихся перед жилым домом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осуществлять сброс, накопление мусора и отходов в специально отведенных для этих целей местах (в контейнеры);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заключить договор с региональным оператором;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обустраивать и содержать ливневые канализации, не допуская розлива (слива) сточных и фекальных вод;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11) производить земляные работы на землях общего пользования в установленном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иметь на жилом доме знак адресации, соответствующий требованиям </w:t>
      </w:r>
      <w:hyperlink w:anchor="P1133" w:history="1">
        <w:r w:rsidRPr="004463C5">
          <w:rPr>
            <w:rFonts w:ascii="Times New Roman" w:hAnsi="Times New Roman" w:cs="Times New Roman"/>
          </w:rPr>
          <w:t>раздела 10</w:t>
        </w:r>
      </w:hyperlink>
      <w:r w:rsidRPr="004463C5">
        <w:rPr>
          <w:rFonts w:ascii="Times New Roman" w:hAnsi="Times New Roman" w:cs="Times New Roman"/>
        </w:rPr>
        <w:t xml:space="preserve"> </w:t>
      </w:r>
      <w:r w:rsidRPr="00B00636">
        <w:rPr>
          <w:rFonts w:ascii="Times New Roman" w:hAnsi="Times New Roman" w:cs="Times New Roman"/>
        </w:rPr>
        <w:t>настоящих Правил, и поддерживать его в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13)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заключить договор водоотведения с гарантирующей организацией или договор с организацией, осуществляющей вывоз жидких бытовых отходов и имеющей договор водоотведения с гарантирующей организацией (в случае, если жилой дом подключен (технологически присоединен) к централизованной системе водоснабжения и не подключен (технологически не присоединен) к централизованной системе водоотведения).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5.4.3. Собственникам жилых домов на территориях индивидуальной застройки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осуществлять сброс, накопление отходов и мусора в местах, не отведенных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складировать мусор и отходы на прилегающую территорию и </w:t>
      </w:r>
      <w:proofErr w:type="spellStart"/>
      <w:r w:rsidRPr="00B00636">
        <w:rPr>
          <w:rFonts w:ascii="Times New Roman" w:hAnsi="Times New Roman" w:cs="Times New Roman"/>
        </w:rPr>
        <w:t>прилотковой</w:t>
      </w:r>
      <w:proofErr w:type="spellEnd"/>
      <w:r w:rsidRPr="00B00636">
        <w:rPr>
          <w:rFonts w:ascii="Times New Roman" w:hAnsi="Times New Roman" w:cs="Times New Roman"/>
        </w:rPr>
        <w:t xml:space="preserve"> части, засыпать и засорять ливневую канализацию, ливнестоки, дренажные стоки; складировать строительные материалы, топливо, удобрения и иные движимые вещи;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выдвигать или перемещать на проезжую часть магистралей, улиц и проездов снег, счищаемый с территории домовладения.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строительных объектов</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землевладельца, правообладателя земельного участка.</w:t>
      </w:r>
    </w:p>
    <w:p w:rsidR="004B478C" w:rsidRPr="00B00636" w:rsidRDefault="004B478C">
      <w:pPr>
        <w:pStyle w:val="ConsPlusNormal"/>
        <w:spacing w:before="220"/>
        <w:ind w:firstLine="540"/>
        <w:jc w:val="both"/>
        <w:rPr>
          <w:rFonts w:ascii="Times New Roman" w:hAnsi="Times New Roman" w:cs="Times New Roman"/>
        </w:rPr>
      </w:pPr>
      <w:bookmarkStart w:id="3" w:name="P561"/>
      <w:bookmarkEnd w:id="3"/>
      <w:r w:rsidRPr="00B00636">
        <w:rPr>
          <w:rFonts w:ascii="Times New Roman" w:hAnsi="Times New Roman" w:cs="Times New Roman"/>
        </w:rPr>
        <w:t>5.5.2. До начала и при производстве строительных, ремонтных и иных видов работ (далее - работ) необходимо: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установить по всему периметру строительной площадки сплошное ограждение, 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строительная площадка должна на весь период строительства иметь защитное ограждение. Конструкция защитного ограждения должна соответствовать требованиям строительных норм и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ограждение строительной площадки должно содержаться в чистоте и исправном </w:t>
      </w:r>
      <w:r w:rsidRPr="00B00636">
        <w:rPr>
          <w:rFonts w:ascii="Times New Roman" w:hAnsi="Times New Roman" w:cs="Times New Roman"/>
        </w:rPr>
        <w:lastRenderedPageBreak/>
        <w:t>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прилегающая к строительной площадке территория должна содержаться в надлежащем состоянии, своевременно очищаться от грязи,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ограждениях строительной площадки необходимо разместить указатели и знаки пути объезда транспорта и прохода пешеходов;</w:t>
      </w:r>
    </w:p>
    <w:p w:rsidR="004B478C" w:rsidRPr="00B00636" w:rsidRDefault="00C633A0">
      <w:pPr>
        <w:pStyle w:val="ConsPlusNormal"/>
        <w:spacing w:before="280"/>
        <w:ind w:firstLine="540"/>
        <w:jc w:val="both"/>
        <w:rPr>
          <w:rFonts w:ascii="Times New Roman" w:hAnsi="Times New Roman" w:cs="Times New Roman"/>
        </w:rPr>
      </w:pPr>
      <w:r>
        <w:rPr>
          <w:rFonts w:ascii="Times New Roman" w:hAnsi="Times New Roman" w:cs="Times New Roman"/>
        </w:rPr>
        <w:t>6</w:t>
      </w:r>
      <w:r w:rsidR="004B478C" w:rsidRPr="00B00636">
        <w:rPr>
          <w:rFonts w:ascii="Times New Roman" w:hAnsi="Times New Roman" w:cs="Times New Roman"/>
        </w:rPr>
        <w:t xml:space="preserve">)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48.13330.2019. Свод правил. Организация строительства. </w:t>
      </w:r>
      <w:proofErr w:type="spellStart"/>
      <w:r w:rsidR="004B478C" w:rsidRPr="00B00636">
        <w:rPr>
          <w:rFonts w:ascii="Times New Roman" w:hAnsi="Times New Roman" w:cs="Times New Roman"/>
        </w:rPr>
        <w:t>СНиП</w:t>
      </w:r>
      <w:proofErr w:type="spellEnd"/>
      <w:r w:rsidR="004B478C" w:rsidRPr="00B00636">
        <w:rPr>
          <w:rFonts w:ascii="Times New Roman" w:hAnsi="Times New Roman" w:cs="Times New Roman"/>
        </w:rPr>
        <w:t xml:space="preserve"> 12-01-2004, с информацией на щите размером не менее 1,2 </w:t>
      </w:r>
      <w:proofErr w:type="spellStart"/>
      <w:r w:rsidR="004B478C" w:rsidRPr="00B00636">
        <w:rPr>
          <w:rFonts w:ascii="Times New Roman" w:hAnsi="Times New Roman" w:cs="Times New Roman"/>
        </w:rPr>
        <w:t>x</w:t>
      </w:r>
      <w:proofErr w:type="spellEnd"/>
      <w:r w:rsidR="004B478C" w:rsidRPr="00B00636">
        <w:rPr>
          <w:rFonts w:ascii="Times New Roman" w:hAnsi="Times New Roman" w:cs="Times New Roman"/>
        </w:rPr>
        <w:t xml:space="preserve"> 1,5 метра: наименования объекта, сроков начала и окончания работ, схемы объекта; наименования застройщика (технического заказчика); представителя застройщика (технического заказчика) - должностного лица, отвечающего за ведение строительного контроля; исполнителя работ (подрядной организации, генеральной подрядной организации) - инициалы, фамилия, должность, номер в национальном реестре специалистов и номера телефонов лица, ответственного за организацию работ по строительству, реконструкции, капитального ремонта, сносу объекта; представителя органа государственного строительного надзора или местного самоуправления, курирующего строительство; ответственного представителя проектной организации - должностное лицо, отвечающее за ведение авторского надзора, в случаях, когда он выполняется;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обеспечить территорию строительной площадки габаритным освещением и освещением опасных мест в ночное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установить для сбора строительного мусора и твердых коммунальных отходов бункер или огородить для этих целей специальную площадку на территории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обеспечить регулярный вывоз строительного мусора и твердых коммунальных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12)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13) обеспечить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Рекомендуется использовать защитную сетку зеленого или светло-серого цвета с размером ячейки не более 5 </w:t>
      </w:r>
      <w:proofErr w:type="spellStart"/>
      <w:r w:rsidRPr="00B00636">
        <w:rPr>
          <w:rFonts w:ascii="Times New Roman" w:hAnsi="Times New Roman" w:cs="Times New Roman"/>
        </w:rPr>
        <w:t>x</w:t>
      </w:r>
      <w:proofErr w:type="spellEnd"/>
      <w:r w:rsidRPr="00B00636">
        <w:rPr>
          <w:rFonts w:ascii="Times New Roman" w:hAnsi="Times New Roman" w:cs="Times New Roman"/>
        </w:rPr>
        <w:t xml:space="preserve"> 5 мм. Не допускается неопрятный вид фасадной защитный сетки (искривления, провисания, грязь, повреждения). На фасадах объектов капитального строительства с длительными сроками строительства рекомендуется размещение баннеров;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15) оборудовать автотранспорт, перевозящий сыпучие грузы, специальными съемными тентами, препятствующими загрязнению окружающей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16) оборудовать пункт мойки (очистки) колес автотранспорта при каждом рабочем выезде со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17) при прекращении эксплуатации здания (строения, сооружения), консервации объекта, строительство которого не завершено, собственник здания (строения, сооружения) должен обеспечить размещение </w:t>
      </w:r>
      <w:proofErr w:type="spellStart"/>
      <w:r w:rsidRPr="00B00636">
        <w:rPr>
          <w:rFonts w:ascii="Times New Roman" w:hAnsi="Times New Roman" w:cs="Times New Roman"/>
        </w:rPr>
        <w:t>фальшфасада</w:t>
      </w:r>
      <w:proofErr w:type="spellEnd"/>
      <w:r w:rsidRPr="00B00636">
        <w:rPr>
          <w:rFonts w:ascii="Times New Roman" w:hAnsi="Times New Roman" w:cs="Times New Roman"/>
        </w:rPr>
        <w:t xml:space="preserve"> на объекте капитального строительства, а также принять меры к исполнению обязанностей, предусмотренных федеральным законодательством в сфере капитального строительства.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5.5.3. В течение всего периода проведения строительных и (или) ремонтных работ необходимо соблюдать требования, указанные в </w:t>
      </w:r>
      <w:hyperlink w:anchor="P561" w:history="1">
        <w:r w:rsidRPr="00B00636">
          <w:rPr>
            <w:rFonts w:ascii="Times New Roman" w:hAnsi="Times New Roman" w:cs="Times New Roman"/>
            <w:color w:val="0000FF"/>
          </w:rPr>
          <w:t>пункте 5.5.2</w:t>
        </w:r>
      </w:hyperlink>
      <w:r w:rsidRPr="00B00636">
        <w:rPr>
          <w:rFonts w:ascii="Times New Roman" w:hAnsi="Times New Roman" w:cs="Times New Roman"/>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5.5.4. При производстве строительных работ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осуществлять выброс воды и вынос грязи (в том числе грунта, бетонной смеси) транспортными средствами с территорий строительных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выезд загрязненной строительной техники и автотранспорта на территорию </w:t>
      </w:r>
      <w:r w:rsidR="002D1158">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движение строительной техники по тротуарам и зеленой зоне;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сбрасывание строительного мусора с крыш и из окон строящихся зданий без применения закрытых лотков (желобов), бункеров,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сжигание и закапывание в грунт твердых коммунальных отходов и строительного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устройство временных сооружений за пределами ограждения строительной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устройство на строительных площадках и за ее пределами выгребных туалетов;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инженерных сооружений и коммуникаций,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воздушных линий связи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5.6.1. Содержание инженерных сетей и коммуникаций осуществляется в соответствии с нормами и правилами эксплуатации этих сетей и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5.6.2. Охранные зоны инженерных сетей и коммуникаций, включая воздушные, определяются нормами и правилами их эксплуатации.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5.6.3. В пределах охранной зоны коллекторов ливневой канализации, охранных зон </w:t>
      </w:r>
      <w:r w:rsidRPr="00B00636">
        <w:rPr>
          <w:rFonts w:ascii="Times New Roman" w:hAnsi="Times New Roman" w:cs="Times New Roman"/>
        </w:rPr>
        <w:lastRenderedPageBreak/>
        <w:t>тепловых сетей не допускается производить действия, которые могут повлечь нарушения в нормальной работе коллекторов ливневой канализации, тепловых сетей, их повреждение, несчастные случаи или препятствующие их ремонту. Также без оформления соответствующих документов и письменного согласования с эксплуатирующими организациями, иными органами в установленных действующим законодательством случаях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производить строительство, капитальный ремонт, реконструкцию или снос любых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производить земляные работы, планировку грунта, посадку деревьев и кустарников, устраивать монументальные клумбы;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производить погрузочно-разгрузочные работы, а также работы, связанные с разбиванием грунта и дорожных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сооружать переезды и переходы через трубопроводы тепловых сетей;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устраивать всякого рода свалки, разжигать костры, сжигать бытовой мусор или промышленные отходы;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производить работы ударными механизмами, производить сброс и слив едких и коррозионно-активных веществ и горюче-смазочных материалов;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повреждать сети ливневой канализации, тепловые сети, взламывать или разрушать водоприемные люки;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производить установку осветительного оборудования, средств наружной рекламы и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устраивать спортивные и игровые площадки, неорганизованные рынки, стоянки всех видов машин и механизмов, гаражи, контейнерные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открывать, снимать и засыпать люки камер тепловых сетей, сетей ливневых канализаций, сбрасывать в камеры и люки мусор, отходы, в том числе жидкие, снег.</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5.6.4.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5.6.5. Эксплуатация ведомственных сетей ливневой канализации производится за счет средств соответствующих организаций.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Организации, эксплуатирующие сети ливневой канализации, обязаны содержать их в соответствии с техническими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придомовых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5.6.7. Решетки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должны постоянно находиться в очищенном состоянии. Не допускаются засорение, за</w:t>
      </w:r>
      <w:r w:rsidR="00DD0729">
        <w:rPr>
          <w:rFonts w:ascii="Times New Roman" w:hAnsi="Times New Roman" w:cs="Times New Roman"/>
        </w:rPr>
        <w:t>и</w:t>
      </w:r>
      <w:r w:rsidRPr="00B00636">
        <w:rPr>
          <w:rFonts w:ascii="Times New Roman" w:hAnsi="Times New Roman" w:cs="Times New Roman"/>
        </w:rPr>
        <w:t xml:space="preserve">ливание решеток и колодцев, ограничивающие их пропускную способность. Профилактическое обследование смотровых 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ливневой канализации и их очистка производятся не реже одного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5.6.8.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Ликвидация последствий утечек выполняется силами и за счет владельцев поврежденных инженерных сетей.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5.6.10. Владельцы подземных инженерных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содержат и ремонтируют подземные коммуникации, а также своевременно производят очистку колодцев и коллекторов;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обеспечивают предотвращение аварийных и плановых сливов воды и иных жидкостей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w:t>
      </w:r>
      <w:r w:rsidR="00907E66">
        <w:rPr>
          <w:rFonts w:ascii="Times New Roman" w:hAnsi="Times New Roman" w:cs="Times New Roman"/>
        </w:rPr>
        <w:t xml:space="preserve"> согласованным с Управлением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Размещение инженерных сетей под проезжей частью улиц и дорог осуществляется в проходных каналах.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5.6.12. Профилактическое обследование смотровых 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ливневой канализации и их очистка производятся специализированными организациями, обслуживающими эти сооружения.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Решетки </w:t>
      </w:r>
      <w:proofErr w:type="spellStart"/>
      <w:r w:rsidRPr="00B00636">
        <w:rPr>
          <w:rFonts w:ascii="Times New Roman" w:hAnsi="Times New Roman" w:cs="Times New Roman"/>
        </w:rPr>
        <w:t>дождеприемных</w:t>
      </w:r>
      <w:proofErr w:type="spellEnd"/>
      <w:r w:rsidRPr="00B00636">
        <w:rPr>
          <w:rFonts w:ascii="Times New Roman" w:hAnsi="Times New Roman" w:cs="Times New Roman"/>
        </w:rPr>
        <w:t xml:space="preserve"> колодцев должны постоянно находиться в рабочем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Не допускается засорение, заиливание решеток и колодцев, ограничивающие их пропускную способность.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5.6.13.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5.6.14. Запрещается самовольное присоединение к системам ливневой канализации.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5.6.15. Запрещается сброс сточных вод, не соответствующих установленным нормативам качества, а также сброс</w:t>
      </w:r>
      <w:r w:rsidR="001563AB">
        <w:rPr>
          <w:rFonts w:ascii="Times New Roman" w:hAnsi="Times New Roman" w:cs="Times New Roman"/>
        </w:rPr>
        <w:t xml:space="preserve"> в систему ливневой канализации</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кислот, горючих примесей, токсичных и растворимых газообразных веществ, способных образовывать в сетях и сооружениях токсичные газы, в том числе сероводород, сероуглерод, цианистый водород;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веществ, способных засорять трубы, колодцы, решетки, производственных и хозяйственных отходов, в том числе окалину, известь, песок, гипс, металлическую стружку, волокна, шлам, золу, грунт, строительный и бытовой мусор, нерастворимые масла, смолы, мазут.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5.6.16. Собственники проводных линий связи, операторы связи, </w:t>
      </w:r>
      <w:proofErr w:type="spellStart"/>
      <w:r w:rsidRPr="00B00636">
        <w:rPr>
          <w:rFonts w:ascii="Times New Roman" w:hAnsi="Times New Roman" w:cs="Times New Roman"/>
        </w:rPr>
        <w:t>интернет-провайдеры</w:t>
      </w:r>
      <w:proofErr w:type="spellEnd"/>
      <w:r w:rsidRPr="00B00636">
        <w:rPr>
          <w:rFonts w:ascii="Times New Roman" w:hAnsi="Times New Roman" w:cs="Times New Roman"/>
        </w:rPr>
        <w:t xml:space="preserve"> на территории города не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w:t>
      </w:r>
      <w:r w:rsidR="00FA2537">
        <w:rPr>
          <w:rFonts w:ascii="Times New Roman" w:hAnsi="Times New Roman" w:cs="Times New Roman"/>
        </w:rPr>
        <w:t>информационных панелей</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5.6.17.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ОСНОВНЫЕ ТРЕБОВАНИЯ К ОБРАЩЕНИЮ С ОТХОДАМИ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6.1. Система обращения с отходами на территории </w:t>
      </w:r>
      <w:r w:rsidR="006C63B3">
        <w:rPr>
          <w:rFonts w:ascii="Times New Roman" w:hAnsi="Times New Roman" w:cs="Times New Roman"/>
        </w:rPr>
        <w:t>населенных пунктов</w:t>
      </w:r>
      <w:r w:rsidRPr="00B00636">
        <w:rPr>
          <w:rFonts w:ascii="Times New Roman" w:hAnsi="Times New Roman" w:cs="Times New Roman"/>
        </w:rPr>
        <w:t xml:space="preserve"> включает деятельность по сбору (в том числе раздельному сбору), транспортированию, обработке, утилизации, обезвреживанию, захоронению твердых коммунальных отходов и регулируется федеральным законодательством, законодательством Магаданской области, настоящими Правилами и иными нормативными правовыми актами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6.2. Обращение с отходами производства и потребления I - V классов опасности, биологическими, медицинскими, радиоактивными, </w:t>
      </w:r>
      <w:proofErr w:type="spellStart"/>
      <w:r w:rsidRPr="00B00636">
        <w:rPr>
          <w:rFonts w:ascii="Times New Roman" w:hAnsi="Times New Roman" w:cs="Times New Roman"/>
        </w:rPr>
        <w:t>взрыво</w:t>
      </w:r>
      <w:proofErr w:type="spellEnd"/>
      <w:r w:rsidRPr="00B00636">
        <w:rPr>
          <w:rFonts w:ascii="Times New Roman" w:hAnsi="Times New Roman" w:cs="Times New Roman"/>
        </w:rPr>
        <w:t>- и пожароопасными, ртутьсодержащими отходами осуществляется в порядке, установленном действующим законодательством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6.3. 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обращение с твердыми коммунальными отходами путем заключения договоров с </w:t>
      </w:r>
      <w:r w:rsidRPr="00B00636">
        <w:rPr>
          <w:rFonts w:ascii="Times New Roman" w:hAnsi="Times New Roman" w:cs="Times New Roman"/>
        </w:rPr>
        <w:lastRenderedPageBreak/>
        <w:t>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обращение с твердыми коммунальными отходами путем заключения договоров с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6.5. Обязанность по заключению договоров с региональным оператором по обращению с твердыми коммунальными отходами наступает после утверждения единого тарифа на услугу по обращению с твердыми коммунальными отходами и заключения соглашения между Правительством Магаданской области и региональным оператором по обращению с твердыми коммунальными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6.6. При подписании актов, подтверждающих завершение работ по переустройству и (или) перепланировке помещения в многоквартирном доме, владельцу помещения необходимо предоставить приемочной комиссии документ, подтверждающий сбор и транспортирование строительного мусора на полигон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6.7. Ответственность и контроль за сбором ТКО (КГО) в контейнеры и другие мусоросборники, содержание, очистку и уборку контейнерных площадок, на которых они размещены, возлагается: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 многоквартирным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по частным домовладениям, домам индивидуальной застройки - на домовладельцев;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по иным производителям отходов - на собственников, арендаторов, учреждения, организации, иные хозяйствующие субъекты.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6.8.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6.9. Сбор (в том числе раздельный сбор) твердых коммунальных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6.11. Контейнерные площадки для сбора ТКО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6.12. Обращение с ТКО осуществляется региональным оператором по обращению с твердыми коммунальными отходами на основании договоров на оказание услуг по обращению с твердыми коммунальными отходами с собственниками твердых коммунальных отходов, которые образуются и места сбора которых находятся в зоне деятельности регионального оператора.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6.13. Территории контейнерных площадок и территории вокруг них должны содержаться в чистоте и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Бремя содержания контейнерных площадок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Бремя содержания контейнерных площадок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6.14. После выгрузки мусора из контейнеров-сборников в мусоровоз работник организации, осуществляющей сбор мусора, обязан подобрать выпавший при выгрузке мусор. В случае срыва графика сбора ТКО ликвидацию свалки производит организация, осуществляющая обращение с ТКО, или возмещает владельцу площадки затраты на уборку им данной свалки.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6.15. Территории, прилегающие к рынкам должны содержаться в чистоте. Основная уборка должна производиться после закрытия рынков; в течение дня необходимо обеспечивать своевременную уборку территорий и очистку наполненных отходами урн и контейнеров.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6.16. Для сбора жидких бытовых отходов в </w:t>
      </w:r>
      <w:proofErr w:type="spellStart"/>
      <w:r w:rsidRPr="00B00636">
        <w:rPr>
          <w:rFonts w:ascii="Times New Roman" w:hAnsi="Times New Roman" w:cs="Times New Roman"/>
        </w:rPr>
        <w:t>неканализованных</w:t>
      </w:r>
      <w:proofErr w:type="spellEnd"/>
      <w:r w:rsidRPr="00B00636">
        <w:rPr>
          <w:rFonts w:ascii="Times New Roman" w:hAnsi="Times New Roman" w:cs="Times New Roman"/>
        </w:rPr>
        <w:t xml:space="preserve"> домовладениях устраиваются дворовые </w:t>
      </w:r>
      <w:proofErr w:type="spellStart"/>
      <w:r w:rsidRPr="00B00636">
        <w:rPr>
          <w:rFonts w:ascii="Times New Roman" w:hAnsi="Times New Roman" w:cs="Times New Roman"/>
        </w:rPr>
        <w:t>помойницы</w:t>
      </w:r>
      <w:proofErr w:type="spellEnd"/>
      <w:r w:rsidRPr="00B00636">
        <w:rPr>
          <w:rFonts w:ascii="Times New Roman" w:hAnsi="Times New Roman" w:cs="Times New Roman"/>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B00636">
        <w:rPr>
          <w:rFonts w:ascii="Times New Roman" w:hAnsi="Times New Roman" w:cs="Times New Roman"/>
        </w:rPr>
        <w:t>помойницы</w:t>
      </w:r>
      <w:proofErr w:type="spellEnd"/>
      <w:r w:rsidRPr="00B00636">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6.17. Объем и необходимое количество выгребов устанавливается исходя из нормы накопления жидких бытовых отходов и количества жителей.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6.18.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6.19.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переполнять мусором контейнеры и другие мусоросборники;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сливать жидкие бытовые отходы, сбрасывать крупногабаритные и строительные отходы в контейнеры для ТКО;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складировать отходы на лестничных клетках жилых домов, а также вне мусорных контейнеров и иных емкостей, предназначенных для их сбора;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устанавливать и использовать грязные, неокрашенные и неисправные контейнеры и мусоросборники для сбора ТКО, а также устанавливать контейнеры на проезжей части улиц, тротуарах, пешеходных территориях, газонах и в проходных арках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сжигать все виды отходов на территории </w:t>
      </w:r>
      <w:r w:rsidR="0080758B">
        <w:rPr>
          <w:rFonts w:ascii="Times New Roman" w:hAnsi="Times New Roman" w:cs="Times New Roman"/>
        </w:rPr>
        <w:t>населенных пунктов</w:t>
      </w:r>
      <w:r w:rsidRPr="00B00636">
        <w:rPr>
          <w:rFonts w:ascii="Times New Roman" w:hAnsi="Times New Roman" w:cs="Times New Roman"/>
        </w:rPr>
        <w:t xml:space="preserve"> и в мусоросборниках, в том числе опавшие листья и обрезанные 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w:t>
      </w:r>
      <w:r w:rsidRPr="00B00636">
        <w:rPr>
          <w:rFonts w:ascii="Times New Roman" w:hAnsi="Times New Roman" w:cs="Times New Roman"/>
        </w:rPr>
        <w:lastRenderedPageBreak/>
        <w:t>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складировать отходы, образовавшиеся во время ремонта, в места временного хранения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устанавливать устройство наливных помоек, разлив помоев и нечистот за территорией домов и улиц, вынос отходов производства и потребления на уличные проезды.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7.</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СОДЕРЖАНИЮ И ВНЕШНЕМУ ВИДУ ЗДАНИЙ, СТРОЕНИЙ,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СООРУЖЕНИЙ, ОБЪЕКТОВ БЛАГОУСТРОЙСТВА</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по содержанию и реставрации фасадов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7.1.1. Собственники, владельцы зданий, строений и сооружений, организации, осуществляющие управление многоквартирными домами, 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этих целях они должны: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выявлять нарушение отделки фасадов зданий, строений, сооружений, многоквартирных домов и их отдельных элементов, ослабление связи отделочных слоев со стенами, нарушение </w:t>
      </w:r>
      <w:proofErr w:type="spellStart"/>
      <w:r w:rsidRPr="00B00636">
        <w:rPr>
          <w:rFonts w:ascii="Times New Roman" w:hAnsi="Times New Roman" w:cs="Times New Roman"/>
        </w:rPr>
        <w:t>сплошности</w:t>
      </w:r>
      <w:proofErr w:type="spellEnd"/>
      <w:r w:rsidRPr="00B00636">
        <w:rPr>
          <w:rFonts w:ascii="Times New Roman" w:hAnsi="Times New Roman" w:cs="Times New Roman"/>
        </w:rPr>
        <w:t xml:space="preserve"> и герметичности наружных водостоков;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проводить контроль состояния и работоспособности подсветки информационных знаков, входов в подъезды (домовые знаки);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выполнять иные требования, предусмотренные правилами и нормами технической эксплуатации зданий, строений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наличии повреждений обрамлений, выступающих частей фасада зданий, строений, сооружений, многоквартирных домов, или при наличии мелких выбоин на площади до 5% необходимо провести восстановительные работы в течение трех месяцев со дня обнаружения таких повреждений и нарушений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домов, необходимо провести восстановительные работы (ремонт), в том числе окраску фасада, в течение трех месяцев со дня обнаружения таких повреждений (если иное не установлено действующим законодательством и настоящими Правилами).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 При содержании фасадов зданий, строений, сооружений, многоквартирных домов не </w:t>
      </w:r>
      <w:r w:rsidRPr="00B00636">
        <w:rPr>
          <w:rFonts w:ascii="Times New Roman" w:hAnsi="Times New Roman" w:cs="Times New Roman"/>
        </w:rPr>
        <w:lastRenderedPageBreak/>
        <w:t>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повреждение (уничтожение)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нарушение герметизации горизонтальных и вертикальных стыков между панелями, блоками, швами;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наличие на фасадах зданий, строений, сооружений, многоквартирных домов трещин и выбоин;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повреждение (загрязнение) выступающих элементов фасадов: балконов, лоджий, эркеров, тамбуров, парапетов, карнизов, козырьков.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4B478C" w:rsidRPr="00B00636" w:rsidRDefault="004B478C" w:rsidP="002B75FF">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7.1.4. При выполнении работ на фасадах зданий, строений, сооружений необходимо наличие разрешения о согласовании архитектурно-градостроительного облика, выданного </w:t>
      </w:r>
      <w:r w:rsidR="002B75FF">
        <w:rPr>
          <w:rFonts w:ascii="Times New Roman" w:hAnsi="Times New Roman" w:cs="Times New Roman"/>
        </w:rPr>
        <w:t>Отделом архитектуры и градостроительства 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7.1.5.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7.1.6. На фасадах вновь строящихся и реконструируемых зданиях оборудование архитектурно-художественной подсветки устанавливается в соответствии с проектной документацией. Режим работы архитектурно-художественной подсветки должен соответствовать режиму работы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7.1.7. На всех жилых, административных, производственных и общественных зданиях, в соответствии с </w:t>
      </w:r>
      <w:hyperlink w:anchor="P1133" w:history="1">
        <w:r w:rsidRPr="00B00636">
          <w:rPr>
            <w:rFonts w:ascii="Times New Roman" w:hAnsi="Times New Roman" w:cs="Times New Roman"/>
            <w:color w:val="0000FF"/>
          </w:rPr>
          <w:t>разделом 10</w:t>
        </w:r>
      </w:hyperlink>
      <w:r w:rsidRPr="00B00636">
        <w:rPr>
          <w:rFonts w:ascii="Times New Roman" w:hAnsi="Times New Roman" w:cs="Times New Roman"/>
        </w:rPr>
        <w:t xml:space="preserve"> "Знаки адресации" настоящих Правил, должны быть вывешены указатели наименования улиц и номера домов в соответствии с образцами, установленными нормативными актами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с подсветкой в темное время суток, а на многоквартирных домах - дополнительно с номерами подъездов (входная группа) и квартир, которые должны содержаться в чистоте и исправном состоянии. Входные группы многоквартирных жилых домов должны быть оборудованы информационными досками размером 500 </w:t>
      </w:r>
      <w:proofErr w:type="spellStart"/>
      <w:r w:rsidRPr="00B00636">
        <w:rPr>
          <w:rFonts w:ascii="Times New Roman" w:hAnsi="Times New Roman" w:cs="Times New Roman"/>
        </w:rPr>
        <w:t>x</w:t>
      </w:r>
      <w:proofErr w:type="spellEnd"/>
      <w:r w:rsidRPr="00B00636">
        <w:rPr>
          <w:rFonts w:ascii="Times New Roman" w:hAnsi="Times New Roman" w:cs="Times New Roman"/>
        </w:rPr>
        <w:t xml:space="preserve"> 700 мм.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7.1.8. Рекламные конструкции (в том числе информационные поля рекламных конструкций) должны содержаться в надлежащем и технически исправном состоянии. Собственники рекламных конструкций,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7.1.9. В зимнее время собственниками (если иное не установлено законом или договором) зданий, строений, сооружений, домовладельцами жилых домов организуется своевременная </w:t>
      </w:r>
      <w:r w:rsidRPr="00B00636">
        <w:rPr>
          <w:rFonts w:ascii="Times New Roman" w:hAnsi="Times New Roman" w:cs="Times New Roman"/>
        </w:rPr>
        <w:lastRenderedPageBreak/>
        <w:t>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7.1.10.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организацией, убирающей проезжую часть улицы. Очистка крыш зданий от наледи, ледяных сосулек, снега производится с обеспечением следующих мер безопасности: назначение дежурных, оснащение страховочным оборудованием лиц, работающих на высоте.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 вал.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7.1.11.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7.1.12.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8F0565" w:rsidRDefault="004B478C">
      <w:pPr>
        <w:pStyle w:val="ConsPlusNormal"/>
        <w:spacing w:before="220"/>
        <w:ind w:firstLine="540"/>
        <w:jc w:val="both"/>
        <w:rPr>
          <w:rFonts w:ascii="Times New Roman" w:hAnsi="Times New Roman" w:cs="Times New Roman"/>
        </w:rPr>
      </w:pPr>
      <w:r w:rsidRPr="0054455A">
        <w:rPr>
          <w:rFonts w:ascii="Times New Roman" w:hAnsi="Times New Roman" w:cs="Times New Roman"/>
        </w:rPr>
        <w:t>7.1.13.</w:t>
      </w:r>
      <w:r w:rsidRPr="00B00636">
        <w:rPr>
          <w:rFonts w:ascii="Times New Roman" w:hAnsi="Times New Roman" w:cs="Times New Roman"/>
        </w:rPr>
        <w:t xml:space="preserve"> </w:t>
      </w:r>
      <w:r w:rsidR="0054455A" w:rsidRPr="00B00636">
        <w:rPr>
          <w:rFonts w:ascii="Times New Roman" w:hAnsi="Times New Roman" w:cs="Times New Roman"/>
        </w:rPr>
        <w:t>Собственники, владельцы зданий, строений и сооружений, организации, осуществляющие управление многоквартирными домами, обязаны обеспечить</w:t>
      </w:r>
      <w:r w:rsidR="000C1E77">
        <w:rPr>
          <w:rFonts w:ascii="Times New Roman" w:hAnsi="Times New Roman" w:cs="Times New Roman"/>
        </w:rPr>
        <w:t xml:space="preserve"> удаление «стеновой рекламы» </w:t>
      </w:r>
      <w:proofErr w:type="spellStart"/>
      <w:r w:rsidR="000C1E77">
        <w:rPr>
          <w:rFonts w:ascii="Times New Roman" w:hAnsi="Times New Roman" w:cs="Times New Roman"/>
        </w:rPr>
        <w:t>пронаркотического</w:t>
      </w:r>
      <w:proofErr w:type="spellEnd"/>
      <w:r w:rsidR="000C1E77">
        <w:rPr>
          <w:rFonts w:ascii="Times New Roman" w:hAnsi="Times New Roman" w:cs="Times New Roman"/>
        </w:rPr>
        <w:t xml:space="preserve">, </w:t>
      </w:r>
      <w:proofErr w:type="spellStart"/>
      <w:r w:rsidR="000C1E77">
        <w:rPr>
          <w:rFonts w:ascii="Times New Roman" w:hAnsi="Times New Roman" w:cs="Times New Roman"/>
        </w:rPr>
        <w:t>экстремис</w:t>
      </w:r>
      <w:r w:rsidR="006C032E">
        <w:rPr>
          <w:rFonts w:ascii="Times New Roman" w:hAnsi="Times New Roman" w:cs="Times New Roman"/>
        </w:rPr>
        <w:t>т</w:t>
      </w:r>
      <w:r w:rsidR="000C1E77">
        <w:rPr>
          <w:rFonts w:ascii="Times New Roman" w:hAnsi="Times New Roman" w:cs="Times New Roman"/>
        </w:rPr>
        <w:t>кого</w:t>
      </w:r>
      <w:proofErr w:type="spellEnd"/>
      <w:r w:rsidR="000C1E77">
        <w:rPr>
          <w:rFonts w:ascii="Times New Roman" w:hAnsi="Times New Roman" w:cs="Times New Roman"/>
        </w:rPr>
        <w:t xml:space="preserve"> </w:t>
      </w:r>
      <w:r w:rsidR="006C032E">
        <w:rPr>
          <w:rFonts w:ascii="Times New Roman" w:hAnsi="Times New Roman" w:cs="Times New Roman"/>
        </w:rPr>
        <w:t>содержания в течении суток, с момента выявления.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7.1.14. При обновлении, изменении внешнего вида фасадов зданий, строений, сооружений, многоквартирных домов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устройство опорных элементов, в том числе колонн, стоек, препятствующих движению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прокладка сетей инженерно-технического обеспечения открытым способом по фасаду здания, выходящему на улицу;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устройство входов, р</w:t>
      </w:r>
      <w:r w:rsidR="008E0531">
        <w:rPr>
          <w:rFonts w:ascii="Times New Roman" w:hAnsi="Times New Roman" w:cs="Times New Roman"/>
        </w:rPr>
        <w:t>асположенных выше первого этажа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самовольное переоборудование или изменение внешнего вида фасада здания либо его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нарушение установленных требований по размещению указателей улиц, знаков адресации;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8) покраска фасада, его частей в цвет, отличающийся от цвета здания;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изменение конструкции крыши, материала кровли, элементов безопасности крыши, элементов организованного наружного водостока.</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2.</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иных элементов фасадов зданий, строений,</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сооружений, многоквартирных домов</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 Окна и витрины: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7.2.1.2. Цветовое решение оконных и витринных конструкций должно соответствовать цветовому решению фасадов здания в целом.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7.2.1.5.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7.2.1.6. Установка ограждений витрин допускается при высоте нижней границы проема менее 0,8 метра от уровня земли. Высота ограждения витрины от поверхности тротуара должна составлять не более 1,0 метра, расстояние от поверхности фасада - не более 0,5 метра (при отсутствии приямка).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7</w:t>
      </w:r>
      <w:r w:rsidRPr="00B00636">
        <w:rPr>
          <w:rFonts w:ascii="Times New Roman" w:hAnsi="Times New Roman" w:cs="Times New Roman"/>
        </w:rPr>
        <w:t>. 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8</w:t>
      </w:r>
      <w:r w:rsidRPr="00B00636">
        <w:rPr>
          <w:rFonts w:ascii="Times New Roman" w:hAnsi="Times New Roman" w:cs="Times New Roman"/>
        </w:rPr>
        <w:t>. 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7.2.1.</w:t>
      </w:r>
      <w:r w:rsidR="008740B6">
        <w:rPr>
          <w:rFonts w:ascii="Times New Roman" w:hAnsi="Times New Roman" w:cs="Times New Roman"/>
        </w:rPr>
        <w:t>9</w:t>
      </w:r>
      <w:r w:rsidRPr="00B00636">
        <w:rPr>
          <w:rFonts w:ascii="Times New Roman" w:hAnsi="Times New Roman" w:cs="Times New Roman"/>
        </w:rPr>
        <w:t>. Оформление витрин должно иметь комплексный характер, единое цветовое решение и подсветку.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w:t>
      </w:r>
      <w:r w:rsidRPr="00B00636">
        <w:rPr>
          <w:rFonts w:ascii="Times New Roman" w:hAnsi="Times New Roman" w:cs="Times New Roman"/>
        </w:rPr>
        <w:lastRenderedPageBreak/>
        <w:t>с собственником или лицом, уполномоченным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 Входы: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7.2.2.5.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7.2.2.8. Земляные работы при переустройстве, переоборудовании входов, подъездов (лестниц, крылец, приямков) производятся в соответствии с </w:t>
      </w:r>
      <w:hyperlink w:anchor="P1199" w:history="1">
        <w:r w:rsidRPr="00B00636">
          <w:rPr>
            <w:rFonts w:ascii="Times New Roman" w:hAnsi="Times New Roman" w:cs="Times New Roman"/>
            <w:color w:val="0000FF"/>
          </w:rPr>
          <w:t>разделом</w:t>
        </w:r>
      </w:hyperlink>
      <w:r w:rsidRPr="00B00636">
        <w:rPr>
          <w:rFonts w:ascii="Times New Roman" w:hAnsi="Times New Roman" w:cs="Times New Roman"/>
        </w:rPr>
        <w:t xml:space="preserve"> настоящих Правил "Основные требования к производству земляных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7.2.2.11. При ремонте и замене дверных заполнений не допускаются: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установка дверных заполнений, не соответствующих архитектурному решению фасада, характеру и цветовому решению других входов на фасаде;</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2</w:t>
      </w:r>
      <w:r w:rsidR="004B478C" w:rsidRPr="00B00636">
        <w:rPr>
          <w:rFonts w:ascii="Times New Roman" w:hAnsi="Times New Roman" w:cs="Times New Roman"/>
        </w:rPr>
        <w:t>) различная окраска дверных заполнений, оконных и витринных конструкций в пределах фасада;</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3</w:t>
      </w:r>
      <w:r w:rsidR="004B478C" w:rsidRPr="00B00636">
        <w:rPr>
          <w:rFonts w:ascii="Times New Roman" w:hAnsi="Times New Roman" w:cs="Times New Roman"/>
        </w:rPr>
        <w:t>) установка глухих дверных полотен на входах, совмещенных с витринами;</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4</w:t>
      </w:r>
      <w:r w:rsidR="004B478C" w:rsidRPr="00B00636">
        <w:rPr>
          <w:rFonts w:ascii="Times New Roman" w:hAnsi="Times New Roman" w:cs="Times New Roman"/>
        </w:rPr>
        <w:t>) изменение расположения дверного блока в проеме по отношению к плоскости фасада;</w:t>
      </w:r>
    </w:p>
    <w:p w:rsidR="004B478C" w:rsidRPr="00B00636" w:rsidRDefault="00C475FB">
      <w:pPr>
        <w:pStyle w:val="ConsPlusNormal"/>
        <w:spacing w:before="220"/>
        <w:ind w:firstLine="540"/>
        <w:jc w:val="both"/>
        <w:rPr>
          <w:rFonts w:ascii="Times New Roman" w:hAnsi="Times New Roman" w:cs="Times New Roman"/>
        </w:rPr>
      </w:pPr>
      <w:r>
        <w:rPr>
          <w:rFonts w:ascii="Times New Roman" w:hAnsi="Times New Roman" w:cs="Times New Roman"/>
        </w:rPr>
        <w:t>5</w:t>
      </w:r>
      <w:r w:rsidR="004B478C" w:rsidRPr="00B00636">
        <w:rPr>
          <w:rFonts w:ascii="Times New Roman" w:hAnsi="Times New Roman" w:cs="Times New Roman"/>
        </w:rPr>
        <w:t>) устройство входов, выступающих за плоскость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7.2.2.13. Витрины и входные группы магазинов, офисов, иных нежилых помещений, расположенных в многоквартирных домах и выходящих фасадами на улицы города, должны иметь световое оформление в составе проектной документации. При устройстве освещения витрин и входных групп должна учитываться система декоративной подсветки фасада. Режим работы освещения витрин и входных групп должен соответствовать режиму работы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7.2.2.15. На фасадах зданий, строений, сооружений, многоквартирных домов, являющихся объектами культурного наследия, допускаются восстановление, реставрация исторических козырьков или выполнение новых козырьков в традиционных техниках художественной ковки, литья.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7.2.2.16.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7.2.2.17. Установка козырьков и навесов под окнами жилых помещений должна быть согласована с собственниками жилых помещений.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7.2.2.18.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7.2.2.19.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w:t>
      </w:r>
      <w:r w:rsidR="006A4437">
        <w:rPr>
          <w:rFonts w:ascii="Times New Roman" w:hAnsi="Times New Roman" w:cs="Times New Roman"/>
        </w:rPr>
        <w:t>0</w:t>
      </w:r>
      <w:r w:rsidRPr="00B00636">
        <w:rPr>
          <w:rFonts w:ascii="Times New Roman" w:hAnsi="Times New Roman" w:cs="Times New Roman"/>
        </w:rPr>
        <w:t>.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7.2.2.2</w:t>
      </w:r>
      <w:r w:rsidR="006A4437">
        <w:rPr>
          <w:rFonts w:ascii="Times New Roman" w:hAnsi="Times New Roman" w:cs="Times New Roman"/>
        </w:rPr>
        <w:t>1</w:t>
      </w:r>
      <w:r w:rsidRPr="00B00636">
        <w:rPr>
          <w:rFonts w:ascii="Times New Roman" w:hAnsi="Times New Roman" w:cs="Times New Roman"/>
        </w:rPr>
        <w:t>. При замене, ремонте, эксплуатации элементов устройства и оборудования входов не допускается изменение их характеристик.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 Балконы и лоджии: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7.2.3.2. Цветовое решение конструкций балконов и лоджий должно соответствовать цветовому решению фасадов здания в целом.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7.2.3.4. Элементами устройства и оборудования балконов и лоджий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архитектурные проемы;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архитектурное оформление проема;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устройства вертикального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7.2.3.5. Дополнительными элементами оборудования и оформления балконов и лоджий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декоративные решетки;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защитные решетки, экраны, жалюзи;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наружные блоки систем кондиционирования и вентиляции;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маркизы;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художественная подсветка;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озеленение.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7.2.3.7. При эксплуатации и ремонте балконов и лоджий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фрагментарная окраска или облицовка участка фасада в пределах балкона или лоджии.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7.2.3.8.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 Дополнительное оборудование фасадов: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7.2.4.2. Основными видами дополнительного оборудования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наружные блоки систем кондиционирования и вентиляции, вентиляционные трубопроводы;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антенны;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видеокамеры наружного наблюдения;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таксофоны;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почтовые ящики;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часы;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знаки остановки городского пассажирского транспорта;</w:t>
      </w:r>
    </w:p>
    <w:p w:rsidR="004B478C" w:rsidRPr="00B00636" w:rsidRDefault="00B640E4">
      <w:pPr>
        <w:pStyle w:val="ConsPlusNormal"/>
        <w:spacing w:before="220"/>
        <w:ind w:firstLine="540"/>
        <w:jc w:val="both"/>
        <w:rPr>
          <w:rFonts w:ascii="Times New Roman" w:hAnsi="Times New Roman" w:cs="Times New Roman"/>
        </w:rPr>
      </w:pPr>
      <w:r>
        <w:rPr>
          <w:rFonts w:ascii="Times New Roman" w:hAnsi="Times New Roman" w:cs="Times New Roman"/>
        </w:rPr>
        <w:t>- знаки дорожного движения</w:t>
      </w:r>
      <w:r w:rsidR="004B478C"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оборудование для освещения территории города.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7.2.4.3. Размещение наружных блоков систем кондиционирования и вентиляции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главных и уличных фасадах здан</w:t>
      </w:r>
      <w:r w:rsidR="00B640E4">
        <w:rPr>
          <w:rFonts w:ascii="Times New Roman" w:hAnsi="Times New Roman" w:cs="Times New Roman"/>
        </w:rPr>
        <w:t>ий, многоквартирных жилых домов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над пешеходными тротуарами;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 оконных и дверных проемах с выступанием за плоскость фасада без использования маскирующих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7.2.4.4. Размещение антенн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на главных и уличных фас</w:t>
      </w:r>
      <w:r w:rsidR="00B640E4">
        <w:rPr>
          <w:rFonts w:ascii="Times New Roman" w:hAnsi="Times New Roman" w:cs="Times New Roman"/>
        </w:rPr>
        <w:t>адах многоквартирных жилых домов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на кровле, дворовых фасадах и брандмауэрах, просматривающихся с улицы;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на фасадах современных зданий, построенных по индивидуальным проектам и занимающих значительное место;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на угловой части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7.2.4.6. Размещение видеокамер наружного наблюдения на колоннах, фронтонах, карнизах, пилястрах, порталах, козырьках, на конструктивных элементах балконов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A719E">
        <w:rPr>
          <w:rFonts w:ascii="Times New Roman" w:hAnsi="Times New Roman" w:cs="Times New Roman"/>
        </w:rPr>
        <w:t>7</w:t>
      </w:r>
      <w:r w:rsidRPr="00B00636">
        <w:rPr>
          <w:rFonts w:ascii="Times New Roman" w:hAnsi="Times New Roman" w:cs="Times New Roman"/>
        </w:rPr>
        <w:t>. Размещение банкоматов на фасадах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объеме витрины (встроенное) при условии сохранения единой плоскости и общего характера витринного заполнения;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7.2.4.</w:t>
      </w:r>
      <w:r w:rsidR="00D25119">
        <w:rPr>
          <w:rFonts w:ascii="Times New Roman" w:hAnsi="Times New Roman" w:cs="Times New Roman"/>
        </w:rPr>
        <w:t>8</w:t>
      </w:r>
      <w:r w:rsidRPr="00B00636">
        <w:rPr>
          <w:rFonts w:ascii="Times New Roman" w:hAnsi="Times New Roman" w:cs="Times New Roman"/>
        </w:rPr>
        <w:t>.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w:t>
      </w:r>
      <w:r w:rsidR="00D25119">
        <w:rPr>
          <w:rFonts w:ascii="Times New Roman" w:hAnsi="Times New Roman" w:cs="Times New Roman"/>
        </w:rPr>
        <w:t>9</w:t>
      </w:r>
      <w:r w:rsidRPr="00B00636">
        <w:rPr>
          <w:rFonts w:ascii="Times New Roman" w:hAnsi="Times New Roman" w:cs="Times New Roman"/>
        </w:rPr>
        <w:t>.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D25119">
        <w:rPr>
          <w:rFonts w:ascii="Times New Roman" w:hAnsi="Times New Roman" w:cs="Times New Roman"/>
        </w:rPr>
        <w:t>0</w:t>
      </w:r>
      <w:r w:rsidRPr="00B00636">
        <w:rPr>
          <w:rFonts w:ascii="Times New Roman" w:hAnsi="Times New Roman" w:cs="Times New Roman"/>
        </w:rPr>
        <w:t>.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D25119">
        <w:rPr>
          <w:rFonts w:ascii="Times New Roman" w:hAnsi="Times New Roman" w:cs="Times New Roman"/>
        </w:rPr>
        <w:t>1</w:t>
      </w:r>
      <w:r w:rsidRPr="00B00636">
        <w:rPr>
          <w:rFonts w:ascii="Times New Roman" w:hAnsi="Times New Roman" w:cs="Times New Roman"/>
        </w:rPr>
        <w:t>. Антенны, расположенные на стене или кровле, должны иметь окраску, приближенную к тону архитектурной поверхности.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2</w:t>
      </w:r>
      <w:r w:rsidRPr="00B00636">
        <w:rPr>
          <w:rFonts w:ascii="Times New Roman" w:hAnsi="Times New Roman" w:cs="Times New Roman"/>
        </w:rPr>
        <w:t>.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3</w:t>
      </w:r>
      <w:r w:rsidRPr="00B00636">
        <w:rPr>
          <w:rFonts w:ascii="Times New Roman" w:hAnsi="Times New Roman" w:cs="Times New Roman"/>
        </w:rPr>
        <w:t>. Эксплуатация дополнительного оборудования не должна наносить ущерб внешнему виду и техническому состоянию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4</w:t>
      </w:r>
      <w:r w:rsidRPr="00B00636">
        <w:rPr>
          <w:rFonts w:ascii="Times New Roman" w:hAnsi="Times New Roman" w:cs="Times New Roman"/>
        </w:rPr>
        <w:t>.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7.2.4.1</w:t>
      </w:r>
      <w:r w:rsidR="00152BD7">
        <w:rPr>
          <w:rFonts w:ascii="Times New Roman" w:hAnsi="Times New Roman" w:cs="Times New Roman"/>
        </w:rPr>
        <w:t>5</w:t>
      </w:r>
      <w:r w:rsidRPr="00B00636">
        <w:rPr>
          <w:rFonts w:ascii="Times New Roman" w:hAnsi="Times New Roman" w:cs="Times New Roman"/>
        </w:rPr>
        <w:t>. 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Установка и эксплуатация шлагбаумов и других устройств,</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регулирующих (ограничивающих) движение граждан</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 xml:space="preserve">и автотранспорта на территории </w:t>
      </w:r>
      <w:r w:rsidR="00152BD7">
        <w:rPr>
          <w:rFonts w:ascii="Times New Roman" w:hAnsi="Times New Roman" w:cs="Times New Roman"/>
        </w:rPr>
        <w:t>населенного пункта</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7.3.1. Для регулирования (ограничения) прохода граждан и въезда автотранспорта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территории производственного и рекреационного назначения могут быть установлены ограничивающие устройства следующего типа: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шлагбаумы электрические, гидравлические, механические;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выдвижные, подъемные, качающиеся, откатные, переносные, механические ограничители, пороги;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цепи, тросы, переносные турникеты.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7.3.2. Тип устройства, режим его использования, круг лиц, имеющих право на доступ на земельные участки, находящиеся в собственности юридических лиц независимо от их организационно-правовых форм, индивидуальных предпринимателей, физических лиц (частной или общей), определяется собственником и его уполномоченным представителем.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Решение о пределах использования земельного участка, принадлежащего на праве общей </w:t>
      </w:r>
      <w:r w:rsidRPr="00B00636">
        <w:rPr>
          <w:rFonts w:ascii="Times New Roman" w:hAnsi="Times New Roman" w:cs="Times New Roman"/>
        </w:rPr>
        <w:lastRenderedPageBreak/>
        <w:t>долевой собственности собственникам помещений многоквартирного жилого дома, возможность установки на нем ограничивающих устройств, тип, режим их деятельности, круг лиц, имеющих право доступа на земельный участок, порядок кооперирования денежных средств для приобретения и монтажа данных устройств принимается общим собранием собственников помещений многоквартирного дома.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7.3.3. На землях общего пользования шлагбаумы или иные ограничивающие устройства устанавливаются в случаях: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ограничения въезда автомобилей в пешеходные зоны или пешеходные части площади;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сохранения мест парковки </w:t>
      </w:r>
      <w:proofErr w:type="spellStart"/>
      <w:r w:rsidRPr="00B00636">
        <w:rPr>
          <w:rFonts w:ascii="Times New Roman" w:hAnsi="Times New Roman" w:cs="Times New Roman"/>
        </w:rPr>
        <w:t>спецавтотранспорта</w:t>
      </w:r>
      <w:proofErr w:type="spellEnd"/>
      <w:r w:rsidRPr="00B00636">
        <w:rPr>
          <w:rFonts w:ascii="Times New Roman" w:hAnsi="Times New Roman" w:cs="Times New Roman"/>
        </w:rPr>
        <w:t>, автомобилей (средств передвижения) инвалидов;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обеспечения проведения аварийных, ремонтных работ, массовых общественных мероприятий.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7.3.4. Ограничивающие устройства должны соответствовать техническим требованиям, а именно: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должны быть безопасными для населения и имущества юридических лиц независимо от их организационно-правовых форм, индивидуальных предпринимателей,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конструкции окрашиваются в яркие "сигнальные тона" и оснащаются светоотражающими элементами;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для обеспечения в экстремальных ситуациях въезда, проезда спецтехники на ограниченные территории на данных устройствах или рядом с ними должна быть размещена информация (с указанием телефона и адреса проживания) о лице, ответственном за работу и открытие устройств.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7.3.5.</w:t>
      </w:r>
      <w:r w:rsidR="004D589B">
        <w:rPr>
          <w:rFonts w:ascii="Times New Roman" w:hAnsi="Times New Roman" w:cs="Times New Roman"/>
        </w:rPr>
        <w:t xml:space="preserve"> </w:t>
      </w:r>
      <w:r w:rsidR="004D589B" w:rsidRPr="00B00636">
        <w:rPr>
          <w:rFonts w:ascii="Times New Roman" w:hAnsi="Times New Roman" w:cs="Times New Roman"/>
        </w:rPr>
        <w:t>На землях общего пользования шлагбаумы или иные ограничивающие устройства устанавливаются</w:t>
      </w:r>
      <w:r w:rsidR="004D589B">
        <w:rPr>
          <w:rFonts w:ascii="Times New Roman" w:hAnsi="Times New Roman" w:cs="Times New Roman"/>
        </w:rPr>
        <w:t xml:space="preserve"> после с</w:t>
      </w:r>
      <w:r w:rsidRPr="00B00636">
        <w:rPr>
          <w:rFonts w:ascii="Times New Roman" w:hAnsi="Times New Roman" w:cs="Times New Roman"/>
        </w:rPr>
        <w:t xml:space="preserve">огласования </w:t>
      </w:r>
      <w:r w:rsidR="00855660">
        <w:rPr>
          <w:rFonts w:ascii="Times New Roman" w:hAnsi="Times New Roman" w:cs="Times New Roman"/>
        </w:rPr>
        <w:t>с</w:t>
      </w:r>
      <w:r w:rsidRPr="00B00636">
        <w:rPr>
          <w:rFonts w:ascii="Times New Roman" w:hAnsi="Times New Roman" w:cs="Times New Roman"/>
        </w:rPr>
        <w:t xml:space="preserve"> </w:t>
      </w:r>
      <w:r w:rsidR="00A43B5C">
        <w:rPr>
          <w:rFonts w:ascii="Times New Roman" w:hAnsi="Times New Roman" w:cs="Times New Roman"/>
        </w:rPr>
        <w:t>Управлением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7.3.6. Демонтаж несанкционированных ограничивающих устройств осуществляется собственниками, допустившими монтаж таких устройств. В случае ущемления интересов большого круга лиц экстренный демонтаж производит </w:t>
      </w:r>
      <w:r w:rsidR="004E13EE">
        <w:rPr>
          <w:rFonts w:ascii="Times New Roman" w:hAnsi="Times New Roman" w:cs="Times New Roman"/>
        </w:rPr>
        <w:t xml:space="preserve">муниципальное учреждение, предприятие </w:t>
      </w:r>
      <w:r w:rsidRPr="00B00636">
        <w:rPr>
          <w:rFonts w:ascii="Times New Roman" w:hAnsi="Times New Roman" w:cs="Times New Roman"/>
        </w:rPr>
        <w:t xml:space="preserve"> при участии комиссии, в состав которой входят представители управления административно-технического контроля мэрии города Магадана, Департамента САТЭК мэрии города Магадана, комитет по управлению муниципальным имуществом города Магадана. В последующем собственники, допустившие монтаж несанкционированных ограничивающих устройств, возмещают МБУ города Магадана "Комбинат зеленого хозяйства" расходы, понесенные в результате выполнения работ по демонтажу, в установленном законом порядке.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4.</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Содержание объектов (средств) наружного освещения.</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Праздничное оформление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7.4.1. Содержание объектов (средств) наружного освещения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регулируется настоящими Правилами и иными нормативными актами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элементам наружного освещения относятся: светильники, кронштейны, опоры, провода, кабель, источники питания.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901594"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7.4.3.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w:t>
      </w:r>
      <w:r w:rsidR="00901594" w:rsidRPr="00B00636">
        <w:rPr>
          <w:rFonts w:ascii="Times New Roman" w:hAnsi="Times New Roman" w:cs="Times New Roman"/>
        </w:rPr>
        <w:t>собственники, владельцы или пользователи, если указанные объекты переданы им на каком-либо праве</w:t>
      </w:r>
      <w:r w:rsidR="00901594">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7.4.4. Запрещается самовольное использование опор наружного освещения, а также самовольное подсоединение и подключение проводов и кабелей к сетям и устройствам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EF2841">
        <w:rPr>
          <w:rFonts w:ascii="Times New Roman" w:hAnsi="Times New Roman" w:cs="Times New Roman"/>
        </w:rPr>
        <w:t>7.4.5. Инженерные сети, опоры электрического освещения должны 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балансодержатель (собственник) данных опор.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отключение и бесперебойную работу устройств наружного освещения в ночное время.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7.4.7. Собственники (балансодержатели, владельцы, пользователи) объектов наружного освещения или объектов, оборудованных средствами наружного освещения, а также организации, занимающиеся эксплуатацией, капитальным ремонтом, реконструкцией, строительством установок наружного освещения,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следить за включением и отключением освещения в соответствии с установленным порядком;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соблюдать правила установки, содержания, размещения и эксплуатации наружного освещения и оформления;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своевременно производить замену фонарей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7B1E1A">
        <w:rPr>
          <w:rFonts w:ascii="Times New Roman" w:hAnsi="Times New Roman" w:cs="Times New Roman"/>
        </w:rPr>
        <w:t>8</w:t>
      </w:r>
      <w:r w:rsidRPr="00B00636">
        <w:rPr>
          <w:rFonts w:ascii="Times New Roman" w:hAnsi="Times New Roman" w:cs="Times New Roman"/>
        </w:rPr>
        <w:t>. Включение и отключение устройств наружного освещения придомовых территорий жилых домов, систем архитектурно-художественной подсветки, рекламы производится в режиме работы наружного освещения улиц.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7B1E1A">
        <w:rPr>
          <w:rFonts w:ascii="Times New Roman" w:hAnsi="Times New Roman" w:cs="Times New Roman"/>
        </w:rPr>
        <w:t>9</w:t>
      </w:r>
      <w:r w:rsidRPr="00B00636">
        <w:rPr>
          <w:rFonts w:ascii="Times New Roman" w:hAnsi="Times New Roman" w:cs="Times New Roman"/>
        </w:rPr>
        <w:t>. Эксплуатацию освещения подъездов (входная группа) жилых домов,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B1E1A">
        <w:rPr>
          <w:rFonts w:ascii="Times New Roman" w:hAnsi="Times New Roman" w:cs="Times New Roman"/>
        </w:rPr>
        <w:t>0</w:t>
      </w:r>
      <w:r w:rsidRPr="00B00636">
        <w:rPr>
          <w:rFonts w:ascii="Times New Roman" w:hAnsi="Times New Roman" w:cs="Times New Roman"/>
        </w:rPr>
        <w:t xml:space="preserve">. С целью художественно-светового оформления территории </w:t>
      </w:r>
      <w:r w:rsidR="007B1E1A">
        <w:rPr>
          <w:rFonts w:ascii="Times New Roman" w:hAnsi="Times New Roman" w:cs="Times New Roman"/>
        </w:rPr>
        <w:t>населенного пункта</w:t>
      </w:r>
      <w:r w:rsidRPr="00B00636">
        <w:rPr>
          <w:rFonts w:ascii="Times New Roman" w:hAnsi="Times New Roman" w:cs="Times New Roman"/>
        </w:rPr>
        <w:t xml:space="preserve"> устанавливаются следующие виды наружного освещения: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уличное освещение - освещение проезжих частей магистралей, мостов, улиц, площадей, автостоянок, территорий спортивных сооружений, а также пешеходных путей территории </w:t>
      </w:r>
      <w:r w:rsidR="000368F8">
        <w:rPr>
          <w:rFonts w:ascii="Times New Roman" w:hAnsi="Times New Roman" w:cs="Times New Roman"/>
        </w:rPr>
        <w:t>населенного пункта</w:t>
      </w:r>
      <w:r w:rsidRPr="00B00636">
        <w:rPr>
          <w:rFonts w:ascii="Times New Roman" w:hAnsi="Times New Roman" w:cs="Times New Roman"/>
        </w:rPr>
        <w:t xml:space="preserve"> с целью обеспечения безопасного движения автотранспорта и пешеходов и для общей ориентации в городском пространстве;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архитектурно-художественное освещение - освещение фасадов зданий, сооружений, </w:t>
      </w:r>
      <w:r w:rsidRPr="00B00636">
        <w:rPr>
          <w:rFonts w:ascii="Times New Roman" w:hAnsi="Times New Roman" w:cs="Times New Roman"/>
        </w:rPr>
        <w:lastRenderedPageBreak/>
        <w:t>произведений монументального искусства для подчеркивания их архитектурно-художественных особенностей и эстетической выразительности;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рекламное и информационное освещение -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световые сигналы, указывающие транспорту и пешеходам направления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82F7D">
        <w:rPr>
          <w:rFonts w:ascii="Times New Roman" w:hAnsi="Times New Roman" w:cs="Times New Roman"/>
        </w:rPr>
        <w:t>1</w:t>
      </w:r>
      <w:r w:rsidRPr="00B00636">
        <w:rPr>
          <w:rFonts w:ascii="Times New Roman" w:hAnsi="Times New Roman" w:cs="Times New Roman"/>
        </w:rPr>
        <w:t xml:space="preserve">. Освещение главных улиц, проспектов и площадей </w:t>
      </w:r>
      <w:r w:rsidR="00C82F7D">
        <w:rPr>
          <w:rFonts w:ascii="Times New Roman" w:hAnsi="Times New Roman" w:cs="Times New Roman"/>
        </w:rPr>
        <w:t>населенных пунктов</w:t>
      </w:r>
      <w:r w:rsidRPr="00B00636">
        <w:rPr>
          <w:rFonts w:ascii="Times New Roman" w:hAnsi="Times New Roman" w:cs="Times New Roman"/>
        </w:rPr>
        <w:t xml:space="preserve">,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w:t>
      </w:r>
      <w:r w:rsidR="00C82F7D">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82F7D">
        <w:rPr>
          <w:rFonts w:ascii="Times New Roman" w:hAnsi="Times New Roman" w:cs="Times New Roman"/>
        </w:rPr>
        <w:t>2</w:t>
      </w:r>
      <w:r w:rsidRPr="00B00636">
        <w:rPr>
          <w:rFonts w:ascii="Times New Roman" w:hAnsi="Times New Roman" w:cs="Times New Roman"/>
        </w:rPr>
        <w:t>.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83AB0">
        <w:rPr>
          <w:rFonts w:ascii="Times New Roman" w:hAnsi="Times New Roman" w:cs="Times New Roman"/>
        </w:rPr>
        <w:t>3</w:t>
      </w:r>
      <w:r w:rsidRPr="00B00636">
        <w:rPr>
          <w:rFonts w:ascii="Times New Roman" w:hAnsi="Times New Roman" w:cs="Times New Roman"/>
        </w:rPr>
        <w:t xml:space="preserve">. Отдельные элементы рекламы и </w:t>
      </w:r>
      <w:proofErr w:type="spellStart"/>
      <w:r w:rsidRPr="00B00636">
        <w:rPr>
          <w:rFonts w:ascii="Times New Roman" w:hAnsi="Times New Roman" w:cs="Times New Roman"/>
        </w:rPr>
        <w:t>дизайн-оформления</w:t>
      </w:r>
      <w:proofErr w:type="spellEnd"/>
      <w:r w:rsidRPr="00B00636">
        <w:rPr>
          <w:rFonts w:ascii="Times New Roman" w:hAnsi="Times New Roman" w:cs="Times New Roman"/>
        </w:rPr>
        <w:t xml:space="preserve">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783AB0">
        <w:rPr>
          <w:rFonts w:ascii="Times New Roman" w:hAnsi="Times New Roman" w:cs="Times New Roman"/>
        </w:rPr>
        <w:t>4</w:t>
      </w:r>
      <w:r w:rsidRPr="00B00636">
        <w:rPr>
          <w:rFonts w:ascii="Times New Roman" w:hAnsi="Times New Roman" w:cs="Times New Roman"/>
        </w:rPr>
        <w:t xml:space="preserve">. Монтаж и эксплуатация линий уличного освещения и элементов праздничной подсветки (иллюминации) улиц, проспектов и площадей города, осуществляет организация занимающаяся эксплуатацией, капитальным ремонтом, реконструкцией, строительством установок наружного освещения </w:t>
      </w:r>
      <w:r w:rsidR="00783AB0">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по договору.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Эксплуатация наружного освещения осуществляется в соответствии с техническими требованиями, установленными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C010BB">
        <w:rPr>
          <w:rFonts w:ascii="Times New Roman" w:hAnsi="Times New Roman" w:cs="Times New Roman"/>
        </w:rPr>
        <w:t>5</w:t>
      </w:r>
      <w:r w:rsidRPr="00B00636">
        <w:rPr>
          <w:rFonts w:ascii="Times New Roman" w:hAnsi="Times New Roman" w:cs="Times New Roman"/>
        </w:rPr>
        <w:t xml:space="preserve">. Праздничное оформление выполняется по согласованию с </w:t>
      </w:r>
      <w:r w:rsidR="00C010BB">
        <w:rPr>
          <w:rFonts w:ascii="Times New Roman" w:hAnsi="Times New Roman" w:cs="Times New Roman"/>
        </w:rPr>
        <w:t>администрацией Сусуманского городского округа</w:t>
      </w:r>
      <w:r w:rsidRPr="00B00636">
        <w:rPr>
          <w:rFonts w:ascii="Times New Roman" w:hAnsi="Times New Roman" w:cs="Times New Roman"/>
        </w:rPr>
        <w:t xml:space="preserve"> на период проведения государственных праздников, мероприятий, связанных со знаменательными событиями.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Праздничное оформление включает размещение национальных флагов, лозунгов, аншлагов, гирлянд, установку декоративных элементов и композиций, стендов, киосков, трибун, эстрад, а также устройство праздничной иллюминации.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7.4.1</w:t>
      </w:r>
      <w:r w:rsidR="006832DE">
        <w:rPr>
          <w:rFonts w:ascii="Times New Roman" w:hAnsi="Times New Roman" w:cs="Times New Roman"/>
        </w:rPr>
        <w:t>6</w:t>
      </w:r>
      <w:r w:rsidRPr="00B00636">
        <w:rPr>
          <w:rFonts w:ascii="Times New Roman" w:hAnsi="Times New Roman" w:cs="Times New Roman"/>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7.4.1</w:t>
      </w:r>
      <w:r w:rsidR="006832DE">
        <w:rPr>
          <w:rFonts w:ascii="Times New Roman" w:hAnsi="Times New Roman" w:cs="Times New Roman"/>
        </w:rPr>
        <w:t>7</w:t>
      </w:r>
      <w:r w:rsidRPr="00B00636">
        <w:rPr>
          <w:rFonts w:ascii="Times New Roman" w:hAnsi="Times New Roman" w:cs="Times New Roman"/>
        </w:rPr>
        <w:t xml:space="preserve">.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6832DE">
        <w:rPr>
          <w:rFonts w:ascii="Times New Roman" w:hAnsi="Times New Roman" w:cs="Times New Roman"/>
        </w:rPr>
        <w:t>населенного пункта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2C535A">
        <w:rPr>
          <w:rFonts w:ascii="Times New Roman" w:hAnsi="Times New Roman" w:cs="Times New Roman"/>
        </w:rPr>
        <w:t>7.4.1</w:t>
      </w:r>
      <w:r w:rsidR="006832DE" w:rsidRPr="002C535A">
        <w:rPr>
          <w:rFonts w:ascii="Times New Roman" w:hAnsi="Times New Roman" w:cs="Times New Roman"/>
        </w:rPr>
        <w:t>8</w:t>
      </w:r>
      <w:r w:rsidRPr="002C535A">
        <w:rPr>
          <w:rFonts w:ascii="Times New Roman" w:hAnsi="Times New Roman" w:cs="Times New Roman"/>
        </w:rPr>
        <w:t xml:space="preserve">. Размещение и демонтаж праздничного оформления территорий </w:t>
      </w:r>
      <w:r w:rsidR="006832DE" w:rsidRPr="002C535A">
        <w:rPr>
          <w:rFonts w:ascii="Times New Roman" w:hAnsi="Times New Roman" w:cs="Times New Roman"/>
        </w:rPr>
        <w:t xml:space="preserve">населенного пункта </w:t>
      </w:r>
      <w:r w:rsidRPr="002C535A">
        <w:rPr>
          <w:rFonts w:ascii="Times New Roman" w:hAnsi="Times New Roman" w:cs="Times New Roman"/>
        </w:rPr>
        <w:t xml:space="preserve">производятся в сроки, установленные правовыми актами </w:t>
      </w:r>
      <w:r w:rsidR="006832DE" w:rsidRPr="002C535A">
        <w:rPr>
          <w:rFonts w:ascii="Times New Roman" w:hAnsi="Times New Roman" w:cs="Times New Roman"/>
        </w:rPr>
        <w:t>администрации Сусуманского городского округа</w:t>
      </w:r>
      <w:r w:rsidRPr="002C535A">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w:t>
      </w:r>
      <w:r w:rsidR="006C3275">
        <w:rPr>
          <w:rFonts w:ascii="Times New Roman" w:hAnsi="Times New Roman" w:cs="Times New Roman"/>
        </w:rPr>
        <w:t>19</w:t>
      </w:r>
      <w:r w:rsidRPr="00B00636">
        <w:rPr>
          <w:rFonts w:ascii="Times New Roman" w:hAnsi="Times New Roman" w:cs="Times New Roman"/>
        </w:rPr>
        <w:t>. Ответственность за размещение и содержание праздничного оформления возлагается: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собственников зданий - по размещению государственного флага на фасадах зданий, праздничному оформлению фасадов и витрин;</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на </w:t>
      </w:r>
      <w:r w:rsidR="004A7FEA">
        <w:rPr>
          <w:rFonts w:ascii="Times New Roman" w:hAnsi="Times New Roman" w:cs="Times New Roman"/>
        </w:rPr>
        <w:t>Управление по делам молодежи, культуре и спорту администрации Сусуманского городского округа</w:t>
      </w:r>
      <w:r w:rsidRPr="00B00636">
        <w:rPr>
          <w:rFonts w:ascii="Times New Roman" w:hAnsi="Times New Roman" w:cs="Times New Roman"/>
        </w:rPr>
        <w:t xml:space="preserve"> - по праздничному световому оформлению улиц и территорий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A7FEA">
      <w:pPr>
        <w:pStyle w:val="ConsPlusNormal"/>
        <w:spacing w:before="220"/>
        <w:ind w:firstLine="540"/>
        <w:jc w:val="both"/>
        <w:rPr>
          <w:rFonts w:ascii="Times New Roman" w:hAnsi="Times New Roman" w:cs="Times New Roman"/>
        </w:rPr>
      </w:pPr>
      <w:r>
        <w:rPr>
          <w:rFonts w:ascii="Times New Roman" w:hAnsi="Times New Roman" w:cs="Times New Roman"/>
        </w:rPr>
        <w:t>Администрация Сусуманского городского округа</w:t>
      </w:r>
      <w:r w:rsidR="004B478C" w:rsidRPr="00B00636">
        <w:rPr>
          <w:rFonts w:ascii="Times New Roman" w:hAnsi="Times New Roman" w:cs="Times New Roman"/>
        </w:rPr>
        <w:t xml:space="preserve"> координирует деятельность муниципальных учреждений, юридических лиц независимо от их организационно-правовых форм, индивидуальных предпринимателей, физических лиц по размещению и монтажу элементов праздничного оформления зданий, строений,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0</w:t>
      </w:r>
      <w:r w:rsidRPr="00B00636">
        <w:rPr>
          <w:rFonts w:ascii="Times New Roman" w:hAnsi="Times New Roman" w:cs="Times New Roman"/>
        </w:rPr>
        <w:t xml:space="preserve">.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СП 52.13330.2016. Свод правил. Естественное и искусственное освещение. Актуализированная редакция </w:t>
      </w:r>
      <w:proofErr w:type="spellStart"/>
      <w:r w:rsidRPr="00B00636">
        <w:rPr>
          <w:rFonts w:ascii="Times New Roman" w:hAnsi="Times New Roman" w:cs="Times New Roman"/>
        </w:rPr>
        <w:t>СНиП</w:t>
      </w:r>
      <w:proofErr w:type="spellEnd"/>
      <w:r w:rsidRPr="00B00636">
        <w:rPr>
          <w:rFonts w:ascii="Times New Roman" w:hAnsi="Times New Roman" w:cs="Times New Roman"/>
        </w:rPr>
        <w:t xml:space="preserve"> 23-05-95* и с учетом обеспечения: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экономичности и </w:t>
      </w:r>
      <w:proofErr w:type="spellStart"/>
      <w:r w:rsidRPr="00B00636">
        <w:rPr>
          <w:rFonts w:ascii="Times New Roman" w:hAnsi="Times New Roman" w:cs="Times New Roman"/>
        </w:rPr>
        <w:t>энергоэффективности</w:t>
      </w:r>
      <w:proofErr w:type="spellEnd"/>
      <w:r w:rsidRPr="00B00636">
        <w:rPr>
          <w:rFonts w:ascii="Times New Roman" w:hAnsi="Times New Roman" w:cs="Times New Roman"/>
        </w:rPr>
        <w:t xml:space="preserve"> применяемых установок, рационального распределения и использования электроэнергии;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эстетики элементов осветительных установок, их дизайна, качества материалов и изделий при их восприятии в дневное и ночное время.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1</w:t>
      </w:r>
      <w:r w:rsidRPr="00B00636">
        <w:rPr>
          <w:rFonts w:ascii="Times New Roman" w:hAnsi="Times New Roman" w:cs="Times New Roman"/>
        </w:rPr>
        <w:t>.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территории, осуществляют лица, на балансе и (или) содержании которых находятся данные объекты.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7.4.2</w:t>
      </w:r>
      <w:r w:rsidR="006C3275">
        <w:rPr>
          <w:rFonts w:ascii="Times New Roman" w:hAnsi="Times New Roman" w:cs="Times New Roman"/>
        </w:rPr>
        <w:t>2</w:t>
      </w:r>
      <w:r w:rsidRPr="00B00636">
        <w:rPr>
          <w:rFonts w:ascii="Times New Roman" w:hAnsi="Times New Roman" w:cs="Times New Roman"/>
        </w:rPr>
        <w:t>. Улицы, дороги, площади,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должны освещаться в темное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Обязанность по освещению данных объектов возлагается на их собственников или уполномоченных собственником лиц.</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5.</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Малые архитектурные формы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7.5.1. Малые архитектурные формы являются дополнительными элементами благоустройства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урны, коммунально-бытовое, техническое и осветительное оборудование на территории муниципального образования, в том числе, скульптуры, обелиски, стелы, памятные доски, афишные тумбы и информационные щиты, ограды, ворота, навесы, </w:t>
      </w:r>
      <w:r w:rsidRPr="00B00636">
        <w:rPr>
          <w:rFonts w:ascii="Times New Roman" w:hAnsi="Times New Roman" w:cs="Times New Roman"/>
        </w:rPr>
        <w:lastRenderedPageBreak/>
        <w:t>садово-парковые сооружения, фонтаны, каскады, бассейны, мостики, беседки, цветочницы, песочницы, вазоны, урны, декоративная и игровая скульптура, лестницы, пандусы, балюстрады, таксофоны, банкоматы.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7.5.3. При проектировании и выборе малых архитектурных форм рекомендуется пользоваться каталогами сертифицированных изделий.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7.5.4. В случае если выполнение земляных работ повлекло повреждение или перемещение малых архитектурных форм, нарушившее благоустройство, юридические 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10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7.5.5. К установке малых архитектурных форм предъявляются следующие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эстетичность, функциональность, прочность, надежность, безопасность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расположение, не создающее препятствий для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компактная установка на минимальной площади в местах большого скопления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устойчивость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Урны дополнительно должны иметь:</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достаточную высоту (максимальная до 100 см) и объем;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защиту от дождя и снега.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Цветочницы (вазоны), в том числе навесные, должны соответствовать дополнительным требованиям: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высота должна обеспечивать предотвращение случайного наезда автомобилей и попадания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зимой подлежат хранению в помещении или замене в них цветов хвойными растениями или иными растительными декорациями.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7.5.6. Скамьи (стационарные, переносные, встроенные) в необходимом количестве должны быть установлены на территориях общего пользования, придомовых и прилегающих территориях, детских игровых площадках, спортивных площадках, площадках для отдыха, участках основных пешеходных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Скамьи должны устанавливаться, как правило,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Поверхности скамьи рекомендуется выполнять из прочного материала с различными видами водоустойчивой обработки.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7.5.7. Малые архитектурные формы не должны перекрывать ширину тротуара.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7.5.8. Ответственность за состояние малых архитектурных форм несут их собственники (балансодержатели), которые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выполнять работы по очистке подходов к малым архитектурным формам, в том числе скамейкам, урнам, качелям, и территорий вокруг них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7.5.9.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7.5.10. Для содержания цветочных ваз и урн в надлежащем состоянии должны быть обеспечены: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ремонт поврежденных элементов;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удаление подтеков и грязи;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удаление мусора, отцветших соцветий и цветов, засохших листьев.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7.5.11. При создании и благоустройстве ограждений учитываются принципы функционального разнообразия, комфортной организации пешеходной среды, гармонии с природой в части удовлетворения потребности жителей в </w:t>
      </w:r>
      <w:proofErr w:type="spellStart"/>
      <w:r w:rsidRPr="00B00636">
        <w:rPr>
          <w:rFonts w:ascii="Times New Roman" w:hAnsi="Times New Roman" w:cs="Times New Roman"/>
        </w:rPr>
        <w:t>полуприватных</w:t>
      </w:r>
      <w:proofErr w:type="spellEnd"/>
      <w:r w:rsidRPr="00B00636">
        <w:rPr>
          <w:rFonts w:ascii="Times New Roman" w:hAnsi="Times New Roman" w:cs="Times New Roma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На территориях общественного, жилого, рекреационного назначения могут применяться декоративные ажурные металлические ограждения и не подлежат применению сплошные, глухие и железобетонные ограждения, в том числе при проектировании ограждений многоквартирных домов.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и прочих характеристик дерева.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создании и благоустройстве ограждений учитывается необходимость,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разграничения зеленой зоны (газоны, клумбы, парки) с маршрутами пешеходов и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проектирования дорожек и тротуаров с учетом потоков людей и маршрутов;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разграничения зеленых зон и транзитных путей с помощью применения приемов </w:t>
      </w:r>
      <w:proofErr w:type="spellStart"/>
      <w:r w:rsidRPr="00B00636">
        <w:rPr>
          <w:rFonts w:ascii="Times New Roman" w:hAnsi="Times New Roman" w:cs="Times New Roman"/>
        </w:rPr>
        <w:lastRenderedPageBreak/>
        <w:t>разноуровневой</w:t>
      </w:r>
      <w:proofErr w:type="spellEnd"/>
      <w:r w:rsidRPr="00B00636">
        <w:rPr>
          <w:rFonts w:ascii="Times New Roman" w:hAnsi="Times New Roman" w:cs="Times New Roman"/>
        </w:rPr>
        <w:t xml:space="preserve"> высоты или создания зеленых кустовых ограждений;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бордюрного камня;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использования </w:t>
      </w:r>
      <w:proofErr w:type="spellStart"/>
      <w:r w:rsidRPr="00B00636">
        <w:rPr>
          <w:rFonts w:ascii="Times New Roman" w:hAnsi="Times New Roman" w:cs="Times New Roman"/>
        </w:rPr>
        <w:t>цвето-графического</w:t>
      </w:r>
      <w:proofErr w:type="spellEnd"/>
      <w:r w:rsidRPr="00B00636">
        <w:rPr>
          <w:rFonts w:ascii="Times New Roman" w:hAnsi="Times New Roman" w:cs="Times New Roman"/>
        </w:rPr>
        <w:t xml:space="preserve"> оформления ограждений согласно палитре цветовых решений, </w:t>
      </w:r>
      <w:r w:rsidR="008B7539">
        <w:rPr>
          <w:rFonts w:ascii="Times New Roman" w:hAnsi="Times New Roman" w:cs="Times New Roman"/>
        </w:rPr>
        <w:t>утвержденных Отделом архитектуры м градостроительства</w:t>
      </w:r>
      <w:r w:rsidR="00331A5D">
        <w:rPr>
          <w:rFonts w:ascii="Times New Roman" w:hAnsi="Times New Roman" w:cs="Times New Roman"/>
        </w:rPr>
        <w:t xml:space="preserve"> администрации Сусуманского городского округа</w:t>
      </w:r>
      <w:r w:rsidR="003E69E0">
        <w:rPr>
          <w:rFonts w:ascii="Times New Roman" w:hAnsi="Times New Roman" w:cs="Times New Roman"/>
        </w:rPr>
        <w:t>,</w:t>
      </w:r>
      <w:r w:rsidRPr="00B00636">
        <w:rPr>
          <w:rFonts w:ascii="Times New Roman" w:hAnsi="Times New Roman" w:cs="Times New Roman"/>
        </w:rPr>
        <w:t xml:space="preserve">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7.5.13.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Ответственность за состояние и эксплуатацию фонтанов, иных водных устройств возлагается на собственников (балансодержателей) этих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Сроки включения фонтанов и иных водных устройств, режимы их работы, график промывки и очистки чаш, технологические перерывы и окончание работы определяются их собственником.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период работы фонтанов и иных водных устройств очистка водной поверхности от мусора производится ежедневно. Собственники обязаны содержать фонтаны и иные водные устройства в чистоте, включая период их отключения.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7.5.14. Купаться в фонтанах, иных водных устройствах запрещено.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7.5.15.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использование малых архитектурных форм не по назначению.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7.5.16.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w:t>
      </w:r>
      <w:r w:rsidRPr="00B00636">
        <w:rPr>
          <w:rFonts w:ascii="Times New Roman" w:hAnsi="Times New Roman" w:cs="Times New Roman"/>
        </w:rPr>
        <w:lastRenderedPageBreak/>
        <w:t>площадок как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6.</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Зеленые насаждения</w:t>
      </w:r>
    </w:p>
    <w:p w:rsidR="00445C1E" w:rsidRDefault="00445C1E">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7.6.1. Градостроительная деятельность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основана на принципе максимального сохранения зеленых насаждений на территории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7.6.2. Создание новых объектов озеленения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осуществляется в соответствии с Генеральным планом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w:t>
      </w:r>
      <w:hyperlink r:id="rId22" w:history="1">
        <w:r w:rsidRPr="00B00636">
          <w:rPr>
            <w:rFonts w:ascii="Times New Roman" w:hAnsi="Times New Roman" w:cs="Times New Roman"/>
            <w:color w:val="0000FF"/>
          </w:rPr>
          <w:t>Правилами</w:t>
        </w:r>
      </w:hyperlink>
      <w:r w:rsidRPr="00B00636">
        <w:rPr>
          <w:rFonts w:ascii="Times New Roman" w:hAnsi="Times New Roman" w:cs="Times New Roman"/>
        </w:rPr>
        <w:t xml:space="preserve"> землепользования и застройки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и СП 42.13330.2016. Свод правил. Градостроительство. Планировка и застройка городских и сельских поселений. Актуализированная редакция </w:t>
      </w:r>
      <w:proofErr w:type="spellStart"/>
      <w:r w:rsidRPr="00B00636">
        <w:rPr>
          <w:rFonts w:ascii="Times New Roman" w:hAnsi="Times New Roman" w:cs="Times New Roman"/>
        </w:rPr>
        <w:t>СНиП</w:t>
      </w:r>
      <w:proofErr w:type="spellEnd"/>
      <w:r w:rsidRPr="00B00636">
        <w:rPr>
          <w:rFonts w:ascii="Times New Roman" w:hAnsi="Times New Roman" w:cs="Times New Roman"/>
        </w:rPr>
        <w:t xml:space="preserve"> 2.07.01-89, а также на основании проектов, утвержденных в установленном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Работы по озеленению планируются в комплексе и в контексте общего зеленого "каркаса"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обеспечивающего для всех жителей доступ к </w:t>
      </w:r>
      <w:proofErr w:type="spellStart"/>
      <w:r w:rsidRPr="00B00636">
        <w:rPr>
          <w:rFonts w:ascii="Times New Roman" w:hAnsi="Times New Roman" w:cs="Times New Roman"/>
        </w:rPr>
        <w:t>неурбанизированным</w:t>
      </w:r>
      <w:proofErr w:type="spellEnd"/>
      <w:r w:rsidRPr="00B00636">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7.6.3. К зеленым насаждениям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относятся: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древесно-кустарниковая растительность хвойных и лиственных пород деревьев и кустарников, а также травянистые растения на земельных участках, находящихся в муниципальной собственности, земельных участках, не предоставленных на каком-либо праве, и на территориях общего пользования;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древесно-кустарниковая растительность хвойных и лиственных пород деревьев и кустарников, а также травянистые растения на земельных участках, предоставленных на каком-либо праве в установленном законом порядке.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7.6.4. Охране в соответствии с настоящим Разделом подлежат все зеленые насаждения, расположенные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7.6.5. Юридические лица независимо от их организационно-правовых форм, индивидуальные предприниматели, физические лица обязаны принимать меры для сохранения зеленых насаждений, не допускать незаконные действия или бездействие, способные привести к сносу или повреждению зеленых насаждений, расположенных на земельных участках, </w:t>
      </w:r>
      <w:r w:rsidRPr="00B00636">
        <w:rPr>
          <w:rFonts w:ascii="Times New Roman" w:hAnsi="Times New Roman" w:cs="Times New Roman"/>
        </w:rPr>
        <w:lastRenderedPageBreak/>
        <w:t>находящихся в муниципальной собственности, либо собственность на которые не разграничена, а также на территориях,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7.6.6. Озеленение территорий общего пользования осуществляется ежегодно по планам благоустройства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7.6.7. Ответственным за содержание зеленых насаждений на территориях общего пользования (парки, скверы, сады, бульвары, уличное и магистральное озеленение) является </w:t>
      </w:r>
      <w:r w:rsidR="00F621BF">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если иное не предусмотрено действующим законодательством или договором. Организации различных форм собственности, индивидуальные предприниматели и граждане, имеющие в собственности земельные участки, на которых расположены зеленые насаждения, осуществляют их содержание за счет собственных средств.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Лица, ответственные за содержание зеленых насаждений обязаны: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обеспечивать регулярные работы по уходу за зелеными насаждениями в соответствии с требованиями регламентов, правил и норм;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обеспечивать снос аварийных, </w:t>
      </w:r>
      <w:proofErr w:type="spellStart"/>
      <w:r w:rsidRPr="00B00636">
        <w:rPr>
          <w:rFonts w:ascii="Times New Roman" w:hAnsi="Times New Roman" w:cs="Times New Roman"/>
        </w:rPr>
        <w:t>старовозрастных</w:t>
      </w:r>
      <w:proofErr w:type="spellEnd"/>
      <w:r w:rsidRPr="00B00636">
        <w:rPr>
          <w:rFonts w:ascii="Times New Roman" w:hAnsi="Times New Roman" w:cs="Times New Roman"/>
        </w:rPr>
        <w:t>, больных, потерявших декоративную ценность зеленых насаждений в соответствии с порядком, установленным административным регламентом, если иное не предусмотрено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поддерживать на участках озеленения чистоту и порядок, не допускать их засорения бытовыми и промышленными отходами;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своевременно проводить мероприятия по выявлению и борьбе с вредителями и возбудителями заболеваний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проводить обрезку кроны деревьев и кустарников в целях исключения контакта ветвей деревьев с </w:t>
      </w:r>
      <w:proofErr w:type="spellStart"/>
      <w:r w:rsidRPr="00B00636">
        <w:rPr>
          <w:rFonts w:ascii="Times New Roman" w:hAnsi="Times New Roman" w:cs="Times New Roman"/>
        </w:rPr>
        <w:t>токонесущими</w:t>
      </w:r>
      <w:proofErr w:type="spellEnd"/>
      <w:r w:rsidRPr="00B00636">
        <w:rPr>
          <w:rFonts w:ascii="Times New Roman" w:hAnsi="Times New Roman" w:cs="Times New Roman"/>
        </w:rPr>
        <w:t xml:space="preserve"> проводами, а также закрытия ими адресных таблиц домов, дорожных знаков, стрижку живой изгороди, не приводящую к потере декоративности и жизнеспособности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в том числе: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ограждать деревья и кустарники, производить охранительную обвязку стволов деревьев и связывание кроны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 допускать обнажения и повреждения корневой системы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 допускать засыпку деревьев и кустарников грунтом и строительным мусором;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деревья и кустарники, годные для пересадки, выкапывать и использовать при озеленении данного или другого объекта.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7.6.8.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повреждать и уничтожать зеленые насаждения, газоны, цветочные клумбы;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загрязнять газоны, а также складировать на них строительные и другие материалы, тару, </w:t>
      </w:r>
      <w:r w:rsidRPr="00B00636">
        <w:rPr>
          <w:rFonts w:ascii="Times New Roman" w:hAnsi="Times New Roman" w:cs="Times New Roman"/>
        </w:rPr>
        <w:lastRenderedPageBreak/>
        <w:t>отходы и мусор, снег, скол асфальта, льда с очищаемых территорий;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сбрасывать с крыш зданий и сооружений снег, строительные материалы и отходы производства и потребления на участки, занятые зелеными насаждениями, без принятия мер, обеспечивающих сохранность деревьев и кустарников;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допускать касание ветвей деревьев </w:t>
      </w:r>
      <w:proofErr w:type="spellStart"/>
      <w:r w:rsidRPr="00B00636">
        <w:rPr>
          <w:rFonts w:ascii="Times New Roman" w:hAnsi="Times New Roman" w:cs="Times New Roman"/>
        </w:rPr>
        <w:t>токонесущими</w:t>
      </w:r>
      <w:proofErr w:type="spellEnd"/>
      <w:r w:rsidRPr="00B00636">
        <w:rPr>
          <w:rFonts w:ascii="Times New Roman" w:hAnsi="Times New Roman" w:cs="Times New Roman"/>
        </w:rPr>
        <w:t xml:space="preserve"> проводами, закрытие ими адресных таблиц домов, дорожных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сжигать опавшую листву и сухую траву, совершать иные действия, создающие пожароопасную обстановку;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устанавл</w:t>
      </w:r>
      <w:r w:rsidR="00AA4CAB">
        <w:rPr>
          <w:rFonts w:ascii="Times New Roman" w:hAnsi="Times New Roman" w:cs="Times New Roman"/>
        </w:rPr>
        <w:t xml:space="preserve">ивать рекламные щиты </w:t>
      </w:r>
      <w:r w:rsidRPr="00B00636">
        <w:rPr>
          <w:rFonts w:ascii="Times New Roman" w:hAnsi="Times New Roman" w:cs="Times New Roman"/>
        </w:rPr>
        <w:t>на расстоянии менее трех метров от стволов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оставлять пни после проведения работ по вырубке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добывать из деревьев сок, смолу, делать надрезы и надписи на стволах и ветвях деревьев;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7.6.9. На земельных участках с зелеными насаждениями, находящихся в муниципальной собственности, а также расположенных на территориях общего пользования,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устройство катков, организация подвижных спортивных игр (в том числе футбол, волейбол, городки) за исключением мест, специально отведенных для этих целей;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замусоривание, складирование отходов производства и потребления, предметов, оборудования, устройство несанкционированных свалок мусора;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3) самовольная разработка песка, </w:t>
      </w:r>
      <w:r w:rsidR="00063F25">
        <w:rPr>
          <w:rFonts w:ascii="Times New Roman" w:hAnsi="Times New Roman" w:cs="Times New Roman"/>
        </w:rPr>
        <w:t xml:space="preserve">песчано-гравийной смеси, </w:t>
      </w:r>
      <w:r w:rsidRPr="00B00636">
        <w:rPr>
          <w:rFonts w:ascii="Times New Roman" w:hAnsi="Times New Roman" w:cs="Times New Roman"/>
        </w:rPr>
        <w:t>глины, растительного грунта;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самовольная разбивка огородов;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сливание хозяйственно-фекальных и промышленных канализационных стоков, химических веществ;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ловля и уничтожение птиц и животных;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проведение земляных работ для прокладки инженерных сетей и коммуникаций без согласования в порядке, установленном административным регламентом.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 Порядок сноса и восстановления зеленых насаждений.</w:t>
      </w:r>
    </w:p>
    <w:p w:rsidR="004B478C" w:rsidRPr="00B00636" w:rsidRDefault="004B478C">
      <w:pPr>
        <w:pStyle w:val="ConsPlusNormal"/>
        <w:spacing w:before="220"/>
        <w:ind w:firstLine="540"/>
        <w:jc w:val="both"/>
        <w:rPr>
          <w:rFonts w:ascii="Times New Roman" w:hAnsi="Times New Roman" w:cs="Times New Roman"/>
        </w:rPr>
      </w:pPr>
      <w:bookmarkStart w:id="4" w:name="P1070"/>
      <w:bookmarkEnd w:id="4"/>
      <w:r w:rsidRPr="00B00636">
        <w:rPr>
          <w:rFonts w:ascii="Times New Roman" w:hAnsi="Times New Roman" w:cs="Times New Roman"/>
        </w:rPr>
        <w:t>7.6.10.1. Снос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разрешается в целях обеспечения условий для строительства, реконструкции объектов, расположенных на предоставленных в законном порядке земельных участках (аренда, постоянное бессрочное пользование и др.), при проведении земляных работ, а также в случаях произрастания растений с нарушением установленных строительных норм и правил, санитарных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7.6.10.2. Для получения разрешения на снос зеленых насаждений на земельных участках, указанных в </w:t>
      </w:r>
      <w:hyperlink w:anchor="P1070" w:history="1">
        <w:r w:rsidRPr="00B00636">
          <w:rPr>
            <w:rFonts w:ascii="Times New Roman" w:hAnsi="Times New Roman" w:cs="Times New Roman"/>
            <w:color w:val="0000FF"/>
          </w:rPr>
          <w:t>пункте 7.6.10.1</w:t>
        </w:r>
      </w:hyperlink>
      <w:r w:rsidRPr="00B00636">
        <w:rPr>
          <w:rFonts w:ascii="Times New Roman" w:hAnsi="Times New Roman" w:cs="Times New Roman"/>
        </w:rPr>
        <w:t xml:space="preserve"> настоящих Правил, заинтересованные лица предоставляют в </w:t>
      </w:r>
      <w:r w:rsidR="00F33867">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заявление 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почтовых адресов, места проведения работ, с приложением следующих документов: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копия паспорта (для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копии свидетельства о государственной регистрации юридического лица, свидетельства о постановке на учет в налоговом органе (для юридических лиц) или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w:t>
      </w:r>
      <w:hyperlink r:id="rId23" w:history="1">
        <w:r w:rsidRPr="00B00636">
          <w:rPr>
            <w:rFonts w:ascii="Times New Roman" w:hAnsi="Times New Roman" w:cs="Times New Roman"/>
            <w:color w:val="0000FF"/>
          </w:rPr>
          <w:t>подпунктами 1</w:t>
        </w:r>
      </w:hyperlink>
      <w:r w:rsidRPr="00B00636">
        <w:rPr>
          <w:rFonts w:ascii="Times New Roman" w:hAnsi="Times New Roman" w:cs="Times New Roman"/>
        </w:rPr>
        <w:t xml:space="preserve"> - </w:t>
      </w:r>
      <w:hyperlink r:id="rId24" w:history="1">
        <w:r w:rsidRPr="00B00636">
          <w:rPr>
            <w:rFonts w:ascii="Times New Roman" w:hAnsi="Times New Roman" w:cs="Times New Roman"/>
            <w:color w:val="0000FF"/>
          </w:rPr>
          <w:t>5 пункта 1 статьи 39.33</w:t>
        </w:r>
      </w:hyperlink>
      <w:r w:rsidRPr="00B00636">
        <w:rPr>
          <w:rFonts w:ascii="Times New Roman" w:hAnsi="Times New Roman" w:cs="Times New Roman"/>
        </w:rPr>
        <w:t xml:space="preserve"> Земельного кодекса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строительства, реконструкции - копию согласованной проектной документации.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Документы, указанные в абзацах третьем и четвертом настоящего пункта, предоставляются по инициативе заявителя.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7.6.10.3. Не требуется получение разрешения на снос зеленых насаждений, расположенных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Основанием для отказа в приеме заявления о необходимости проведения сноса зеленых насаждений и приложенных к нему документов служит расположение зеленых насаждений на земельных участках, находящихся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7.6.10.4. В течение десяти дней со дня принятия и регистрации заявления </w:t>
      </w:r>
      <w:r w:rsidR="00A60D92">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организует работу комиссии по обследованию зеленых насаждений, созданной </w:t>
      </w:r>
      <w:r w:rsidR="00A60D92">
        <w:rPr>
          <w:rFonts w:ascii="Times New Roman" w:hAnsi="Times New Roman" w:cs="Times New Roman"/>
        </w:rPr>
        <w:t>распоряжением</w:t>
      </w:r>
      <w:r w:rsidRPr="00B00636">
        <w:rPr>
          <w:rFonts w:ascii="Times New Roman" w:hAnsi="Times New Roman" w:cs="Times New Roman"/>
        </w:rPr>
        <w:t xml:space="preserve"> </w:t>
      </w:r>
      <w:r w:rsidR="00A60D92">
        <w:rPr>
          <w:rFonts w:ascii="Times New Roman" w:hAnsi="Times New Roman" w:cs="Times New Roman"/>
        </w:rPr>
        <w:t>администрации Сусуманского городского округа</w:t>
      </w:r>
      <w:r w:rsidRPr="00B00636">
        <w:rPr>
          <w:rFonts w:ascii="Times New Roman" w:hAnsi="Times New Roman" w:cs="Times New Roman"/>
        </w:rPr>
        <w:t>. Комиссия по обследованию зеленых насаждений производит обследование зеленых насаждений, подлежащих сносу, составляет акт обследования насаждений, рассчитывает размер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 течение пятнадцати дней со дня принятия и регистрации заявления </w:t>
      </w:r>
      <w:r w:rsidR="00B521C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принимает решение о выдаче разрешения на снос зеленых насаждений или об отказе в выдаче разрешения на снос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Основанием для отказа в выдаче разрешения на снос зеленых насаждений служит: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неполный или недостоверный состав сведений в заявлении и в представленных документах;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земельный участок, на котором планируется провести работы по сносу зеленых насаждений, находится в федеральной собственности, в собственности Магаданской области, в частной собственности, за исключением территорий, включенных в состав зеленого фонда;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зеленые насаждения расположены на особо охраняемых природных территориях;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зеленые насаждения, занесены в Красную книгу Российской Федерации или Красную книгу Магаданской области.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В случае, когда указанные в абзацах шестом и седьмом данного пункта насаждения представляют непосредственную угрозу жизни и здоровью граждан </w:t>
      </w:r>
      <w:r w:rsidR="00B521C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принимает решение о выдаче разрешения на снос данных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7.6.10.5. Разрешение на снос зеленых насаждений с приложением расчета размера восстановительной стоимости и реквизитами для зачисления денежных средств в доход бюджета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или отказ в выдаче разрешения на снос зеленых насаждений направляется (вручается) заявителю в трехдневный срок с момента принятия соответствующего решения. Отказ в выдаче разрешения на снос зеленых насаждений может быть обжалован заявителем в досудебном (внесудебном) или судебном порядке в соответствии с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7.6.10.6 Размер восстановительной стоимости определяется в соответствии с методикой расчета восстановительной стоимости, на основании акта осмотра и обследования территории с указанием снесенных или поврежденных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Денежные средства в размере восстановительной стоимости при разрешенном сносе зеленых насаждений в течение 30 дней со дня выдачи разрешения на снос зеленых насаждений направляются в бюджет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7.6.10.7. Снос зеленых насаждений в рамках выполнения муниципального задания осуществляется без начисления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7.6.10.8. 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7.6.10.9. В случаях незаконного сноса зеленых насаждений виновные лица привлекаются к административной ответственности. Виновные лица также возмещают компенсационную стоимость зеленых насаждений в соответствии с действующим законодательством. Расчет компенсационной стоимости зеленых насаждений определяется комиссией по обследованию зеленых насаждений в соответствии с методикой расчета восстановительной стоимости.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7.6.10.10. Проведение работ по восстановлению зеленых насаждений на земельных участках, находящихся в муниципальной собственности либо собственность на которые не разграничена, а также на территориях, включенных в состав зеленого фонда,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осуществляется при наличии письменного согласования с </w:t>
      </w:r>
      <w:r w:rsidR="005A1D21">
        <w:rPr>
          <w:rFonts w:ascii="Times New Roman" w:hAnsi="Times New Roman" w:cs="Times New Roman"/>
        </w:rPr>
        <w:t>Управлением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Восстановление зеленых насаждений в натуральной форме производится в вегетационный период, подходящий для посадки (посева) зеленых насаждений в открытый грунт в течение года с момента сноса или повреждения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Восстановление зеленых насаждений производится в том же объеме и теми же породами зеленых насаждений.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7.6.10.11. Работы по сносу и восстановлению зеленых насаждений осуществляет </w:t>
      </w:r>
      <w:r w:rsidR="00D20D73">
        <w:rPr>
          <w:rFonts w:ascii="Times New Roman" w:hAnsi="Times New Roman" w:cs="Times New Roman"/>
        </w:rPr>
        <w:t>Управление городского хозяйства и жизнеобеспечением территории Сусуманского городского округа</w:t>
      </w:r>
      <w:r w:rsidR="00D20D73" w:rsidRPr="00B00636">
        <w:rPr>
          <w:rFonts w:ascii="Times New Roman" w:hAnsi="Times New Roman" w:cs="Times New Roman"/>
        </w:rPr>
        <w:t xml:space="preserve"> </w:t>
      </w:r>
      <w:r w:rsidRPr="00B00636">
        <w:rPr>
          <w:rFonts w:ascii="Times New Roman" w:hAnsi="Times New Roman" w:cs="Times New Roman"/>
        </w:rPr>
        <w:t>(</w:t>
      </w:r>
      <w:r w:rsidR="00D20D73">
        <w:rPr>
          <w:rFonts w:ascii="Times New Roman" w:hAnsi="Times New Roman" w:cs="Times New Roman"/>
        </w:rPr>
        <w:t xml:space="preserve">сформировав </w:t>
      </w:r>
      <w:r w:rsidRPr="00B00636">
        <w:rPr>
          <w:rFonts w:ascii="Times New Roman" w:hAnsi="Times New Roman" w:cs="Times New Roman"/>
        </w:rPr>
        <w:t>муниципально</w:t>
      </w:r>
      <w:r w:rsidR="00D20D73">
        <w:rPr>
          <w:rFonts w:ascii="Times New Roman" w:hAnsi="Times New Roman" w:cs="Times New Roman"/>
        </w:rPr>
        <w:t>е</w:t>
      </w:r>
      <w:r w:rsidRPr="00B00636">
        <w:rPr>
          <w:rFonts w:ascii="Times New Roman" w:hAnsi="Times New Roman" w:cs="Times New Roman"/>
        </w:rPr>
        <w:t xml:space="preserve"> задания или </w:t>
      </w:r>
      <w:r w:rsidR="00477261">
        <w:rPr>
          <w:rFonts w:ascii="Times New Roman" w:hAnsi="Times New Roman" w:cs="Times New Roman"/>
        </w:rPr>
        <w:t xml:space="preserve">заключив </w:t>
      </w:r>
      <w:r w:rsidRPr="00B00636">
        <w:rPr>
          <w:rFonts w:ascii="Times New Roman" w:hAnsi="Times New Roman" w:cs="Times New Roman"/>
        </w:rPr>
        <w:t>соответствующ</w:t>
      </w:r>
      <w:r w:rsidR="00477261">
        <w:rPr>
          <w:rFonts w:ascii="Times New Roman" w:hAnsi="Times New Roman" w:cs="Times New Roman"/>
        </w:rPr>
        <w:t>ий</w:t>
      </w:r>
      <w:r w:rsidRPr="00B00636">
        <w:rPr>
          <w:rFonts w:ascii="Times New Roman" w:hAnsi="Times New Roman" w:cs="Times New Roman"/>
        </w:rPr>
        <w:t xml:space="preserve"> договор), а также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 а также иные лица, действующие на основании гражданско-правовых договоров.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7.6.10.12. Контроль за соблюдением порядка сноса и восстановления зеленых насаждений осуществляет </w:t>
      </w:r>
      <w:r w:rsidR="00477261">
        <w:rPr>
          <w:rFonts w:ascii="Times New Roman" w:hAnsi="Times New Roman" w:cs="Times New Roman"/>
        </w:rPr>
        <w:t>Управление городского хозяйства и жизнеобеспечением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7.</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Объекты наружной рекламы и информации</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7.7.1. Размещение и эксплуатация наружной рекламы и информации на территории </w:t>
      </w:r>
      <w:r w:rsidR="00477261">
        <w:rPr>
          <w:rFonts w:ascii="Times New Roman" w:hAnsi="Times New Roman" w:cs="Times New Roman"/>
        </w:rPr>
        <w:t>населенных пунктов</w:t>
      </w:r>
      <w:r w:rsidRPr="00B00636">
        <w:rPr>
          <w:rFonts w:ascii="Times New Roman" w:hAnsi="Times New Roman" w:cs="Times New Roman"/>
        </w:rPr>
        <w:t xml:space="preserve"> </w:t>
      </w:r>
      <w:r w:rsidR="00477261">
        <w:rPr>
          <w:rFonts w:ascii="Times New Roman" w:hAnsi="Times New Roman" w:cs="Times New Roman"/>
        </w:rPr>
        <w:t xml:space="preserve">Сусуманского городского округа </w:t>
      </w:r>
      <w:r w:rsidRPr="00B00636">
        <w:rPr>
          <w:rFonts w:ascii="Times New Roman" w:hAnsi="Times New Roman" w:cs="Times New Roman"/>
        </w:rPr>
        <w:t>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7.7.3. Владелец рекламной конструкции обеспечивает ее содержание в надлежащем состоянии.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7.7.5. Запрещается размещать рекламу на покрытии тротуаров, площадей, велосипедных дорожек, пешеходных зон и пешеходных дорожек.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оборудованных местах, а также на зданиях, сооружениях и других объектах с согласия собственников или владельцев указанных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7.7.6.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для размещения рекламных и информационных материалов обязаны разместить на входах в подъезды (входная группа) жилых многоквартирных домов информационные щиты размером, не превышающим по ширине 100 сантиметров и высоте 70 сантиметров.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7.7.8. Работы по очистке, в том числе по удалению самовольно размещаемых рекламных, информационных и иных объявлений, надписей и изображений с объектов, в том числе фасадов и цоколей зданий и сооружений, заборов, объектов торговли, опор контактной сети и наружного освещения, осуществляются собственниками, арендаторами, пользователями указанных объектов.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8.</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Таксофоны, банкоматы, платежные терминалы</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7.8.1. Таксофоны и банкоматы располагаются под навесами.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7.8.2. Рядом с таксофоном, банкоматом и платежным терминалом устанавливаются урны.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7.8.3. Владельцы таксофонов, банкоматов и платежных терминалов несут ответственность за содержание таких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7.8.4. Ответственность за исправность и своевременную ликвидацию нарушений в содержании таксофонов, банкоматов, платежных терминалов, в том числе устранение </w:t>
      </w:r>
      <w:r w:rsidRPr="00B00636">
        <w:rPr>
          <w:rFonts w:ascii="Times New Roman" w:hAnsi="Times New Roman" w:cs="Times New Roman"/>
        </w:rPr>
        <w:lastRenderedPageBreak/>
        <w:t>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9.</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Общественные уборные (</w:t>
      </w:r>
      <w:proofErr w:type="spellStart"/>
      <w:r w:rsidRPr="00B00636">
        <w:rPr>
          <w:rFonts w:ascii="Times New Roman" w:hAnsi="Times New Roman" w:cs="Times New Roman"/>
        </w:rPr>
        <w:t>биотуалеты</w:t>
      </w:r>
      <w:proofErr w:type="spellEnd"/>
      <w:r w:rsidRPr="00B00636">
        <w:rPr>
          <w:rFonts w:ascii="Times New Roman" w:hAnsi="Times New Roman" w:cs="Times New Roman"/>
        </w:rPr>
        <w:t>)</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7.9.1. В местах массового скопления и посещения людей, включая объекты торговли, общественного питания, автозаправочные станции, автостоянки, </w:t>
      </w:r>
      <w:proofErr w:type="spellStart"/>
      <w:r w:rsidRPr="00B00636">
        <w:rPr>
          <w:rFonts w:ascii="Times New Roman" w:hAnsi="Times New Roman" w:cs="Times New Roman"/>
        </w:rPr>
        <w:t>автомойки</w:t>
      </w:r>
      <w:proofErr w:type="spellEnd"/>
      <w:r w:rsidRPr="00B00636">
        <w:rPr>
          <w:rFonts w:ascii="Times New Roman" w:hAnsi="Times New Roman" w:cs="Times New Roman"/>
        </w:rPr>
        <w:t xml:space="preserve">, станции технического обслуживания автомобилей, объекты коммунально-бытового назначения, оптовые, мелкооптовые рынки и склады, места отдыха и пляжи) </w:t>
      </w:r>
      <w:r w:rsidR="00F8364F">
        <w:rPr>
          <w:rFonts w:ascii="Times New Roman" w:hAnsi="Times New Roman" w:cs="Times New Roman"/>
        </w:rPr>
        <w:t>рекомендовано устанавливать</w:t>
      </w:r>
      <w:r w:rsidRPr="00B00636">
        <w:rPr>
          <w:rFonts w:ascii="Times New Roman" w:hAnsi="Times New Roman" w:cs="Times New Roman"/>
        </w:rPr>
        <w:t xml:space="preserve"> общественные уборные (</w:t>
      </w:r>
      <w:proofErr w:type="spellStart"/>
      <w:r w:rsidRPr="00B00636">
        <w:rPr>
          <w:rFonts w:ascii="Times New Roman" w:hAnsi="Times New Roman" w:cs="Times New Roman"/>
        </w:rPr>
        <w:t>биотуалеты</w:t>
      </w:r>
      <w:proofErr w:type="spellEnd"/>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7.9.2. При размещении общественных уборных (</w:t>
      </w:r>
      <w:proofErr w:type="spellStart"/>
      <w:r w:rsidRPr="00B00636">
        <w:rPr>
          <w:rFonts w:ascii="Times New Roman" w:hAnsi="Times New Roman" w:cs="Times New Roman"/>
        </w:rPr>
        <w:t>биотуалетов</w:t>
      </w:r>
      <w:proofErr w:type="spellEnd"/>
      <w:r w:rsidRPr="00B00636">
        <w:rPr>
          <w:rFonts w:ascii="Times New Roman" w:hAnsi="Times New Roman" w:cs="Times New Roman"/>
        </w:rPr>
        <w:t>) расстояние до жилых и общественных зданий должно быть не менее 20 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7.9.3. Ответственность за санитарное и техническое состояние общественных уборных (</w:t>
      </w:r>
      <w:proofErr w:type="spellStart"/>
      <w:r w:rsidRPr="00B00636">
        <w:rPr>
          <w:rFonts w:ascii="Times New Roman" w:hAnsi="Times New Roman" w:cs="Times New Roman"/>
        </w:rPr>
        <w:t>биотуалетов</w:t>
      </w:r>
      <w:proofErr w:type="spellEnd"/>
      <w:r w:rsidRPr="00B00636">
        <w:rPr>
          <w:rFonts w:ascii="Times New Roman" w:hAnsi="Times New Roman" w:cs="Times New Roman"/>
        </w:rPr>
        <w:t>) несут их владельцы.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7.9.</w:t>
      </w:r>
      <w:r w:rsidR="00722A96">
        <w:rPr>
          <w:rFonts w:ascii="Times New Roman" w:hAnsi="Times New Roman" w:cs="Times New Roman"/>
        </w:rPr>
        <w:t>4</w:t>
      </w:r>
      <w:r w:rsidRPr="00B00636">
        <w:rPr>
          <w:rFonts w:ascii="Times New Roman" w:hAnsi="Times New Roman" w:cs="Times New Roman"/>
        </w:rPr>
        <w:t>. Собственники (арендаторы) общественных уборных (</w:t>
      </w:r>
      <w:proofErr w:type="spellStart"/>
      <w:r w:rsidRPr="00B00636">
        <w:rPr>
          <w:rFonts w:ascii="Times New Roman" w:hAnsi="Times New Roman" w:cs="Times New Roman"/>
        </w:rPr>
        <w:t>биотуалетов</w:t>
      </w:r>
      <w:proofErr w:type="spellEnd"/>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техническую исправность общественных уборных (</w:t>
      </w:r>
      <w:proofErr w:type="spellStart"/>
      <w:r w:rsidRPr="00B00636">
        <w:rPr>
          <w:rFonts w:ascii="Times New Roman" w:hAnsi="Times New Roman" w:cs="Times New Roman"/>
        </w:rPr>
        <w:t>биотуалетов</w:t>
      </w:r>
      <w:proofErr w:type="spellEnd"/>
      <w:r w:rsidRPr="00B00636">
        <w:rPr>
          <w:rFonts w:ascii="Times New Roman" w:hAnsi="Times New Roman" w:cs="Times New Roman"/>
        </w:rPr>
        <w:t>), их уборку и дезинфекцию;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общественные уборные (</w:t>
      </w:r>
      <w:proofErr w:type="spellStart"/>
      <w:r w:rsidRPr="00B00636">
        <w:rPr>
          <w:rFonts w:ascii="Times New Roman" w:hAnsi="Times New Roman" w:cs="Times New Roman"/>
        </w:rPr>
        <w:t>биотуалеты</w:t>
      </w:r>
      <w:proofErr w:type="spellEnd"/>
      <w:r w:rsidRPr="00B00636">
        <w:rPr>
          <w:rFonts w:ascii="Times New Roman" w:hAnsi="Times New Roman" w:cs="Times New Roman"/>
        </w:rPr>
        <w:t>) необходимым для эксплуатации и уборки инвентарем и оборудованием, включая урны, дезинфицирующие средства, туалетную бумагу, полотенца;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обеспечивают работу общественных уборных (</w:t>
      </w:r>
      <w:proofErr w:type="spellStart"/>
      <w:r w:rsidRPr="00B00636">
        <w:rPr>
          <w:rFonts w:ascii="Times New Roman" w:hAnsi="Times New Roman" w:cs="Times New Roman"/>
        </w:rPr>
        <w:t>биотуалетов</w:t>
      </w:r>
      <w:proofErr w:type="spellEnd"/>
      <w:r w:rsidRPr="00B00636">
        <w:rPr>
          <w:rFonts w:ascii="Times New Roman" w:hAnsi="Times New Roman" w:cs="Times New Roman"/>
        </w:rPr>
        <w:t>) с применением специальных сертифицированных биодобавок.</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bookmarkStart w:id="5" w:name="P1133"/>
      <w:bookmarkEnd w:id="5"/>
      <w:r w:rsidRPr="00B00636">
        <w:rPr>
          <w:rFonts w:ascii="Times New Roman" w:hAnsi="Times New Roman" w:cs="Times New Roman"/>
        </w:rPr>
        <w:t>Раздел 10.</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Знаки адресации</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7.10.1.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(входная группа) и квартир в них.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7.10.2. 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7.10.3. Знаки адресации размещаются: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лицевом фасаде - в простенке с правой стороны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улицах с односторонним движением транспорта - на стороне фасада, ближней по направлению движения транспорта;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 арки или главного входа - с правой стороны или над проемом;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дворовых фасадах - в простенке со стороны внутриквартального проезда;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 длине фасада более 100 метров - на его противоположных сторонах;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оградах и корпусах промышленных предприятий - справа от главного входа, въезда.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7.10.4. Произвольное перемещение знаков адресации с установленного места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7.10.5. Размещение номерных знаков должно отвечать следующим требованиям: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высота от поверхности земли - 2,5-3,5 метра (в районах современной застройки - до пяти метров);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размещение на участке фасада, свободном от выступающих архитектурных деталей;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привязка к вертикальной оси простенка, архитектурным членениям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единая вертикальная отметка размещения знаков на соседних фасадах;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отсутствие внешних заслоняющих объектов (деревьев, построек).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7.10.6. Указатели наименования улицы, площади с обозначением нумерации домов на участке улицы, в квартале размещаются: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 перекрестка улиц в простенке на угловом участке фасада;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при размещении рядом с номерным знаком - на единой вертикальной оси;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над номерным знаком.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7.10.7. Размещение рядом с номерным знаком выступающих консолей, а также наземных объектов, затрудняющих его восприятие,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7.10.8. Размещение номерных знаков и указателей на участках фасада, не позволяющих видеть их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7.10.9. Таблички с указанием номеров подъездов (входная группа)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метра (вертикальная табличка).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7.10.10.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7.10.11.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7.10.12.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7.10.13. Основными требованиями к эксплуатации знаков адресации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контроль за наличием и техническим состоянием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своевременная замена знаков (в случае изменения топонимики);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установка и замена осветительных приборов;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поддержание внешнего вида, периодическая очистка знаков;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снятие, сохранение знаков в период проведения ремонтных работ на фасадах зданий и сооружений;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регулирование условий видимости знаков (высоты зеленых насаждений).</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11.</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Организация передвижения машин и механизмов по территории</w:t>
      </w:r>
    </w:p>
    <w:p w:rsidR="004B478C" w:rsidRPr="00B00636" w:rsidRDefault="00DF36B4">
      <w:pPr>
        <w:pStyle w:val="ConsPlusTitle"/>
        <w:jc w:val="center"/>
        <w:rPr>
          <w:rFonts w:ascii="Times New Roman" w:hAnsi="Times New Roman" w:cs="Times New Roman"/>
        </w:rPr>
      </w:pPr>
      <w:r>
        <w:rPr>
          <w:rFonts w:ascii="Times New Roman" w:hAnsi="Times New Roman" w:cs="Times New Roman"/>
        </w:rPr>
        <w:t>населенных пунктов</w:t>
      </w:r>
      <w:r w:rsidR="004B478C" w:rsidRPr="00B00636">
        <w:rPr>
          <w:rFonts w:ascii="Times New Roman" w:hAnsi="Times New Roman" w:cs="Times New Roman"/>
        </w:rPr>
        <w:t>. Работа с брошенным транспортом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7.11.1. Передвижение по территории </w:t>
      </w:r>
      <w:r w:rsidR="00DF36B4">
        <w:rPr>
          <w:rFonts w:ascii="Times New Roman" w:hAnsi="Times New Roman" w:cs="Times New Roman"/>
        </w:rPr>
        <w:t>населенных пунктов</w:t>
      </w:r>
      <w:r w:rsidRPr="00B00636">
        <w:rPr>
          <w:rFonts w:ascii="Times New Roman" w:hAnsi="Times New Roman" w:cs="Times New Roman"/>
        </w:rPr>
        <w:t xml:space="preserve">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sidR="00FB3507">
        <w:rPr>
          <w:rFonts w:ascii="Times New Roman" w:hAnsi="Times New Roman" w:cs="Times New Roman"/>
        </w:rPr>
        <w:t>населенного пункта</w:t>
      </w:r>
      <w:r w:rsidRPr="00B00636">
        <w:rPr>
          <w:rFonts w:ascii="Times New Roman" w:hAnsi="Times New Roman" w:cs="Times New Roman"/>
        </w:rPr>
        <w:t>. Ответственность за обеспечение герметичности кузовов транспортных средств несет собственник данного транспортного средства.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7.11.2. Стоянка на придомовых территориях не должна препятствовать движению транспортных средств, уборочной и иной специальной техники, в том числе пожарных, машин скорой медицинской помощи, аварийных, машин для вывоза ТКО.</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7.11.3. Запрещается вынос грязи на дороги и улицы </w:t>
      </w:r>
      <w:r w:rsidR="00FB3507">
        <w:rPr>
          <w:rFonts w:ascii="Times New Roman" w:hAnsi="Times New Roman" w:cs="Times New Roman"/>
        </w:rPr>
        <w:t>населенных пунктов</w:t>
      </w:r>
      <w:r w:rsidRPr="00B00636">
        <w:rPr>
          <w:rFonts w:ascii="Times New Roman" w:hAnsi="Times New Roman" w:cs="Times New Roman"/>
        </w:rPr>
        <w:t xml:space="preserve">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FB3507">
        <w:rPr>
          <w:rFonts w:ascii="Times New Roman" w:hAnsi="Times New Roman" w:cs="Times New Roman"/>
        </w:rPr>
        <w:t>населенных пунктов</w:t>
      </w:r>
      <w:r w:rsidRPr="00B00636">
        <w:rPr>
          <w:rFonts w:ascii="Times New Roman" w:hAnsi="Times New Roman" w:cs="Times New Roman"/>
        </w:rPr>
        <w:t xml:space="preserve"> при выезде с территории производства работ. При выезде с грунтовых дорог водители транспортных средств должны принять меры к недопущению загрязнения территории </w:t>
      </w:r>
      <w:r w:rsidR="00CA1192">
        <w:rPr>
          <w:rFonts w:ascii="Times New Roman" w:hAnsi="Times New Roman" w:cs="Times New Roman"/>
        </w:rPr>
        <w:t>населенных пунктов</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7.11.4. С целью сохранения дорожных покрытий на территории </w:t>
      </w:r>
      <w:r w:rsidR="00CA1192">
        <w:rPr>
          <w:rFonts w:ascii="Times New Roman" w:hAnsi="Times New Roman" w:cs="Times New Roman"/>
        </w:rPr>
        <w:t>населенных пунктов</w:t>
      </w:r>
      <w:r w:rsidRPr="00B00636">
        <w:rPr>
          <w:rFonts w:ascii="Times New Roman" w:hAnsi="Times New Roman" w:cs="Times New Roman"/>
        </w:rPr>
        <w:t xml:space="preserve">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подвоз груза волоком;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перегон по улицам, имеющим твердое покрытие, машин и механизмов на гусеничном ходу;</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движение и стоянка большегрузного транспорта на внутриквартальных пешеходных дорожках, тротуарах;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w:t>
      </w:r>
      <w:r w:rsidR="00CA1192">
        <w:rPr>
          <w:rFonts w:ascii="Times New Roman" w:hAnsi="Times New Roman" w:cs="Times New Roman"/>
        </w:rPr>
        <w:t>Сусуманского городского округа</w:t>
      </w:r>
      <w:r w:rsidRPr="00B00636">
        <w:rPr>
          <w:rFonts w:ascii="Times New Roman" w:hAnsi="Times New Roman" w:cs="Times New Roman"/>
        </w:rPr>
        <w:t xml:space="preserve"> в сфере дорожной деятельности;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w:t>
      </w:r>
      <w:r w:rsidR="000B6F85" w:rsidRPr="00B00636">
        <w:rPr>
          <w:rFonts w:ascii="Times New Roman" w:hAnsi="Times New Roman" w:cs="Times New Roman"/>
        </w:rPr>
        <w:t xml:space="preserve">администрации </w:t>
      </w:r>
      <w:r w:rsidR="000B6F85">
        <w:rPr>
          <w:rFonts w:ascii="Times New Roman" w:hAnsi="Times New Roman" w:cs="Times New Roman"/>
        </w:rPr>
        <w:t>Сусуманского городского округа</w:t>
      </w:r>
      <w:r w:rsidR="000B6F85" w:rsidRPr="00B00636">
        <w:rPr>
          <w:rFonts w:ascii="Times New Roman" w:hAnsi="Times New Roman" w:cs="Times New Roman"/>
        </w:rPr>
        <w:t xml:space="preserve"> </w:t>
      </w:r>
      <w:r w:rsidRPr="00B00636">
        <w:rPr>
          <w:rFonts w:ascii="Times New Roman" w:hAnsi="Times New Roman" w:cs="Times New Roman"/>
        </w:rPr>
        <w:t>в сфере дорожной деятельности;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 осуществлять движение по автомобильным дорогам местного значения в пределах </w:t>
      </w:r>
      <w:r w:rsidR="000B6F85">
        <w:rPr>
          <w:rFonts w:ascii="Times New Roman" w:hAnsi="Times New Roman" w:cs="Times New Roman"/>
        </w:rPr>
        <w:t>населенных пунктов</w:t>
      </w:r>
      <w:r w:rsidRPr="00B00636">
        <w:rPr>
          <w:rFonts w:ascii="Times New Roman" w:hAnsi="Times New Roman" w:cs="Times New Roman"/>
        </w:rPr>
        <w:t xml:space="preserve"> на транспортных средствах, имеющих элементы конструкций, которые могут нанести повреждение автомобильным дорогам;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11) создавать условия, препятствующие обеспечению безопасности дорожного 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7.11.5. Под транспортными средствами, брошенными собственниками, в настоящем положении понимаются в соответствии с федеральным законодательством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F0702E" w:rsidRPr="00B00636" w:rsidRDefault="004B478C" w:rsidP="00F0702E">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7.11.6. Органом, уполномоченным на организацию работы по выявлению и учету брошенных, разукомплектованных и аварийных транспортных средств и их частей, а также транспортных средств, в отношении которых имеются основания предполагать, что они брошены владельцами или не имеют владельца, является Управление </w:t>
      </w:r>
      <w:r w:rsidR="00EB53BE">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Эвакуацию транспортных средств осуществляет  </w:t>
      </w:r>
      <w:r w:rsidR="00F0702E" w:rsidRPr="00B00636">
        <w:rPr>
          <w:rFonts w:ascii="Times New Roman" w:hAnsi="Times New Roman" w:cs="Times New Roman"/>
        </w:rPr>
        <w:t xml:space="preserve">Управление </w:t>
      </w:r>
      <w:r w:rsidR="00F0702E">
        <w:rPr>
          <w:rFonts w:ascii="Times New Roman" w:hAnsi="Times New Roman" w:cs="Times New Roman"/>
        </w:rPr>
        <w:t>городского хозяйства и жизнеобеспечения территории Сусуманского городского округа</w:t>
      </w:r>
      <w:r w:rsidR="00F0702E" w:rsidRPr="00B00636">
        <w:rPr>
          <w:rFonts w:ascii="Times New Roman" w:hAnsi="Times New Roman" w:cs="Times New Roman"/>
        </w:rPr>
        <w:t xml:space="preserve"> </w:t>
      </w:r>
      <w:r w:rsidRPr="00B00636">
        <w:rPr>
          <w:rFonts w:ascii="Times New Roman" w:hAnsi="Times New Roman" w:cs="Times New Roman"/>
        </w:rPr>
        <w:t>в порядке, установленном постановлением</w:t>
      </w:r>
      <w:r w:rsidR="00F0702E">
        <w:rPr>
          <w:rFonts w:ascii="Times New Roman" w:hAnsi="Times New Roman" w:cs="Times New Roman"/>
        </w:rPr>
        <w:t xml:space="preserve"> администрации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7.11.7. Решение по вывозу транспортных средств, брошенных собственниками, принимает комиссия, образованная </w:t>
      </w:r>
      <w:r w:rsidR="00FE25F5">
        <w:rPr>
          <w:rFonts w:ascii="Times New Roman" w:hAnsi="Times New Roman" w:cs="Times New Roman"/>
        </w:rPr>
        <w:t>администрацией Сусуманского городского округа в</w:t>
      </w:r>
      <w:r w:rsidRPr="00B00636">
        <w:rPr>
          <w:rFonts w:ascii="Times New Roman" w:hAnsi="Times New Roman" w:cs="Times New Roman"/>
        </w:rPr>
        <w:t xml:space="preserve"> порядке, установленном постановлением</w:t>
      </w:r>
      <w:r w:rsidR="00FE25F5">
        <w:rPr>
          <w:rFonts w:ascii="Times New Roman" w:hAnsi="Times New Roman" w:cs="Times New Roman"/>
        </w:rPr>
        <w:t xml:space="preserve"> администрацией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7.11.8. При отсутствии собственника признание транспортного средства бесхозяйным осуществляется в соответствии с законодательством Российской Федерации.</w:t>
      </w:r>
    </w:p>
    <w:p w:rsidR="004B478C" w:rsidRPr="00B00636" w:rsidRDefault="004B478C">
      <w:pPr>
        <w:pStyle w:val="ConsPlusNormal"/>
        <w:ind w:firstLine="540"/>
        <w:jc w:val="both"/>
        <w:rPr>
          <w:rFonts w:ascii="Times New Roman" w:hAnsi="Times New Roman" w:cs="Times New Roman"/>
        </w:rPr>
      </w:pPr>
    </w:p>
    <w:p w:rsidR="004B478C" w:rsidRPr="00CE07B1" w:rsidRDefault="004B478C">
      <w:pPr>
        <w:pStyle w:val="ConsPlusTitle"/>
        <w:jc w:val="center"/>
        <w:outlineLvl w:val="2"/>
        <w:rPr>
          <w:rFonts w:ascii="Times New Roman" w:hAnsi="Times New Roman" w:cs="Times New Roman"/>
        </w:rPr>
      </w:pPr>
      <w:bookmarkStart w:id="6" w:name="P1199"/>
      <w:bookmarkEnd w:id="6"/>
      <w:r w:rsidRPr="00CE07B1">
        <w:rPr>
          <w:rFonts w:ascii="Times New Roman" w:hAnsi="Times New Roman" w:cs="Times New Roman"/>
        </w:rPr>
        <w:t>Раздел 12. Основные требования</w:t>
      </w:r>
    </w:p>
    <w:p w:rsidR="004B478C" w:rsidRPr="00B00636" w:rsidRDefault="004B478C">
      <w:pPr>
        <w:pStyle w:val="ConsPlusTitle"/>
        <w:jc w:val="center"/>
        <w:rPr>
          <w:rFonts w:ascii="Times New Roman" w:hAnsi="Times New Roman" w:cs="Times New Roman"/>
        </w:rPr>
      </w:pPr>
      <w:r w:rsidRPr="00CE07B1">
        <w:rPr>
          <w:rFonts w:ascii="Times New Roman" w:hAnsi="Times New Roman" w:cs="Times New Roman"/>
        </w:rPr>
        <w:t>к осуществлению земляных работ</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7.12.1. Требования к осуществлению земляных работ установлены настоящими Правилами и административным регламентом предоставления муниципальной услуги "Предоставление разрешения на осуществление земляных работ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(далее - административный регламент).</w:t>
      </w:r>
    </w:p>
    <w:p w:rsidR="004B478C" w:rsidRPr="00B00636" w:rsidRDefault="004B478C" w:rsidP="00843157">
      <w:pPr>
        <w:pStyle w:val="ConsPlusNormal"/>
        <w:spacing w:before="220"/>
        <w:ind w:firstLine="540"/>
        <w:jc w:val="both"/>
        <w:rPr>
          <w:rFonts w:ascii="Times New Roman" w:hAnsi="Times New Roman" w:cs="Times New Roman"/>
        </w:rPr>
      </w:pPr>
      <w:r w:rsidRPr="00B00636">
        <w:rPr>
          <w:rFonts w:ascii="Times New Roman" w:hAnsi="Times New Roman" w:cs="Times New Roman"/>
        </w:rPr>
        <w:t>7.</w:t>
      </w:r>
      <w:r w:rsidRPr="001936A3">
        <w:rPr>
          <w:rFonts w:ascii="Times New Roman" w:hAnsi="Times New Roman" w:cs="Times New Roman"/>
        </w:rPr>
        <w:t xml:space="preserve">12.2. Работы, связанные с выемкой, укладкой грунта с нарушением усовершенствованного или грунтового покрытия территории </w:t>
      </w:r>
      <w:r w:rsidR="00CE07B1" w:rsidRPr="001936A3">
        <w:rPr>
          <w:rFonts w:ascii="Times New Roman" w:hAnsi="Times New Roman" w:cs="Times New Roman"/>
        </w:rPr>
        <w:t>населенного</w:t>
      </w:r>
      <w:r w:rsidR="00CE07B1">
        <w:rPr>
          <w:rFonts w:ascii="Times New Roman" w:hAnsi="Times New Roman" w:cs="Times New Roman"/>
        </w:rPr>
        <w:t xml:space="preserve"> пункта</w:t>
      </w:r>
      <w:r w:rsidRPr="00B00636">
        <w:rPr>
          <w:rFonts w:ascii="Times New Roman" w:hAnsi="Times New Roman" w:cs="Times New Roman"/>
        </w:rPr>
        <w:t xml:space="preserve">,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1207" w:history="1">
        <w:r w:rsidRPr="00B00636">
          <w:rPr>
            <w:rFonts w:ascii="Times New Roman" w:hAnsi="Times New Roman" w:cs="Times New Roman"/>
            <w:color w:val="0000FF"/>
          </w:rPr>
          <w:t>пунктом 7.12.3</w:t>
        </w:r>
      </w:hyperlink>
      <w:r w:rsidRPr="00B00636">
        <w:rPr>
          <w:rFonts w:ascii="Times New Roman" w:hAnsi="Times New Roman" w:cs="Times New Roman"/>
        </w:rPr>
        <w:t xml:space="preserve"> настоящего Раздела), следует производить только при наличии письменного разрешения на осуществление земляных работ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(далее по тексту - разрешение), выданного </w:t>
      </w:r>
      <w:r w:rsidR="00843157">
        <w:rPr>
          <w:rFonts w:ascii="Times New Roman" w:hAnsi="Times New Roman" w:cs="Times New Roman"/>
        </w:rPr>
        <w:t>Управлением городского хозяйства и жизнеобеспечения территории Сусуманского городского округа.</w:t>
      </w:r>
    </w:p>
    <w:p w:rsidR="004B478C" w:rsidRPr="00B00636" w:rsidRDefault="004B478C">
      <w:pPr>
        <w:pStyle w:val="ConsPlusNormal"/>
        <w:spacing w:before="220"/>
        <w:ind w:firstLine="540"/>
        <w:jc w:val="both"/>
        <w:rPr>
          <w:rFonts w:ascii="Times New Roman" w:hAnsi="Times New Roman" w:cs="Times New Roman"/>
        </w:rPr>
      </w:pPr>
      <w:bookmarkStart w:id="7" w:name="P1207"/>
      <w:bookmarkEnd w:id="7"/>
      <w:r w:rsidRPr="00B00636">
        <w:rPr>
          <w:rFonts w:ascii="Times New Roman" w:hAnsi="Times New Roman" w:cs="Times New Roman"/>
        </w:rPr>
        <w:t>7.12.3. 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xml:space="preserve">" на основании разрешения на строительство, выданного в порядке, установленном Градостроительным </w:t>
      </w:r>
      <w:hyperlink r:id="rId25" w:history="1">
        <w:r w:rsidRPr="00B00636">
          <w:rPr>
            <w:rFonts w:ascii="Times New Roman" w:hAnsi="Times New Roman" w:cs="Times New Roman"/>
            <w:color w:val="0000FF"/>
          </w:rPr>
          <w:t>кодексом</w:t>
        </w:r>
      </w:hyperlink>
      <w:r w:rsidRPr="00B00636">
        <w:rPr>
          <w:rFonts w:ascii="Times New Roman" w:hAnsi="Times New Roman" w:cs="Times New Roman"/>
        </w:rPr>
        <w:t xml:space="preserve"> Российской Федерации.</w:t>
      </w:r>
    </w:p>
    <w:p w:rsidR="00AA6EBD" w:rsidRDefault="004B478C">
      <w:pPr>
        <w:pStyle w:val="ConsPlusNormal"/>
        <w:spacing w:before="220"/>
        <w:ind w:firstLine="540"/>
        <w:jc w:val="both"/>
        <w:rPr>
          <w:rFonts w:ascii="Times New Roman" w:hAnsi="Times New Roman" w:cs="Times New Roman"/>
        </w:rPr>
      </w:pPr>
      <w:bookmarkStart w:id="8" w:name="P1208"/>
      <w:bookmarkEnd w:id="8"/>
      <w:r w:rsidRPr="00B00636">
        <w:rPr>
          <w:rFonts w:ascii="Times New Roman" w:hAnsi="Times New Roman" w:cs="Times New Roman"/>
        </w:rPr>
        <w:t xml:space="preserve">7.12.4. Лицо, заинтересованное в получении разрешения, обязано предварительно согласовать производство земляных работ </w:t>
      </w:r>
      <w:r w:rsidR="00AA6EBD">
        <w:rPr>
          <w:rFonts w:ascii="Times New Roman" w:hAnsi="Times New Roman" w:cs="Times New Roman"/>
        </w:rPr>
        <w:t>с ресурсоснабжающими предприятиями и предприятиями связи.</w:t>
      </w:r>
    </w:p>
    <w:p w:rsidR="008311A5" w:rsidRDefault="004B478C">
      <w:pPr>
        <w:pStyle w:val="ConsPlusNormal"/>
        <w:spacing w:before="220"/>
        <w:ind w:firstLine="540"/>
        <w:jc w:val="both"/>
        <w:rPr>
          <w:rFonts w:ascii="Times New Roman" w:hAnsi="Times New Roman" w:cs="Times New Roman"/>
        </w:rPr>
      </w:pPr>
      <w:bookmarkStart w:id="9" w:name="P1219"/>
      <w:bookmarkEnd w:id="9"/>
      <w:r w:rsidRPr="00B00636">
        <w:rPr>
          <w:rFonts w:ascii="Times New Roman" w:hAnsi="Times New Roman" w:cs="Times New Roman"/>
        </w:rPr>
        <w:t xml:space="preserve">7.12.5. Для получения разрешения (кроме случаев проведения аварийно-восстановительных работ) лицо, заинтересованное в получении разрешения (заявитель), предоставляет в </w:t>
      </w:r>
      <w:r w:rsidR="008311A5">
        <w:rPr>
          <w:rFonts w:ascii="Times New Roman" w:hAnsi="Times New Roman" w:cs="Times New Roman"/>
        </w:rPr>
        <w:t>Управлением городского хозяйства и жизнеобеспечения территории Сусуманского городского округа:</w:t>
      </w:r>
    </w:p>
    <w:p w:rsidR="004B478C" w:rsidRPr="00B00636" w:rsidRDefault="008311A5">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w:t>
      </w:r>
      <w:r w:rsidR="004B478C" w:rsidRPr="00B00636">
        <w:rPr>
          <w:rFonts w:ascii="Times New Roman" w:hAnsi="Times New Roman" w:cs="Times New Roman"/>
        </w:rPr>
        <w:t>- заявление о выдаче разрешения, в котором указывается место планируемого разрытия (адрес), площадь, обоснование (причина) разрытия, ответственные за выполнение работ лица, перечень прилагаемых документов;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копия документа, удостоверяющего личность заявителя (для физических 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 случае если заявление подается представителем заявителя - копию документа, удостоверяющего личность представителя заявителя и копию документа, подтверждающего полномочия представителя заявителя;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гарантийное обязательство по восстановлению нарушенного благоустройства после проведения земляных работ, подписанное заявителем;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календарный график производства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утвержденный проект (рабочая документация) производства работ с согласованиями предприятий и организаций, ответственных за эксплуатацию и сохранность инженерных коммуникаций, указанных в </w:t>
      </w:r>
      <w:hyperlink w:anchor="P1208" w:history="1">
        <w:r w:rsidRPr="00B00636">
          <w:rPr>
            <w:rFonts w:ascii="Times New Roman" w:hAnsi="Times New Roman" w:cs="Times New Roman"/>
            <w:color w:val="0000FF"/>
          </w:rPr>
          <w:t>пункте 7.12.4</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копию топографического плана с согласованиями предприятий и организаций, указанных в </w:t>
      </w:r>
      <w:hyperlink w:anchor="P1208" w:history="1">
        <w:r w:rsidRPr="00B00636">
          <w:rPr>
            <w:rFonts w:ascii="Times New Roman" w:hAnsi="Times New Roman" w:cs="Times New Roman"/>
            <w:color w:val="0000FF"/>
          </w:rPr>
          <w:t>пункте 7.12.4</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проект схемы организации движения транспорта и пешеходов (в случае проведения работ в границах проезжей части, тротуаров и пешеходных дорожек), для участка временного изменения движения на которой отображаются: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 проезжая часть, обочины, разделительная полоса с указанием ширины;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 пересечения и примыкани</w:t>
      </w:r>
      <w:r w:rsidR="00897E4E">
        <w:rPr>
          <w:rFonts w:ascii="Times New Roman" w:hAnsi="Times New Roman" w:cs="Times New Roman"/>
        </w:rPr>
        <w:t>я в одном уровне</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пересечения и примыкания в разных уровнях (или отдельно съезды и выезды);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 искусственные сооружения, автобусные остановки;</w:t>
      </w:r>
    </w:p>
    <w:p w:rsidR="004B478C" w:rsidRPr="00B00636" w:rsidRDefault="004B478C">
      <w:pPr>
        <w:pStyle w:val="ConsPlusNormal"/>
        <w:spacing w:before="220"/>
        <w:ind w:firstLine="540"/>
        <w:jc w:val="both"/>
        <w:rPr>
          <w:rFonts w:ascii="Times New Roman" w:hAnsi="Times New Roman" w:cs="Times New Roman"/>
        </w:rPr>
      </w:pPr>
      <w:proofErr w:type="spellStart"/>
      <w:r w:rsidRPr="00B00636">
        <w:rPr>
          <w:rFonts w:ascii="Times New Roman" w:hAnsi="Times New Roman" w:cs="Times New Roman"/>
        </w:rPr>
        <w:t>д</w:t>
      </w:r>
      <w:proofErr w:type="spellEnd"/>
      <w:r w:rsidRPr="00B00636">
        <w:rPr>
          <w:rFonts w:ascii="Times New Roman" w:hAnsi="Times New Roman" w:cs="Times New Roman"/>
        </w:rPr>
        <w:t>) пешеходные дорожки;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е) существующая и временная дорожная разметка, временные дорожные знаки (с привязкой), ограждающие и направляющие устройства, сигнальные фонари, расположение машин и механизмов, другие технические средства;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ж) специально устраиваемые объезды;</w:t>
      </w:r>
    </w:p>
    <w:p w:rsidR="004B478C" w:rsidRPr="00B00636" w:rsidRDefault="004B478C">
      <w:pPr>
        <w:pStyle w:val="ConsPlusNormal"/>
        <w:spacing w:before="220"/>
        <w:ind w:firstLine="540"/>
        <w:jc w:val="both"/>
        <w:rPr>
          <w:rFonts w:ascii="Times New Roman" w:hAnsi="Times New Roman" w:cs="Times New Roman"/>
        </w:rPr>
      </w:pPr>
      <w:proofErr w:type="spellStart"/>
      <w:r w:rsidRPr="00B00636">
        <w:rPr>
          <w:rFonts w:ascii="Times New Roman" w:hAnsi="Times New Roman" w:cs="Times New Roman"/>
        </w:rPr>
        <w:t>з</w:t>
      </w:r>
      <w:proofErr w:type="spellEnd"/>
      <w:r w:rsidRPr="00B00636">
        <w:rPr>
          <w:rFonts w:ascii="Times New Roman" w:hAnsi="Times New Roman" w:cs="Times New Roman"/>
        </w:rPr>
        <w:t>) стационарные дорожные знаки закрытые чехлами или демонтированные, демаркированная дорожная разметка;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и)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 утверждение схемы руководителем организации.</w:t>
      </w:r>
    </w:p>
    <w:p w:rsidR="004B478C" w:rsidRPr="00B00636" w:rsidRDefault="004B478C">
      <w:pPr>
        <w:pStyle w:val="ConsPlusNormal"/>
        <w:spacing w:before="220"/>
        <w:ind w:firstLine="540"/>
        <w:jc w:val="both"/>
        <w:rPr>
          <w:rFonts w:ascii="Times New Roman" w:hAnsi="Times New Roman" w:cs="Times New Roman"/>
        </w:rPr>
      </w:pPr>
      <w:bookmarkStart w:id="10" w:name="P1251"/>
      <w:bookmarkEnd w:id="10"/>
      <w:r w:rsidRPr="00B00636">
        <w:rPr>
          <w:rFonts w:ascii="Times New Roman" w:hAnsi="Times New Roman" w:cs="Times New Roman"/>
        </w:rPr>
        <w:t xml:space="preserve">7.12.6. Для получения разрешения в случае проведения аварийно-восстановительных работ лицо, заинтересованное в получении разрешения, предоставляет в </w:t>
      </w:r>
      <w:r w:rsidR="008E1782">
        <w:rPr>
          <w:rFonts w:ascii="Times New Roman" w:hAnsi="Times New Roman" w:cs="Times New Roman"/>
        </w:rPr>
        <w:t>Управление городского хозяйства и жизнеобеспечения территории Сусуманского городского округа</w:t>
      </w:r>
      <w:r w:rsidR="008E1782" w:rsidRPr="00B00636">
        <w:rPr>
          <w:rFonts w:ascii="Times New Roman" w:hAnsi="Times New Roman" w:cs="Times New Roman"/>
        </w:rPr>
        <w:t xml:space="preserve"> </w:t>
      </w:r>
      <w:r w:rsidRPr="00B00636">
        <w:rPr>
          <w:rFonts w:ascii="Times New Roman" w:hAnsi="Times New Roman" w:cs="Times New Roman"/>
        </w:rPr>
        <w:t xml:space="preserve">заявление о необходимости проведения земляных (аварийно-восстановительных) работ, составленное в письменной форме, с указанием информации об аварии, лица, которое планирует осуществлять </w:t>
      </w:r>
      <w:r w:rsidRPr="00B00636">
        <w:rPr>
          <w:rFonts w:ascii="Times New Roman" w:hAnsi="Times New Roman" w:cs="Times New Roman"/>
        </w:rPr>
        <w:lastRenderedPageBreak/>
        <w:t>земляные (аварийно-восстановительные) работы и его почтового адреса, места производства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7.12.7. При производстве земляных работ, связанных с необходимостью восстановления покрытия дорог, тротуаров и газонов, разрешение выдается после согласования указанных работ со специализированной организацией, обслуживающей дорожное покрытие, тротуары, газоны.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7.12.8. Решение о выдаче разрешения или об отказе в выдаче разрешения принимается руководителем </w:t>
      </w:r>
      <w:r w:rsidR="0033641A">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 xml:space="preserve"> или уполномоченным им должностным лицом. Разрешение либо письменный мотивированный отказ в предоставлении разрешения направляется (вручается) заявителю в срок не позднее десяти рабочих дней со дня поступления заявления. 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одного рабочего дня, следующего за днем поступления заявления.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7.12.9. Основанием для отказа в выдаче разрешения является </w:t>
      </w:r>
      <w:proofErr w:type="spellStart"/>
      <w:r w:rsidRPr="00B00636">
        <w:rPr>
          <w:rFonts w:ascii="Times New Roman" w:hAnsi="Times New Roman" w:cs="Times New Roman"/>
        </w:rPr>
        <w:t>непредоставление</w:t>
      </w:r>
      <w:proofErr w:type="spellEnd"/>
      <w:r w:rsidRPr="00B00636">
        <w:rPr>
          <w:rFonts w:ascii="Times New Roman" w:hAnsi="Times New Roman" w:cs="Times New Roman"/>
        </w:rPr>
        <w:t xml:space="preserve"> лицом, заинтересованным в получении разрешения, документов, предусмотренных </w:t>
      </w:r>
      <w:hyperlink w:anchor="P1219" w:history="1">
        <w:r w:rsidRPr="00B00636">
          <w:rPr>
            <w:rFonts w:ascii="Times New Roman" w:hAnsi="Times New Roman" w:cs="Times New Roman"/>
            <w:color w:val="0000FF"/>
          </w:rPr>
          <w:t>пунктами 7.12.5</w:t>
        </w:r>
      </w:hyperlink>
      <w:r w:rsidRPr="00B00636">
        <w:rPr>
          <w:rFonts w:ascii="Times New Roman" w:hAnsi="Times New Roman" w:cs="Times New Roman"/>
        </w:rPr>
        <w:t xml:space="preserve">, </w:t>
      </w:r>
      <w:hyperlink w:anchor="P1251" w:history="1">
        <w:r w:rsidRPr="00B00636">
          <w:rPr>
            <w:rFonts w:ascii="Times New Roman" w:hAnsi="Times New Roman" w:cs="Times New Roman"/>
            <w:color w:val="0000FF"/>
          </w:rPr>
          <w:t>7.12.6</w:t>
        </w:r>
      </w:hyperlink>
      <w:r w:rsidRPr="00B00636">
        <w:rPr>
          <w:rFonts w:ascii="Times New Roman" w:hAnsi="Times New Roman" w:cs="Times New Roman"/>
        </w:rPr>
        <w:t xml:space="preserve"> настоящих Правил или отказ в согласовании схемы организации движения транспорта и пешеходов (в случае проведения работ в границах проезжей части, тротуаров и пешеходных дорожек).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7.12.10. По истечении срока, в течение которого разрешается осуществление земляных работ, указанных в разрешении, оно теряет свою силу и не может служить основанием для осуществления работ. В случае если срок действия выданного разрешения истек, лицо, осуществляющее земляные работы, обязано получить новое разрешение.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7.12.11. Для получения нового разрешения в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00077AB0" w:rsidRPr="00B00636">
        <w:rPr>
          <w:rFonts w:ascii="Times New Roman" w:hAnsi="Times New Roman" w:cs="Times New Roman"/>
        </w:rPr>
        <w:t xml:space="preserve"> </w:t>
      </w:r>
      <w:r w:rsidRPr="00B00636">
        <w:rPr>
          <w:rFonts w:ascii="Times New Roman" w:hAnsi="Times New Roman" w:cs="Times New Roman"/>
        </w:rPr>
        <w:t>направляется заявление, в котором должны быть изложены причины нарушения сроков осуществления работ, указанных в ранее выданном разрешении.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7.12.12. Без предварительного оформления разрешения на осуществление земляных работ начинается осуществление аварийно-восстановительных работ на подземных сооружениях, инженерных сетях и коммуникациях. Для этого заявитель незамедлительно направляет в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00077AB0" w:rsidRPr="00B00636">
        <w:rPr>
          <w:rFonts w:ascii="Times New Roman" w:hAnsi="Times New Roman" w:cs="Times New Roman"/>
        </w:rPr>
        <w:t xml:space="preserve"> </w:t>
      </w:r>
      <w:r w:rsidRPr="00B00636">
        <w:rPr>
          <w:rFonts w:ascii="Times New Roman" w:hAnsi="Times New Roman" w:cs="Times New Roman"/>
        </w:rPr>
        <w:t>соответствующее заявление. В случае если авария произошла в нерабочее время или выходной день, заявление направляется следующим рабочим днем.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7.12.13. 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 незамедлительно проинформировать о проведении аварийных работ </w:t>
      </w:r>
      <w:r w:rsidR="00077AB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2)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согласовать условия осуществления аварийных работ с заинтересованными организациями;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4) получить разрешение на осуществление земляных (аварийно-восстановительных) работ в </w:t>
      </w:r>
      <w:r w:rsidR="00E771CF">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Ликвидация аварий на инженерных сетях и сооружениях должна производиться владельцем подземных инженерных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 xml:space="preserve">Продолжительность земляных (аварийно-восстановительных) работ для ликвидации аварий на инженерных сетях и сооружениях не должна превышать 10 рабочих дней. По решению руководителя </w:t>
      </w:r>
      <w:r w:rsidR="00822210">
        <w:rPr>
          <w:rFonts w:ascii="Times New Roman" w:hAnsi="Times New Roman" w:cs="Times New Roman"/>
        </w:rPr>
        <w:t>Управления городского хозяйства и жизнеобеспечения территории Сусуманского городского округа</w:t>
      </w:r>
      <w:r w:rsidR="00822210" w:rsidRPr="00B00636">
        <w:rPr>
          <w:rFonts w:ascii="Times New Roman" w:hAnsi="Times New Roman" w:cs="Times New Roman"/>
        </w:rPr>
        <w:t xml:space="preserve"> </w:t>
      </w:r>
      <w:r w:rsidRPr="00B00636">
        <w:rPr>
          <w:rFonts w:ascii="Times New Roman" w:hAnsi="Times New Roman" w:cs="Times New Roman"/>
        </w:rPr>
        <w:t>допускается однократное продление разрешения на производство земляных (аварийно-восстановительных) работ, но на срок не более 7 рабочих дней.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7.12.14. В случае если авария произошла в нерабочее время или выходной день, разрешение на проведение земляных (аварийно-восстановительных) работ оформляется следующим рабочим днем.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w:t>
      </w:r>
      <w:r w:rsidR="005E6FD0">
        <w:rPr>
          <w:rFonts w:ascii="Times New Roman" w:hAnsi="Times New Roman" w:cs="Times New Roman"/>
        </w:rPr>
        <w:t>Управление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7.12.16. Не допускаются плановые работы, связанные с разрушением твердого покрытия объектов благоустройства, в течение трех лет с момента окончания их строительства (реконструкции) или капитального ремонта.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7.12.17. Контроль за соблюдением порядка осуществления земляных работ, ликвидацией последствий разрытий в части исполнения сроков восстановительных работ осуществляет Управление </w:t>
      </w:r>
      <w:r w:rsidR="005E6FD0">
        <w:rPr>
          <w:rFonts w:ascii="Times New Roman" w:hAnsi="Times New Roman" w:cs="Times New Roman"/>
        </w:rPr>
        <w:t>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Лицо, получившее разрешение, в течение трех рабочих дней после окончания работ сдает выполненные работы по акту о закрытии траншеи после осуществления земляных работ, осуществления земляных (аварийно-восстановительных) работ (далее - акт о закрытии траншеи).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Акт приемки выполненных работ по восстановлению нарушенного благоустройства сдается лицом, получившим разрешение, в течение трех дней после восстановления нарушенного благоустройства после проведения земляных работ, земляных (аварийно-восстановительных) работ (далее - акт о приемке выполненных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7.12.18. Руководители организаций и иные лица, ответственные за осуществление земляных работ, обязаны строго выполнять условия их проведения, согласованные с соответствующими организациями, сроки ведения земляных работ, соблюдать правила и нормы техники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7.12.19. 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в течение двух лет после проведения указанных работ устраняются организациями, получившими разрешение на производство работ, в течение трех суток.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7.12.20. 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7.12.21. 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w:t>
      </w:r>
      <w:proofErr w:type="spellStart"/>
      <w:r w:rsidRPr="00B00636">
        <w:rPr>
          <w:rFonts w:ascii="Times New Roman" w:hAnsi="Times New Roman" w:cs="Times New Roman"/>
        </w:rPr>
        <w:t>СНиП</w:t>
      </w:r>
      <w:proofErr w:type="spellEnd"/>
      <w:r w:rsidRPr="00B00636">
        <w:rPr>
          <w:rFonts w:ascii="Times New Roman" w:hAnsi="Times New Roman" w:cs="Times New Roman"/>
        </w:rPr>
        <w:t xml:space="preserve"> 3.02.01-87, СП 42.13330.2016. Свод правил. Градостроительство. Планировка и застройка городских и сельских поселений. Актуализированная редакция </w:t>
      </w:r>
      <w:proofErr w:type="spellStart"/>
      <w:r w:rsidRPr="00B00636">
        <w:rPr>
          <w:rFonts w:ascii="Times New Roman" w:hAnsi="Times New Roman" w:cs="Times New Roman"/>
        </w:rPr>
        <w:t>СНиП</w:t>
      </w:r>
      <w:proofErr w:type="spellEnd"/>
      <w:r w:rsidRPr="00B00636">
        <w:rPr>
          <w:rFonts w:ascii="Times New Roman" w:hAnsi="Times New Roman" w:cs="Times New Roman"/>
        </w:rPr>
        <w:t xml:space="preserve"> 2.07.01-89*.</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7.12.22. 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разрытий в местах движения транспорта и пешеходов должна быть обеспечена безопасность их </w:t>
      </w:r>
      <w:r w:rsidRPr="00B00636">
        <w:rPr>
          <w:rFonts w:ascii="Times New Roman" w:hAnsi="Times New Roman" w:cs="Times New Roman"/>
        </w:rPr>
        <w:lastRenderedPageBreak/>
        <w:t>передвижения.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7.12.23. Нарушенное благоустройство должно быть восстановлено организациями и гражданами, ответственными за осуществление земляных работ, в полном объеме в сроки в соответствии с требованиями настоящих Правил. В случае невозможности восстановления нарушенного благоустройства дорожного и тротуарного покрытия в установленные Правилами сроки необходимо содержать место производства земляных работ в соответствии с </w:t>
      </w:r>
      <w:hyperlink r:id="rId26" w:history="1">
        <w:r w:rsidRPr="00B00636">
          <w:rPr>
            <w:rFonts w:ascii="Times New Roman" w:hAnsi="Times New Roman" w:cs="Times New Roman"/>
            <w:color w:val="0000FF"/>
          </w:rPr>
          <w:t>ГОСТ Р 50597-2017</w:t>
        </w:r>
      </w:hyperlink>
      <w:r w:rsidRPr="00B00636">
        <w:rPr>
          <w:rFonts w:ascii="Times New Roman" w:hAnsi="Times New Roman" w:cs="Times New Roman"/>
        </w:rPr>
        <w:t xml:space="preserve"> до полного восстановления покрытия.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7.12.24. С целью сохранения целостности дорожного и тротуарного покрытия при строительстве (прокладке), реконструкции, выноске, ремонте подземных инженерных коммуникаций (сетей) производится восстановление нарушенного полотна при производстве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вдоль проезжей части дорог, тротуаров выполняется по ширине фактически поврежденной дороги или тротуара протяженностью по всей длине разрытия;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на пересечении проезжей части дорог, тротуаров выполняется в обе стороны разрытия на расстоянии фактически поврежденного дорожного покрытия.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7.12.25. Восстановление дорожных покрытий и восстановление нарушенного благоустройства должно производиться организациями и гражданами, ответственными за осуществление земляных работ, только при наличии ограждения.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7.12.26. 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w:t>
      </w:r>
    </w:p>
    <w:p w:rsidR="004B478C" w:rsidRPr="00B00636" w:rsidRDefault="004B478C">
      <w:pPr>
        <w:pStyle w:val="ConsPlusNormal"/>
        <w:spacing w:before="220"/>
        <w:ind w:firstLine="540"/>
        <w:jc w:val="both"/>
        <w:rPr>
          <w:rFonts w:ascii="Times New Roman" w:hAnsi="Times New Roman" w:cs="Times New Roman"/>
        </w:rPr>
      </w:pPr>
      <w:bookmarkStart w:id="11" w:name="P1289"/>
      <w:bookmarkEnd w:id="11"/>
      <w:r w:rsidRPr="00B00636">
        <w:rPr>
          <w:rFonts w:ascii="Times New Roman" w:hAnsi="Times New Roman" w:cs="Times New Roman"/>
        </w:rPr>
        <w:t>7.12.27. 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 октября по 15 мая) действие разрешения приостанавливается с оформлением акта о закрытии траншеи, а также акта о приемке выполненных работ по восстановлению нарушенного благоустройства в зимнем варианте, в котором указывается перечень, сроки и объем работ по восстановлению нарушенного благоустройства в полном объеме, которые лицо, получившее разрешение, обязано выполнить по окончании зимнего периода.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7.12.28. 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7.12.29. Засыпка траншей и котлованов должна производиться в срок не более суток со дня окончания земляных или земляных (аварийно-восстановительных)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7.12.30. Восстановление ровности грунтового дорожного покрытия и обеспечение пропускной способности проезжей части должно быть выполнено в течение 24 часов после окончания земляных или земляных (аварийно-восстановительных) работ вне зависимости от времени года для обеспечения безаварийного движения автотранспорта и механизированной уборки.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7.12.31. Восстановление тротуарного покрытия должно быть выполнено в течение 48 часов после окончания земляных или земляных (аварийно-восстановительных)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7.12.32. Восстановление асфальтобетонного покрытия должно быть выполнено в соответствии с </w:t>
      </w:r>
      <w:proofErr w:type="spellStart"/>
      <w:r w:rsidRPr="00B00636">
        <w:rPr>
          <w:rFonts w:ascii="Times New Roman" w:hAnsi="Times New Roman" w:cs="Times New Roman"/>
        </w:rPr>
        <w:t>ГОСТами</w:t>
      </w:r>
      <w:proofErr w:type="spellEnd"/>
      <w:r w:rsidRPr="00B00636">
        <w:rPr>
          <w:rFonts w:ascii="Times New Roman" w:hAnsi="Times New Roman" w:cs="Times New Roman"/>
        </w:rPr>
        <w:t xml:space="preserve">, Сводами правил, устанавливающими требования к указанным работам, в течение 48 часов после окончания земляных или земляных (аварийно-восстановительных) работ </w:t>
      </w:r>
      <w:r w:rsidRPr="00B00636">
        <w:rPr>
          <w:rFonts w:ascii="Times New Roman" w:hAnsi="Times New Roman" w:cs="Times New Roman"/>
        </w:rPr>
        <w:lastRenderedPageBreak/>
        <w:t xml:space="preserve">(за исключением зимнего периода) с применением безусадочных материалов для обеспечения безопасности дорожного движения. Восстановление асфальтобетонного покрытия в зимний период осуществляется в порядке, установленном </w:t>
      </w:r>
      <w:hyperlink w:anchor="P1289" w:history="1">
        <w:r w:rsidRPr="00B00636">
          <w:rPr>
            <w:rFonts w:ascii="Times New Roman" w:hAnsi="Times New Roman" w:cs="Times New Roman"/>
            <w:color w:val="0000FF"/>
          </w:rPr>
          <w:t>п. 7.12.27</w:t>
        </w:r>
      </w:hyperlink>
      <w:r w:rsidRPr="00B00636">
        <w:rPr>
          <w:rFonts w:ascii="Times New Roman" w:hAnsi="Times New Roman" w:cs="Times New Roman"/>
        </w:rPr>
        <w:t xml:space="preserve"> настоящих Правил.</w:t>
      </w:r>
    </w:p>
    <w:p w:rsidR="004B478C" w:rsidRPr="00B00636" w:rsidRDefault="004B478C">
      <w:pPr>
        <w:pStyle w:val="ConsPlusNormal"/>
        <w:spacing w:before="220"/>
        <w:ind w:firstLine="540"/>
        <w:jc w:val="both"/>
        <w:rPr>
          <w:rFonts w:ascii="Times New Roman" w:hAnsi="Times New Roman" w:cs="Times New Roman"/>
        </w:rPr>
      </w:pPr>
      <w:bookmarkStart w:id="12" w:name="P1296"/>
      <w:bookmarkEnd w:id="12"/>
      <w:r w:rsidRPr="00B00636">
        <w:rPr>
          <w:rFonts w:ascii="Times New Roman" w:hAnsi="Times New Roman" w:cs="Times New Roman"/>
        </w:rPr>
        <w:t>7.12.3</w:t>
      </w:r>
      <w:r w:rsidR="004F01F7">
        <w:rPr>
          <w:rFonts w:ascii="Times New Roman" w:hAnsi="Times New Roman" w:cs="Times New Roman"/>
        </w:rPr>
        <w:t>3</w:t>
      </w:r>
      <w:r w:rsidRPr="00B00636">
        <w:rPr>
          <w:rFonts w:ascii="Times New Roman" w:hAnsi="Times New Roman" w:cs="Times New Roman"/>
        </w:rPr>
        <w:t>. Запрещается: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 осуществление земляных работ, земляных (аварийно-восстановительных) работ без разрешения, полученного в соответствии с настоящими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2) осуществление земляных (аварийно-восстановительных) работ без предварительного уведомления </w:t>
      </w:r>
      <w:r w:rsidR="00A67F19">
        <w:rPr>
          <w:rFonts w:ascii="Times New Roman" w:hAnsi="Times New Roman" w:cs="Times New Roman"/>
        </w:rPr>
        <w:t>Управления городского хозяйства и жизнеобеспечения территории Сусуманского городского округа</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3) строительство вновь создаваемых инженерных сетей и коммуникаций, реконструкция под видом ремонта существующих сетей и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4) осуществление земляных работ под видом земляных (аварийно-восстановительных)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5) выезд автотранспорта с мест осуществления земляных работ без очистки колес от налипшего грунта;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6) отвал грунта на проезжую часть дороги и тротуары;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 загрязнение прилегающих участков улиц;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 производить разрытия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10) перемещение существующих подземных сооружений, не предусмотренных утвержденным проектом, без согласования с заинтересованной организацией;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11) использовать экскаваторы при производстве работ вблизи существующих подземных сооружений, в том числе трубопроводов, колодцев, кабельных трасс, фундаментов, на расстоянии менее чем предусмотрено проектом организации работ;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12) при проведении разрытий в мерзлых и твердых грунтах применение падающих клиновых приспособлений на расстояниях ближе пяти метров до напорных трубопроводов, </w:t>
      </w:r>
      <w:proofErr w:type="spellStart"/>
      <w:r w:rsidRPr="00B00636">
        <w:rPr>
          <w:rFonts w:ascii="Times New Roman" w:hAnsi="Times New Roman" w:cs="Times New Roman"/>
        </w:rPr>
        <w:t>электрокабелей</w:t>
      </w:r>
      <w:proofErr w:type="spellEnd"/>
      <w:r w:rsidRPr="00B00636">
        <w:rPr>
          <w:rFonts w:ascii="Times New Roman" w:hAnsi="Times New Roman" w:cs="Times New Roman"/>
        </w:rPr>
        <w:t xml:space="preserve"> и ближе трех метров от других коммуникаций или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13) обратная засыпка траншей на проездах и тротуарах мерзлыми, глинистыми грунтами, строительным мусором и прочими </w:t>
      </w:r>
      <w:proofErr w:type="spellStart"/>
      <w:r w:rsidRPr="00B00636">
        <w:rPr>
          <w:rFonts w:ascii="Times New Roman" w:hAnsi="Times New Roman" w:cs="Times New Roman"/>
        </w:rPr>
        <w:t>просадочными</w:t>
      </w:r>
      <w:proofErr w:type="spellEnd"/>
      <w:r w:rsidRPr="00B00636">
        <w:rPr>
          <w:rFonts w:ascii="Times New Roman" w:hAnsi="Times New Roman" w:cs="Times New Roman"/>
        </w:rPr>
        <w:t xml:space="preserve"> материалами.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7.12.3</w:t>
      </w:r>
      <w:r w:rsidR="002C0E76">
        <w:rPr>
          <w:rFonts w:ascii="Times New Roman" w:hAnsi="Times New Roman" w:cs="Times New Roman"/>
        </w:rPr>
        <w:t>4</w:t>
      </w:r>
      <w:r w:rsidRPr="00B00636">
        <w:rPr>
          <w:rFonts w:ascii="Times New Roman" w:hAnsi="Times New Roman" w:cs="Times New Roman"/>
        </w:rPr>
        <w:t xml:space="preserve">. В случае несоблюдения лицом, получившим разрешение на осуществление земляных работ, земляных (аварийно-восстановительных) работ (за исключением </w:t>
      </w:r>
      <w:proofErr w:type="spellStart"/>
      <w:r w:rsidRPr="00B00636">
        <w:rPr>
          <w:rFonts w:ascii="Times New Roman" w:hAnsi="Times New Roman" w:cs="Times New Roman"/>
        </w:rPr>
        <w:t>ресурсоснабжающих</w:t>
      </w:r>
      <w:proofErr w:type="spellEnd"/>
      <w:r w:rsidRPr="00B00636">
        <w:rPr>
          <w:rFonts w:ascii="Times New Roman" w:hAnsi="Times New Roman" w:cs="Times New Roman"/>
        </w:rPr>
        <w:t xml:space="preserve"> организаций) настоящих Правил и сроков производства работ </w:t>
      </w:r>
      <w:r w:rsidR="002C0E76">
        <w:rPr>
          <w:rFonts w:ascii="Times New Roman" w:hAnsi="Times New Roman" w:cs="Times New Roman"/>
        </w:rPr>
        <w:t>Управление городского хозяйства и жизнеобеспечения территории Сусуманского городского округа</w:t>
      </w:r>
      <w:r w:rsidR="002C0E76" w:rsidRPr="00B00636">
        <w:rPr>
          <w:rFonts w:ascii="Times New Roman" w:hAnsi="Times New Roman" w:cs="Times New Roman"/>
        </w:rPr>
        <w:t xml:space="preserve"> </w:t>
      </w:r>
      <w:r w:rsidRPr="00B00636">
        <w:rPr>
          <w:rFonts w:ascii="Times New Roman" w:hAnsi="Times New Roman" w:cs="Times New Roman"/>
        </w:rPr>
        <w:t>выдает такому лицу разрешение на осуществление новых земляных работ только после окончания осуществления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7.12.3</w:t>
      </w:r>
      <w:r w:rsidR="002C0E76">
        <w:rPr>
          <w:rFonts w:ascii="Times New Roman" w:hAnsi="Times New Roman" w:cs="Times New Roman"/>
        </w:rPr>
        <w:t>5</w:t>
      </w:r>
      <w:r w:rsidRPr="00B00636">
        <w:rPr>
          <w:rFonts w:ascii="Times New Roman" w:hAnsi="Times New Roman" w:cs="Times New Roman"/>
        </w:rPr>
        <w:t xml:space="preserve">. </w:t>
      </w:r>
      <w:r w:rsidR="002C0E76">
        <w:rPr>
          <w:rFonts w:ascii="Times New Roman" w:hAnsi="Times New Roman" w:cs="Times New Roman"/>
        </w:rPr>
        <w:t>Управление городского хозяйства и жизнеобеспечения территории Сусуманского городского округа</w:t>
      </w:r>
      <w:r w:rsidR="002C0E76" w:rsidRPr="00B00636">
        <w:rPr>
          <w:rFonts w:ascii="Times New Roman" w:hAnsi="Times New Roman" w:cs="Times New Roman"/>
        </w:rPr>
        <w:t xml:space="preserve"> </w:t>
      </w:r>
      <w:r w:rsidRPr="00B00636">
        <w:rPr>
          <w:rFonts w:ascii="Times New Roman" w:hAnsi="Times New Roman" w:cs="Times New Roman"/>
        </w:rPr>
        <w:t>аннулирует выданное разрешение на осуществление земляных работ, земляных (аварийно-восстановительных) работ в случае выявления фактов несоответствия представленных для получения разрешения документов настоящим Правилам, нарушения условий осуществления земляных работ. Лицо, получившее разрешение на осуществление земляных работ, земляных (аварийно-восстановительных) работ, обязано восстановить нарушенное благоустройство, автомобильных дорог и тротуаров в соответствии со своим гарантийным письмом.</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13.</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выгулу домашних животных</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Pr="00B00636">
        <w:rPr>
          <w:rFonts w:ascii="Times New Roman" w:hAnsi="Times New Roman" w:cs="Times New Roman"/>
        </w:rPr>
        <w:t xml:space="preserve">.1. </w:t>
      </w:r>
      <w:r w:rsidR="002B2B71">
        <w:rPr>
          <w:rFonts w:ascii="Times New Roman" w:hAnsi="Times New Roman" w:cs="Times New Roman"/>
        </w:rPr>
        <w:t>Администрация Сусуманского городского округа</w:t>
      </w:r>
      <w:r w:rsidRPr="00B00636">
        <w:rPr>
          <w:rFonts w:ascii="Times New Roman" w:hAnsi="Times New Roman" w:cs="Times New Roman"/>
        </w:rPr>
        <w:t xml:space="preserve"> определяет места, разрешенные для выгула домашних животных.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002B2B71">
        <w:rPr>
          <w:rFonts w:ascii="Times New Roman" w:hAnsi="Times New Roman" w:cs="Times New Roman"/>
        </w:rPr>
        <w:t>.2. На территории населенных пунктов</w:t>
      </w:r>
      <w:r w:rsidRPr="00B00636">
        <w:rPr>
          <w:rFonts w:ascii="Times New Roman" w:hAnsi="Times New Roman" w:cs="Times New Roman"/>
        </w:rPr>
        <w:t xml:space="preserve"> запрещается</w:t>
      </w:r>
      <w:r w:rsidR="000F2BC5">
        <w:rPr>
          <w:rFonts w:ascii="Times New Roman" w:hAnsi="Times New Roman" w:cs="Times New Roman"/>
        </w:rPr>
        <w:t xml:space="preserve"> выгул </w:t>
      </w:r>
      <w:r w:rsidRPr="00B00636">
        <w:rPr>
          <w:rFonts w:ascii="Times New Roman" w:hAnsi="Times New Roman" w:cs="Times New Roman"/>
        </w:rPr>
        <w:t>животных вне специально отведенных мест и без наблюдения владельца или уполномоченного им лица.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CC6DFB">
        <w:rPr>
          <w:rFonts w:ascii="Times New Roman" w:hAnsi="Times New Roman" w:cs="Times New Roman"/>
        </w:rPr>
        <w:t>3</w:t>
      </w:r>
      <w:r w:rsidRPr="00B00636">
        <w:rPr>
          <w:rFonts w:ascii="Times New Roman" w:hAnsi="Times New Roman" w:cs="Times New Roman"/>
        </w:rPr>
        <w:t>.3. Рекомендуется не допускать содержание домашних животных на балконах, лоджиях, в местах общего пользования многоквартирных домов.</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E475EA">
        <w:rPr>
          <w:rFonts w:ascii="Times New Roman" w:hAnsi="Times New Roman" w:cs="Times New Roman"/>
        </w:rPr>
        <w:t>4</w:t>
      </w:r>
      <w:r w:rsidRPr="00B00636">
        <w:rPr>
          <w:rFonts w:ascii="Times New Roman" w:hAnsi="Times New Roman" w:cs="Times New Roman"/>
        </w:rPr>
        <w:t>. Требования к покрытиям</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.2. Покрытия поверхности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обеспечивают условия безопасного и комфортного передвижения, а также формируют архитектурно-художественный облик среды.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E475EA">
        <w:rPr>
          <w:rFonts w:ascii="Times New Roman" w:hAnsi="Times New Roman" w:cs="Times New Roman"/>
        </w:rPr>
        <w:t>4</w:t>
      </w:r>
      <w:r w:rsidRPr="00B00636">
        <w:rPr>
          <w:rFonts w:ascii="Times New Roman" w:hAnsi="Times New Roman" w:cs="Times New Roman"/>
        </w:rPr>
        <w:t xml:space="preserve">.3. В проекте благоустройства подлежат использованию прочные, </w:t>
      </w:r>
      <w:proofErr w:type="spellStart"/>
      <w:r w:rsidRPr="00B00636">
        <w:rPr>
          <w:rFonts w:ascii="Times New Roman" w:hAnsi="Times New Roman" w:cs="Times New Roman"/>
        </w:rPr>
        <w:t>ремонтопригодные</w:t>
      </w:r>
      <w:proofErr w:type="spellEnd"/>
      <w:r w:rsidRPr="00B00636">
        <w:rPr>
          <w:rFonts w:ascii="Times New Roman" w:hAnsi="Times New Roman" w:cs="Times New Roman"/>
        </w:rPr>
        <w:t xml:space="preserve">, </w:t>
      </w:r>
      <w:proofErr w:type="spellStart"/>
      <w:r w:rsidRPr="00B00636">
        <w:rPr>
          <w:rFonts w:ascii="Times New Roman" w:hAnsi="Times New Roman" w:cs="Times New Roman"/>
        </w:rPr>
        <w:t>экологичные</w:t>
      </w:r>
      <w:proofErr w:type="spellEnd"/>
      <w:r w:rsidRPr="00B00636">
        <w:rPr>
          <w:rFonts w:ascii="Times New Roman" w:hAnsi="Times New Roman" w:cs="Times New Roman"/>
        </w:rPr>
        <w:t xml:space="preserve"> покрытия, не допускающие скольжения. Выбор видов покрытия осуществляется в соответствии с их целевым назначением.</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w:t>
      </w:r>
      <w:r w:rsidR="003768F4">
        <w:rPr>
          <w:rFonts w:ascii="Times New Roman" w:hAnsi="Times New Roman" w:cs="Times New Roman"/>
        </w:rPr>
        <w:t>5</w:t>
      </w:r>
      <w:r w:rsidRPr="00B00636">
        <w:rPr>
          <w:rFonts w:ascii="Times New Roman" w:hAnsi="Times New Roman" w:cs="Times New Roman"/>
        </w:rPr>
        <w:t>.</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Некапитальные нестационарные сооружения</w:t>
      </w:r>
    </w:p>
    <w:p w:rsidR="004B478C" w:rsidRPr="00B00636" w:rsidRDefault="004B478C" w:rsidP="003768F4">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744DE9">
        <w:rPr>
          <w:rFonts w:ascii="Times New Roman" w:hAnsi="Times New Roman" w:cs="Times New Roman"/>
        </w:rPr>
        <w:t>7.1</w:t>
      </w:r>
      <w:r w:rsidR="00744DE9">
        <w:rPr>
          <w:rFonts w:ascii="Times New Roman" w:hAnsi="Times New Roman" w:cs="Times New Roman"/>
        </w:rPr>
        <w:t>5</w:t>
      </w:r>
      <w:r w:rsidRPr="00744DE9">
        <w:rPr>
          <w:rFonts w:ascii="Times New Roman" w:hAnsi="Times New Roman" w:cs="Times New Roman"/>
        </w:rPr>
        <w:t>.1.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w:t>
      </w:r>
      <w:r w:rsidRPr="00B00636">
        <w:rPr>
          <w:rFonts w:ascii="Times New Roman" w:hAnsi="Times New Roman" w:cs="Times New Roman"/>
        </w:rPr>
        <w:t xml:space="preserve">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подлежат применению отделочные материалы сооружений, отвечающие архитектурно-художественным требованиям дизайна и освещения, характеру сложившейся среды территории города и условиям долговременной эксплуатации. При остеклении витрин подлежат использованию безосколочные, </w:t>
      </w:r>
      <w:proofErr w:type="spellStart"/>
      <w:r w:rsidRPr="00B00636">
        <w:rPr>
          <w:rFonts w:ascii="Times New Roman" w:hAnsi="Times New Roman" w:cs="Times New Roman"/>
        </w:rPr>
        <w:t>ударостойкие</w:t>
      </w:r>
      <w:proofErr w:type="spellEnd"/>
      <w:r w:rsidRPr="00B00636">
        <w:rPr>
          <w:rFonts w:ascii="Times New Roman" w:hAnsi="Times New Roman" w:cs="Times New Roman"/>
        </w:rPr>
        <w:t xml:space="preserve"> материалы, безопасные упрочняющие многослойные пленочные покрытия, поликарбонатные стекла. При проектировании </w:t>
      </w:r>
      <w:proofErr w:type="spellStart"/>
      <w:r w:rsidRPr="00B00636">
        <w:rPr>
          <w:rFonts w:ascii="Times New Roman" w:hAnsi="Times New Roman" w:cs="Times New Roman"/>
        </w:rPr>
        <w:t>мини-маркетов</w:t>
      </w:r>
      <w:proofErr w:type="spellEnd"/>
      <w:r w:rsidRPr="00B00636">
        <w:rPr>
          <w:rFonts w:ascii="Times New Roman" w:hAnsi="Times New Roman" w:cs="Times New Roman"/>
        </w:rPr>
        <w:t>, мини-рынков, торговых рядов применяются быстровозводимые модульные комплексы, выполненные из легких конструкций.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744DE9">
        <w:rPr>
          <w:rFonts w:ascii="Times New Roman" w:hAnsi="Times New Roman" w:cs="Times New Roman"/>
        </w:rPr>
        <w:t>5</w:t>
      </w:r>
      <w:r w:rsidRPr="00B00636">
        <w:rPr>
          <w:rFonts w:ascii="Times New Roman" w:hAnsi="Times New Roman" w:cs="Times New Roman"/>
        </w:rPr>
        <w:t>.2.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снабжаются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7.1</w:t>
      </w:r>
      <w:r w:rsidR="00516377">
        <w:rPr>
          <w:rFonts w:ascii="Times New Roman" w:hAnsi="Times New Roman" w:cs="Times New Roman"/>
        </w:rPr>
        <w:t>5</w:t>
      </w:r>
      <w:r w:rsidRPr="00B00636">
        <w:rPr>
          <w:rFonts w:ascii="Times New Roman" w:hAnsi="Times New Roman" w:cs="Times New Roman"/>
        </w:rPr>
        <w:t xml:space="preserve">.3. Туалетные кабины </w:t>
      </w:r>
      <w:r w:rsidR="00516377">
        <w:rPr>
          <w:rFonts w:ascii="Times New Roman" w:hAnsi="Times New Roman" w:cs="Times New Roman"/>
        </w:rPr>
        <w:t xml:space="preserve">рекомендовано </w:t>
      </w:r>
      <w:r w:rsidRPr="00B00636">
        <w:rPr>
          <w:rFonts w:ascii="Times New Roman" w:hAnsi="Times New Roman" w:cs="Times New Roman"/>
        </w:rPr>
        <w:t>размеща</w:t>
      </w:r>
      <w:r w:rsidR="00516377">
        <w:rPr>
          <w:rFonts w:ascii="Times New Roman" w:hAnsi="Times New Roman" w:cs="Times New Roman"/>
        </w:rPr>
        <w:t>ть</w:t>
      </w:r>
      <w:r w:rsidRPr="00B00636">
        <w:rPr>
          <w:rFonts w:ascii="Times New Roman" w:hAnsi="Times New Roman" w:cs="Times New Roman"/>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17. Организация площадок</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516377">
        <w:rPr>
          <w:rFonts w:ascii="Times New Roman" w:hAnsi="Times New Roman" w:cs="Times New Roman"/>
        </w:rPr>
        <w:t>6</w:t>
      </w:r>
      <w:r w:rsidRPr="00B00636">
        <w:rPr>
          <w:rFonts w:ascii="Times New Roman" w:hAnsi="Times New Roman" w:cs="Times New Roman"/>
        </w:rPr>
        <w:t xml:space="preserve">.1. На территории </w:t>
      </w:r>
      <w:r w:rsidR="003F1DD7">
        <w:rPr>
          <w:rFonts w:ascii="Times New Roman" w:hAnsi="Times New Roman" w:cs="Times New Roman"/>
        </w:rPr>
        <w:t>населенных пунктов</w:t>
      </w:r>
      <w:r w:rsidRPr="00B00636">
        <w:rPr>
          <w:rFonts w:ascii="Times New Roman" w:hAnsi="Times New Roman" w:cs="Times New Roman"/>
        </w:rPr>
        <w:t xml:space="preserve"> организуются следующие виды площадок для: игр детей, отдыха взрослых, занятий спортом, установки мусоросборников, выгула собак, стоянок автомобилей.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Требования настоящего раздела распространяются на возводимые или реконструируемые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.2. Детские площадки, предназначенные для игр и активного отдыха детей разных возрастов, организуются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создаются спортивно-игровые комплексы (</w:t>
      </w:r>
      <w:proofErr w:type="spellStart"/>
      <w:r w:rsidRPr="00B00636">
        <w:rPr>
          <w:rFonts w:ascii="Times New Roman" w:hAnsi="Times New Roman" w:cs="Times New Roman"/>
        </w:rPr>
        <w:t>микро-скалодромы</w:t>
      </w:r>
      <w:proofErr w:type="spellEnd"/>
      <w:r w:rsidRPr="00B00636">
        <w:rPr>
          <w:rFonts w:ascii="Times New Roman" w:hAnsi="Times New Roman" w:cs="Times New Roman"/>
        </w:rPr>
        <w:t>, велодромы и т.п.) и специальные места для катания на самокатах, роликовых досках и коньках.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.3. Детские площадки подлежат изоляции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Элементы благоустройства территории на детской площадке могут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F1DD7">
        <w:rPr>
          <w:rFonts w:ascii="Times New Roman" w:hAnsi="Times New Roman" w:cs="Times New Roman"/>
        </w:rPr>
        <w:t>6</w:t>
      </w:r>
      <w:r w:rsidRPr="00B00636">
        <w:rPr>
          <w:rFonts w:ascii="Times New Roman" w:hAnsi="Times New Roman" w:cs="Times New Roman"/>
        </w:rPr>
        <w:t>.4.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.5. Спортивные площадки.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 xml:space="preserve">.5.1. Оборудование спортивной площадки включает в себя: мостики-лесенки, турники, гимнастические комплексы, </w:t>
      </w:r>
      <w:proofErr w:type="spellStart"/>
      <w:r w:rsidRPr="00B00636">
        <w:rPr>
          <w:rFonts w:ascii="Times New Roman" w:hAnsi="Times New Roman" w:cs="Times New Roman"/>
        </w:rPr>
        <w:t>рукоходы</w:t>
      </w:r>
      <w:proofErr w:type="spellEnd"/>
      <w:r w:rsidRPr="00B00636">
        <w:rPr>
          <w:rFonts w:ascii="Times New Roman" w:hAnsi="Times New Roman" w:cs="Times New Roman"/>
        </w:rPr>
        <w:t>, брусья, баскетбольные щиты, спортивные установки, футбольные ворота, уличные тренажеры, стойки волейбольные с сеткой и т.д.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.5.2. Лицами, ответственными за благоустройство спортивных площадок, являются: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юридические лица независимо от их организационно-правовых форм, индивидуальные предприниматели, физические лица, владеющие земельными участками, на которых размещены спортивные площадки, на праве собственности или на ином вещном 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495C4F">
        <w:rPr>
          <w:rFonts w:ascii="Times New Roman" w:hAnsi="Times New Roman" w:cs="Times New Roman"/>
        </w:rPr>
        <w:t>6</w:t>
      </w:r>
      <w:r w:rsidRPr="00B00636">
        <w:rPr>
          <w:rFonts w:ascii="Times New Roman" w:hAnsi="Times New Roman" w:cs="Times New Roman"/>
        </w:rPr>
        <w:t>.5.3. В целях своевременного выявления ненадлежащего состояния спортивных площадок, лицами, ответственными за благоустройство спортивных площадок, проводятся следующие виды осмотров спортивных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первичный осмотр и проверка оборудования перед приемкой работ по размещению элементов благоустройства, расположенных на спортивных площадках;</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регулярный визуальный осмотр, который позволяет обнаружить очевидные неисправности и посторонние предметы, представляющие опасность, вызванные использованием оборудования, неправильной эксплуатацией, климатическими условиями, актами вандализма. Регулярный визуальный осмотр проводится не реже одного раза в неделю;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функциональный осмотр, который представляет собой детальный осмотр в целях проверки исправности, прочности и устойчивости оборудования, выявления степени износа элементов оборудования. Особое внимание уделяется скрытым, труднодоступным частям элементов благоустройства, расположенных на площадках. Функциональный осмотр проводится один раз в </w:t>
      </w:r>
      <w:r w:rsidRPr="00B00636">
        <w:rPr>
          <w:rFonts w:ascii="Times New Roman" w:hAnsi="Times New Roman" w:cs="Times New Roman"/>
        </w:rPr>
        <w:lastRenderedPageBreak/>
        <w:t>месяц;</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сезонный основной осмотр, который представляет собой осмотр в целях оценки соответствия технического состояния оборудования спортивных площадок требованиям безопасности. В ходе сезонного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Сезонный осмотр проводится два раза в год.</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.5.4. По результатам проведения осмотров составляется акт. В акте отражается информация о наличии или отсутствии неисправностей, подлежащих устранению, определяются характер и объем необходимых ремонтных работ, а также сроки их проведения.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.5.5. В целях контроля периодичности, полноты и правильности выполняемых работ при осмотрах лицами, ответственными за благоустройство спортивных площадок, должны быть разработаны графики проведения осмотров спортивных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.5.6. При обнаружении в процессе осмотра оборудования неисправностей, влияющих на безопасность оборудования, неисправности должны быть незамедлительно устранены лицами, ответственными за благоустройство спортивных площадок. Если это невозможно, эксплуатацию оборудования необходимо прекратить, либо оборудование должно быть демонтировано и удалено с площадки. При проведении мероприятий по демонтажу, участок спортивной площадки, на котором располагалось демонтированное оборудование, подлежит ограждению в целях безопасности.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221C31">
        <w:rPr>
          <w:rFonts w:ascii="Times New Roman" w:hAnsi="Times New Roman" w:cs="Times New Roman"/>
        </w:rPr>
        <w:t>6</w:t>
      </w:r>
      <w:r w:rsidRPr="00B00636">
        <w:rPr>
          <w:rFonts w:ascii="Times New Roman" w:hAnsi="Times New Roman" w:cs="Times New Roman"/>
        </w:rPr>
        <w:t>.5.7. В целях обеспечения безопасности граждан и содержания оборудования в технически исправном состоянии, лицами, ответственными за благоустройство спортивных площадок, проводятся мероприятия по поддержанию безопасности и качества функционирования оборудования и покрытий спортивной площадки, которые включают:</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 техническое обслуживание - проверка и подтягивание креплений и узлов закрепления соединительных элементов; обновление окраски оборудования; обслуживание </w:t>
      </w:r>
      <w:proofErr w:type="spellStart"/>
      <w:r w:rsidRPr="00B00636">
        <w:rPr>
          <w:rFonts w:ascii="Times New Roman" w:hAnsi="Times New Roman" w:cs="Times New Roman"/>
        </w:rPr>
        <w:t>ударопоглощающих</w:t>
      </w:r>
      <w:proofErr w:type="spellEnd"/>
      <w:r w:rsidRPr="00B00636">
        <w:rPr>
          <w:rFonts w:ascii="Times New Roman" w:hAnsi="Times New Roman" w:cs="Times New Roman"/>
        </w:rPr>
        <w:t xml:space="preserve"> покрытий; смазка шарниров и подшипников; восстановление </w:t>
      </w:r>
      <w:proofErr w:type="spellStart"/>
      <w:r w:rsidRPr="00B00636">
        <w:rPr>
          <w:rFonts w:ascii="Times New Roman" w:hAnsi="Times New Roman" w:cs="Times New Roman"/>
        </w:rPr>
        <w:t>ударопоглощающих</w:t>
      </w:r>
      <w:proofErr w:type="spellEnd"/>
      <w:r w:rsidRPr="00B00636">
        <w:rPr>
          <w:rFonts w:ascii="Times New Roman" w:hAnsi="Times New Roman" w:cs="Times New Roman"/>
        </w:rPr>
        <w:t xml:space="preserve"> покрытий и корректировку их уровня; обеспечение исправности ограждений оборудования; обеспечение чистоты элементов благоустройства, включая покрытие площадки. Перечень работ не является исчерпывающим. Лицами, ответственными за благоустройство спортивных площадок, составляется план технического обслуживания;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профилактические ремонтные работы - замена крепежных деталей, сварочные работы, замена частей оборудования. Перечень работ не является исчерпывающим. Лица, производящие ремонтные работы, принимают меры по ограждению места производства работ, исключающему допуск посторонних лиц и получение ими травм.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.5.8. Результаты осмотров спортивных площадок и проведения мероприятий по поддержанию безопасности и качества функционирования оборудования и покрытий спортивных площадок регистрируются в журнале, который хранится у лиц, ответственных за благоустройство спортивных площадок.</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.5.9. Вся эксплуатационная документация (паспорта, акты и графики осмотров, планы технического обслуживания, журнал и т.п.) подлежит постоянному хранению.</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.5.10. Для обеспечения безопасности на спортивной площадке лицами, ответственными за благоустройство спортивной площадки, разрабатываются и устанавливаются информационные таблички или доски, содержащие правила использования спортивного оборудования, возрастные требования, номера телефонов службы спасения и скорой помощи, а также номера телефонов для сообщения информации о неисправности и поломке оборудования.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10279">
        <w:rPr>
          <w:rFonts w:ascii="Times New Roman" w:hAnsi="Times New Roman" w:cs="Times New Roman"/>
        </w:rPr>
        <w:t>6</w:t>
      </w:r>
      <w:r w:rsidRPr="00B00636">
        <w:rPr>
          <w:rFonts w:ascii="Times New Roman" w:hAnsi="Times New Roman" w:cs="Times New Roman"/>
        </w:rPr>
        <w:t>.6. Озеленение площадок размещается по периметру. Для ограждения площадки возможно применять вертикальное озеленение.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7.1</w:t>
      </w:r>
      <w:r w:rsidR="00D83644">
        <w:rPr>
          <w:rFonts w:ascii="Times New Roman" w:hAnsi="Times New Roman" w:cs="Times New Roman"/>
        </w:rPr>
        <w:t>6</w:t>
      </w:r>
      <w:r w:rsidRPr="00B00636">
        <w:rPr>
          <w:rFonts w:ascii="Times New Roman" w:hAnsi="Times New Roman" w:cs="Times New Roman"/>
        </w:rPr>
        <w:t>.7. Контейнерные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Такие площади предусматриваются в составе территорий и участков любого функционального назначения, где могут накапливаться коммунальные отходы.</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.8. Определение размера контейнерной площадки исходит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D83644">
        <w:rPr>
          <w:rFonts w:ascii="Times New Roman" w:hAnsi="Times New Roman" w:cs="Times New Roman"/>
        </w:rPr>
        <w:t>6</w:t>
      </w:r>
      <w:r w:rsidRPr="00B00636">
        <w:rPr>
          <w:rFonts w:ascii="Times New Roman" w:hAnsi="Times New Roman" w:cs="Times New Roman"/>
        </w:rPr>
        <w:t>.9. Контейнерные площадки могут совмещаться с площадками для складирования крупногабаритных отходов.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.10.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.11. Элементы благоустройства территории на площадках автостоянок могут включать: твердые виды покрытия, элементы сопряжения поверхностей, разделительные элементы, осветительное и информационное оборудование.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.12. Разделительные элементы на площадках выполняются в виде разметки (белых полос), озелененных полос (газонов) или контейнерного озеленения.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3620FC">
        <w:rPr>
          <w:rFonts w:ascii="Times New Roman" w:hAnsi="Times New Roman" w:cs="Times New Roman"/>
        </w:rPr>
        <w:t>6</w:t>
      </w:r>
      <w:r w:rsidRPr="00B00636">
        <w:rPr>
          <w:rFonts w:ascii="Times New Roman" w:hAnsi="Times New Roman" w:cs="Times New Roman"/>
        </w:rPr>
        <w:t>.13. При планировке общественных пространств и дворовых территорий могут предусматриваться специальные препятствия в целях недопущения парковки транспортных средств на газонах.</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2"/>
        <w:rPr>
          <w:rFonts w:ascii="Times New Roman" w:hAnsi="Times New Roman" w:cs="Times New Roman"/>
        </w:rPr>
      </w:pPr>
      <w:r w:rsidRPr="00B00636">
        <w:rPr>
          <w:rFonts w:ascii="Times New Roman" w:hAnsi="Times New Roman" w:cs="Times New Roman"/>
        </w:rPr>
        <w:t>Раздел 18.</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Требования к размещению информационных конструкций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.1.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Pr="00B00636">
        <w:rPr>
          <w:rFonts w:ascii="Times New Roman" w:hAnsi="Times New Roman" w:cs="Times New Roman"/>
        </w:rPr>
        <w:t>" допускается устанавливать информационные конструкции в соответствии с Порядком размещения информационных конструкций на территории муниципального образования "</w:t>
      </w:r>
      <w:proofErr w:type="spellStart"/>
      <w:r w:rsidR="00B00636">
        <w:rPr>
          <w:rFonts w:ascii="Times New Roman" w:hAnsi="Times New Roman" w:cs="Times New Roman"/>
        </w:rPr>
        <w:t>Сусуманский</w:t>
      </w:r>
      <w:proofErr w:type="spellEnd"/>
      <w:r w:rsidR="00B00636">
        <w:rPr>
          <w:rFonts w:ascii="Times New Roman" w:hAnsi="Times New Roman" w:cs="Times New Roman"/>
        </w:rPr>
        <w:t xml:space="preserve"> городской округ</w:t>
      </w:r>
      <w:r w:rsidR="001B3337">
        <w:rPr>
          <w:rFonts w:ascii="Times New Roman" w:hAnsi="Times New Roman" w:cs="Times New Roman"/>
        </w:rPr>
        <w:t>"</w:t>
      </w:r>
      <w:r w:rsidRPr="00B00636">
        <w:rPr>
          <w:rFonts w:ascii="Times New Roman" w:hAnsi="Times New Roman" w:cs="Times New Roman"/>
        </w:rPr>
        <w:t>.</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.2. К установке информационных конструкций предъявляются следующие требования: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эстетичность, функциональность, прочность, надежность, безопасность конструкции;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соответствие характеру архитектурного и ландшафтного окружения элементов благоустройства территории.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7.1</w:t>
      </w:r>
      <w:r w:rsidR="001B3337">
        <w:rPr>
          <w:rFonts w:ascii="Times New Roman" w:hAnsi="Times New Roman" w:cs="Times New Roman"/>
        </w:rPr>
        <w:t>7</w:t>
      </w:r>
      <w:r w:rsidRPr="00B00636">
        <w:rPr>
          <w:rFonts w:ascii="Times New Roman" w:hAnsi="Times New Roman" w:cs="Times New Roman"/>
        </w:rPr>
        <w:t>.3. Информационные конструкции должны содержаться в надлежащем и технически исправном состоянии. Собственники информационных конструкций,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8.</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КОНТРОЛЬ ИСПОЛНЕНИЯ ПРАВИЛ</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И ОТВЕТСТВЕННОСТЬ ЗА ИХ НАРУШЕНИЕ</w:t>
      </w:r>
    </w:p>
    <w:p w:rsidR="004B478C" w:rsidRPr="00B00636" w:rsidRDefault="004B478C">
      <w:pPr>
        <w:pStyle w:val="ConsPlusNormal"/>
        <w:jc w:val="center"/>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8.1. Уполномоченные органы </w:t>
      </w:r>
      <w:r w:rsidR="009A0195">
        <w:rPr>
          <w:rFonts w:ascii="Times New Roman" w:hAnsi="Times New Roman" w:cs="Times New Roman"/>
        </w:rPr>
        <w:t>администрации Сусуманского городского округа</w:t>
      </w:r>
      <w:r w:rsidRPr="00B00636">
        <w:rPr>
          <w:rFonts w:ascii="Times New Roman" w:hAnsi="Times New Roman" w:cs="Times New Roman"/>
        </w:rPr>
        <w:t>, 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 В случае выявления фактов нарушения Правил, уполномоченные органы местного самоуправления и их должностные лица вправе:</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8.2.1. Выдать предписание, иной документ с указанием сроков и перечня работ по устранению выявленных нарушений.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8.2.2. Составить протокол об административном правонарушении в порядке, установленном действующим законодательством.</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8.2.3. Обратиться в суд с требованиями о признании незаконными действий (бездействий) физических и (или) юридических лиц и (или) индивидуальных предпринимателей, нарушающих Правила, о понуждении выполнить определенные работы (действия), а также о возмещении причиненного ущерба.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8.3.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Title"/>
        <w:jc w:val="center"/>
        <w:outlineLvl w:val="1"/>
        <w:rPr>
          <w:rFonts w:ascii="Times New Roman" w:hAnsi="Times New Roman" w:cs="Times New Roman"/>
        </w:rPr>
      </w:pPr>
      <w:r w:rsidRPr="00B00636">
        <w:rPr>
          <w:rFonts w:ascii="Times New Roman" w:hAnsi="Times New Roman" w:cs="Times New Roman"/>
        </w:rPr>
        <w:t>Глава 9.</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ФОРМЫ И МЕХАНИЗМЫ ОБЩЕСТВЕННОГО УЧАСТИЯ В ПРИНЯТИИ</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РЕШЕНИЙ И РЕАЛИЗАЦИИ ПРОЕКТОВ КОМПЛЕКСНОГО БЛАГОУСТРОЙСТВА</w:t>
      </w:r>
    </w:p>
    <w:p w:rsidR="004B478C" w:rsidRPr="00B00636" w:rsidRDefault="004B478C">
      <w:pPr>
        <w:pStyle w:val="ConsPlusTitle"/>
        <w:jc w:val="center"/>
        <w:rPr>
          <w:rFonts w:ascii="Times New Roman" w:hAnsi="Times New Roman" w:cs="Times New Roman"/>
        </w:rPr>
      </w:pPr>
      <w:r w:rsidRPr="00B00636">
        <w:rPr>
          <w:rFonts w:ascii="Times New Roman" w:hAnsi="Times New Roman" w:cs="Times New Roman"/>
        </w:rPr>
        <w:t>И РАЗВИТИЯ ГОРОДСКОЙ СРЕДЫ</w:t>
      </w: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r w:rsidRPr="00B00636">
        <w:rPr>
          <w:rFonts w:ascii="Times New Roman" w:hAnsi="Times New Roman" w:cs="Times New Roman"/>
        </w:rPr>
        <w:t xml:space="preserve">9.1. Для повышения уровня доступности информации и информирования населения и заинтересованных лиц сведения о задачах и проектах в сфере благоустройства и комплексного развития городской среды размещаются на официальном сайте </w:t>
      </w:r>
      <w:r w:rsidR="00CD0F9E">
        <w:rPr>
          <w:rFonts w:ascii="Times New Roman" w:hAnsi="Times New Roman" w:cs="Times New Roman"/>
        </w:rPr>
        <w:t>администрации Сусуманского городского округа</w:t>
      </w:r>
      <w:r w:rsidRPr="00B00636">
        <w:rPr>
          <w:rFonts w:ascii="Times New Roman" w:hAnsi="Times New Roman" w:cs="Times New Roman"/>
        </w:rPr>
        <w:t xml:space="preserve"> в информационно-телекоммуникационной сети Интернет и (или) специально определенном интерактивном портале. Сведения, размещаемые в информационно-телекоммуникационной сети Интернет, должны представлять полную и актуальную информацию в данной сфере - организованную и представленную максимально понятным образом для пользователей.</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9.2. Проектная и конкурсная документация, а также видеозапись публичных обсуждений проектов благоустройства может размещаться в свободном доступе в сети Интернет. При размещении материалов проектов благоустройства обеспечивается возможность публичного комментирования и обсуждения.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 xml:space="preserve">9.3.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B00636">
          <w:rPr>
            <w:rFonts w:ascii="Times New Roman" w:hAnsi="Times New Roman" w:cs="Times New Roman"/>
            <w:color w:val="0000FF"/>
          </w:rPr>
          <w:t>законом</w:t>
        </w:r>
      </w:hyperlink>
      <w:r w:rsidRPr="00B00636">
        <w:rPr>
          <w:rFonts w:ascii="Times New Roman" w:hAnsi="Times New Roman" w:cs="Times New Roman"/>
        </w:rPr>
        <w:t xml:space="preserve"> от 21 июля 2014 года N 212-ФЗ "Об основах общественного контроля в Российской Федерации".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9.4. Участие лиц, осуществляющих предпринимательскую деятельность в реализации комплексных проектов благоустройства, может заключаться: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а) в создании и предоставлении разного рода услуг и сервисов для посетителей общественных пространств;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б) в приведении в соответствие с требованиями проектных решений фасадов, принадлежащих или арендуемых объектов;</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в) в строительстве, реконструкции, реставрации объектов недвижимости;</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г) в производстве или размещении элементов благоустройства;</w:t>
      </w:r>
    </w:p>
    <w:p w:rsidR="004B478C" w:rsidRPr="00B00636" w:rsidRDefault="004B478C">
      <w:pPr>
        <w:pStyle w:val="ConsPlusNormal"/>
        <w:spacing w:before="220"/>
        <w:ind w:firstLine="540"/>
        <w:jc w:val="both"/>
        <w:rPr>
          <w:rFonts w:ascii="Times New Roman" w:hAnsi="Times New Roman" w:cs="Times New Roman"/>
        </w:rPr>
      </w:pPr>
      <w:proofErr w:type="spellStart"/>
      <w:r w:rsidRPr="00B00636">
        <w:rPr>
          <w:rFonts w:ascii="Times New Roman" w:hAnsi="Times New Roman" w:cs="Times New Roman"/>
        </w:rPr>
        <w:t>д</w:t>
      </w:r>
      <w:proofErr w:type="spellEnd"/>
      <w:r w:rsidRPr="00B00636">
        <w:rPr>
          <w:rFonts w:ascii="Times New Roman" w:hAnsi="Times New Roman" w:cs="Times New Roman"/>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t>е) в организации мероприятий, обеспечивающих приток посетителей на создаваемые общественные пространства;</w:t>
      </w:r>
    </w:p>
    <w:p w:rsidR="004B478C" w:rsidRPr="00B00636" w:rsidRDefault="004B478C">
      <w:pPr>
        <w:pStyle w:val="ConsPlusNormal"/>
        <w:spacing w:before="220"/>
        <w:ind w:firstLine="540"/>
        <w:jc w:val="both"/>
        <w:rPr>
          <w:rFonts w:ascii="Times New Roman" w:hAnsi="Times New Roman" w:cs="Times New Roman"/>
        </w:rPr>
      </w:pPr>
      <w:r w:rsidRPr="00B00636">
        <w:rPr>
          <w:rFonts w:ascii="Times New Roman" w:hAnsi="Times New Roman" w:cs="Times New Roman"/>
        </w:rPr>
        <w:lastRenderedPageBreak/>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B478C" w:rsidRDefault="004B478C">
      <w:pPr>
        <w:pStyle w:val="ConsPlusNormal"/>
        <w:spacing w:before="220"/>
        <w:ind w:firstLine="540"/>
        <w:jc w:val="both"/>
        <w:rPr>
          <w:rFonts w:ascii="Times New Roman" w:hAnsi="Times New Roman" w:cs="Times New Roman"/>
        </w:rPr>
      </w:pPr>
      <w:proofErr w:type="spellStart"/>
      <w:r w:rsidRPr="00B00636">
        <w:rPr>
          <w:rFonts w:ascii="Times New Roman" w:hAnsi="Times New Roman" w:cs="Times New Roman"/>
        </w:rPr>
        <w:t>з</w:t>
      </w:r>
      <w:proofErr w:type="spellEnd"/>
      <w:r w:rsidRPr="00B00636">
        <w:rPr>
          <w:rFonts w:ascii="Times New Roman" w:hAnsi="Times New Roman" w:cs="Times New Roman"/>
        </w:rPr>
        <w:t>) в иных формах.</w:t>
      </w:r>
    </w:p>
    <w:p w:rsidR="003D3259" w:rsidRDefault="003D3259">
      <w:pPr>
        <w:pStyle w:val="ConsPlusNormal"/>
        <w:spacing w:before="220"/>
        <w:ind w:firstLine="540"/>
        <w:jc w:val="both"/>
        <w:rPr>
          <w:rFonts w:ascii="Times New Roman" w:hAnsi="Times New Roman" w:cs="Times New Roman"/>
        </w:rPr>
      </w:pPr>
    </w:p>
    <w:p w:rsidR="003D3259" w:rsidRDefault="003D3259">
      <w:pPr>
        <w:pStyle w:val="ConsPlusNormal"/>
        <w:spacing w:before="220"/>
        <w:ind w:firstLine="540"/>
        <w:jc w:val="both"/>
        <w:rPr>
          <w:rFonts w:ascii="Times New Roman" w:hAnsi="Times New Roman" w:cs="Times New Roman"/>
        </w:rPr>
      </w:pPr>
    </w:p>
    <w:p w:rsidR="003D3259" w:rsidRPr="00B00636" w:rsidRDefault="003D3259">
      <w:pPr>
        <w:pStyle w:val="ConsPlusNormal"/>
        <w:spacing w:before="220"/>
        <w:ind w:firstLine="540"/>
        <w:jc w:val="both"/>
        <w:rPr>
          <w:rFonts w:ascii="Times New Roman" w:hAnsi="Times New Roman" w:cs="Times New Roman"/>
        </w:rPr>
      </w:pPr>
    </w:p>
    <w:p w:rsidR="004B478C" w:rsidRPr="00B00636" w:rsidRDefault="004B478C">
      <w:pPr>
        <w:pStyle w:val="ConsPlusNormal"/>
        <w:ind w:firstLine="540"/>
        <w:jc w:val="both"/>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r w:rsidRPr="00B00636">
        <w:rPr>
          <w:rFonts w:ascii="Times New Roman" w:hAnsi="Times New Roman" w:cs="Times New Roman"/>
        </w:rPr>
        <w:t xml:space="preserve">Глава </w:t>
      </w:r>
      <w:r w:rsidR="0065704A">
        <w:rPr>
          <w:rFonts w:ascii="Times New Roman" w:hAnsi="Times New Roman" w:cs="Times New Roman"/>
        </w:rPr>
        <w:t xml:space="preserve"> </w:t>
      </w:r>
      <w:r w:rsidR="00B00636">
        <w:rPr>
          <w:rFonts w:ascii="Times New Roman" w:hAnsi="Times New Roman" w:cs="Times New Roman"/>
        </w:rPr>
        <w:t>Сусуманск</w:t>
      </w:r>
      <w:r w:rsidR="0065704A">
        <w:rPr>
          <w:rFonts w:ascii="Times New Roman" w:hAnsi="Times New Roman" w:cs="Times New Roman"/>
        </w:rPr>
        <w:t>ого</w:t>
      </w:r>
      <w:r w:rsidR="00B00636">
        <w:rPr>
          <w:rFonts w:ascii="Times New Roman" w:hAnsi="Times New Roman" w:cs="Times New Roman"/>
        </w:rPr>
        <w:t xml:space="preserve"> городско</w:t>
      </w:r>
      <w:r w:rsidR="0019652C">
        <w:rPr>
          <w:rFonts w:ascii="Times New Roman" w:hAnsi="Times New Roman" w:cs="Times New Roman"/>
        </w:rPr>
        <w:t>го</w:t>
      </w:r>
      <w:r w:rsidR="00B00636">
        <w:rPr>
          <w:rFonts w:ascii="Times New Roman" w:hAnsi="Times New Roman" w:cs="Times New Roman"/>
        </w:rPr>
        <w:t xml:space="preserve"> округ</w:t>
      </w:r>
      <w:r w:rsidR="0019652C">
        <w:rPr>
          <w:rFonts w:ascii="Times New Roman" w:hAnsi="Times New Roman" w:cs="Times New Roman"/>
        </w:rPr>
        <w:t>а</w:t>
      </w:r>
    </w:p>
    <w:p w:rsidR="004B478C" w:rsidRPr="00B00636" w:rsidRDefault="0019652C">
      <w:pPr>
        <w:pStyle w:val="ConsPlusNormal"/>
        <w:jc w:val="right"/>
        <w:rPr>
          <w:rFonts w:ascii="Times New Roman" w:hAnsi="Times New Roman" w:cs="Times New Roman"/>
        </w:rPr>
      </w:pPr>
      <w:r>
        <w:rPr>
          <w:rFonts w:ascii="Times New Roman" w:hAnsi="Times New Roman" w:cs="Times New Roman"/>
        </w:rPr>
        <w:t>И.Н. Пряников</w:t>
      </w:r>
    </w:p>
    <w:p w:rsidR="004B478C" w:rsidRPr="00B00636" w:rsidRDefault="004B478C">
      <w:pPr>
        <w:pStyle w:val="ConsPlusNormal"/>
        <w:jc w:val="right"/>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p>
    <w:p w:rsidR="004B478C" w:rsidRPr="00B00636" w:rsidRDefault="004B478C">
      <w:pPr>
        <w:pStyle w:val="ConsPlusNormal"/>
        <w:jc w:val="right"/>
        <w:rPr>
          <w:rFonts w:ascii="Times New Roman" w:hAnsi="Times New Roman" w:cs="Times New Roman"/>
        </w:rPr>
      </w:pPr>
    </w:p>
    <w:p w:rsidR="004B478C" w:rsidRDefault="004B478C">
      <w:pPr>
        <w:pStyle w:val="ConsPlusNormal"/>
        <w:jc w:val="right"/>
        <w:rPr>
          <w:rFonts w:ascii="Times New Roman" w:hAnsi="Times New Roman" w:cs="Times New Roman"/>
        </w:rPr>
      </w:pPr>
    </w:p>
    <w:sectPr w:rsidR="004B478C" w:rsidSect="003D3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compat/>
  <w:rsids>
    <w:rsidRoot w:val="004B478C"/>
    <w:rsid w:val="000368F8"/>
    <w:rsid w:val="00063F25"/>
    <w:rsid w:val="00077AB0"/>
    <w:rsid w:val="000B3C6C"/>
    <w:rsid w:val="000B3FB8"/>
    <w:rsid w:val="000B6F85"/>
    <w:rsid w:val="000C1E77"/>
    <w:rsid w:val="000D1F95"/>
    <w:rsid w:val="000D4CFE"/>
    <w:rsid w:val="000D6735"/>
    <w:rsid w:val="000E0B44"/>
    <w:rsid w:val="000E6D09"/>
    <w:rsid w:val="000F2BC5"/>
    <w:rsid w:val="000F6B6F"/>
    <w:rsid w:val="00105CE8"/>
    <w:rsid w:val="00107283"/>
    <w:rsid w:val="00152BD7"/>
    <w:rsid w:val="001563AB"/>
    <w:rsid w:val="00182132"/>
    <w:rsid w:val="001936A3"/>
    <w:rsid w:val="0019652C"/>
    <w:rsid w:val="001A1964"/>
    <w:rsid w:val="001A30B5"/>
    <w:rsid w:val="001A73DE"/>
    <w:rsid w:val="001B3337"/>
    <w:rsid w:val="002107A9"/>
    <w:rsid w:val="00221C31"/>
    <w:rsid w:val="0023141D"/>
    <w:rsid w:val="00245574"/>
    <w:rsid w:val="00281A3F"/>
    <w:rsid w:val="002A5069"/>
    <w:rsid w:val="002B2B71"/>
    <w:rsid w:val="002B75FF"/>
    <w:rsid w:val="002C09CF"/>
    <w:rsid w:val="002C0E76"/>
    <w:rsid w:val="002C535A"/>
    <w:rsid w:val="002D1158"/>
    <w:rsid w:val="00301B73"/>
    <w:rsid w:val="0031160A"/>
    <w:rsid w:val="00313EA0"/>
    <w:rsid w:val="00316904"/>
    <w:rsid w:val="00317927"/>
    <w:rsid w:val="00331A5D"/>
    <w:rsid w:val="0033641A"/>
    <w:rsid w:val="00340157"/>
    <w:rsid w:val="00352989"/>
    <w:rsid w:val="003620FC"/>
    <w:rsid w:val="003768F4"/>
    <w:rsid w:val="003828ED"/>
    <w:rsid w:val="003D3259"/>
    <w:rsid w:val="003E37B6"/>
    <w:rsid w:val="003E69E0"/>
    <w:rsid w:val="003E6CD9"/>
    <w:rsid w:val="003F1DD7"/>
    <w:rsid w:val="003F6B83"/>
    <w:rsid w:val="00412079"/>
    <w:rsid w:val="00421DF9"/>
    <w:rsid w:val="00436C16"/>
    <w:rsid w:val="00445C1E"/>
    <w:rsid w:val="004463C5"/>
    <w:rsid w:val="00460078"/>
    <w:rsid w:val="00471561"/>
    <w:rsid w:val="00477261"/>
    <w:rsid w:val="00487B37"/>
    <w:rsid w:val="00495C4F"/>
    <w:rsid w:val="004A7FEA"/>
    <w:rsid w:val="004B3434"/>
    <w:rsid w:val="004B39CB"/>
    <w:rsid w:val="004B478C"/>
    <w:rsid w:val="004D589B"/>
    <w:rsid w:val="004E13EE"/>
    <w:rsid w:val="004E6235"/>
    <w:rsid w:val="004F01F7"/>
    <w:rsid w:val="004F3391"/>
    <w:rsid w:val="00516377"/>
    <w:rsid w:val="0052210F"/>
    <w:rsid w:val="00527B87"/>
    <w:rsid w:val="0054455A"/>
    <w:rsid w:val="00576080"/>
    <w:rsid w:val="005779D9"/>
    <w:rsid w:val="00582960"/>
    <w:rsid w:val="005A1D21"/>
    <w:rsid w:val="005E0F6A"/>
    <w:rsid w:val="005E6FD0"/>
    <w:rsid w:val="00640BF6"/>
    <w:rsid w:val="00656FCA"/>
    <w:rsid w:val="0065704A"/>
    <w:rsid w:val="006832DE"/>
    <w:rsid w:val="006A4437"/>
    <w:rsid w:val="006A6158"/>
    <w:rsid w:val="006B3019"/>
    <w:rsid w:val="006C032E"/>
    <w:rsid w:val="006C3275"/>
    <w:rsid w:val="006C63B3"/>
    <w:rsid w:val="006F0721"/>
    <w:rsid w:val="00711245"/>
    <w:rsid w:val="00722A96"/>
    <w:rsid w:val="00744DE9"/>
    <w:rsid w:val="00761858"/>
    <w:rsid w:val="00767A15"/>
    <w:rsid w:val="00783AB0"/>
    <w:rsid w:val="007B1E1A"/>
    <w:rsid w:val="0080758B"/>
    <w:rsid w:val="0082038E"/>
    <w:rsid w:val="00822210"/>
    <w:rsid w:val="008311A5"/>
    <w:rsid w:val="00834086"/>
    <w:rsid w:val="00843157"/>
    <w:rsid w:val="00855660"/>
    <w:rsid w:val="008740B6"/>
    <w:rsid w:val="008742C7"/>
    <w:rsid w:val="00897E4E"/>
    <w:rsid w:val="008B7539"/>
    <w:rsid w:val="008C7DD3"/>
    <w:rsid w:val="008D50B6"/>
    <w:rsid w:val="008E0531"/>
    <w:rsid w:val="008E1782"/>
    <w:rsid w:val="008F0565"/>
    <w:rsid w:val="008F11D6"/>
    <w:rsid w:val="00901594"/>
    <w:rsid w:val="00907E66"/>
    <w:rsid w:val="009320E8"/>
    <w:rsid w:val="009772DF"/>
    <w:rsid w:val="009A0195"/>
    <w:rsid w:val="009A547F"/>
    <w:rsid w:val="009A5C8D"/>
    <w:rsid w:val="009C4C7F"/>
    <w:rsid w:val="009E613E"/>
    <w:rsid w:val="00A218AB"/>
    <w:rsid w:val="00A256AB"/>
    <w:rsid w:val="00A43B5C"/>
    <w:rsid w:val="00A60D92"/>
    <w:rsid w:val="00A61AB8"/>
    <w:rsid w:val="00A67F19"/>
    <w:rsid w:val="00A8641E"/>
    <w:rsid w:val="00A91FEE"/>
    <w:rsid w:val="00AA4CAB"/>
    <w:rsid w:val="00AA6EBD"/>
    <w:rsid w:val="00AE4499"/>
    <w:rsid w:val="00AF5089"/>
    <w:rsid w:val="00B00636"/>
    <w:rsid w:val="00B41425"/>
    <w:rsid w:val="00B42FEA"/>
    <w:rsid w:val="00B50199"/>
    <w:rsid w:val="00B521C0"/>
    <w:rsid w:val="00B640E4"/>
    <w:rsid w:val="00BE24D7"/>
    <w:rsid w:val="00C010BB"/>
    <w:rsid w:val="00C1370F"/>
    <w:rsid w:val="00C249E9"/>
    <w:rsid w:val="00C46AD6"/>
    <w:rsid w:val="00C475FB"/>
    <w:rsid w:val="00C633A0"/>
    <w:rsid w:val="00C6349E"/>
    <w:rsid w:val="00C82F7D"/>
    <w:rsid w:val="00C91346"/>
    <w:rsid w:val="00CA0BB0"/>
    <w:rsid w:val="00CA1192"/>
    <w:rsid w:val="00CC6DFB"/>
    <w:rsid w:val="00CD0F9E"/>
    <w:rsid w:val="00CE05F6"/>
    <w:rsid w:val="00CE07B1"/>
    <w:rsid w:val="00CF345B"/>
    <w:rsid w:val="00D10279"/>
    <w:rsid w:val="00D20D73"/>
    <w:rsid w:val="00D25119"/>
    <w:rsid w:val="00D27FA3"/>
    <w:rsid w:val="00D40BA2"/>
    <w:rsid w:val="00D44D61"/>
    <w:rsid w:val="00D514A9"/>
    <w:rsid w:val="00D67426"/>
    <w:rsid w:val="00D83644"/>
    <w:rsid w:val="00D9796E"/>
    <w:rsid w:val="00DA1CB1"/>
    <w:rsid w:val="00DA719E"/>
    <w:rsid w:val="00DB2602"/>
    <w:rsid w:val="00DB4C73"/>
    <w:rsid w:val="00DD0729"/>
    <w:rsid w:val="00DE4EF7"/>
    <w:rsid w:val="00DF36B4"/>
    <w:rsid w:val="00DF5978"/>
    <w:rsid w:val="00E03D7D"/>
    <w:rsid w:val="00E23B42"/>
    <w:rsid w:val="00E36F35"/>
    <w:rsid w:val="00E475EA"/>
    <w:rsid w:val="00E5254E"/>
    <w:rsid w:val="00E5610F"/>
    <w:rsid w:val="00E726BF"/>
    <w:rsid w:val="00E771CF"/>
    <w:rsid w:val="00E91DEA"/>
    <w:rsid w:val="00EB53BE"/>
    <w:rsid w:val="00EC0145"/>
    <w:rsid w:val="00ED32EB"/>
    <w:rsid w:val="00EF2841"/>
    <w:rsid w:val="00F0702E"/>
    <w:rsid w:val="00F33867"/>
    <w:rsid w:val="00F475FD"/>
    <w:rsid w:val="00F56067"/>
    <w:rsid w:val="00F621BF"/>
    <w:rsid w:val="00F82F65"/>
    <w:rsid w:val="00F8364F"/>
    <w:rsid w:val="00F9301E"/>
    <w:rsid w:val="00FA2537"/>
    <w:rsid w:val="00FB3507"/>
    <w:rsid w:val="00FC01A1"/>
    <w:rsid w:val="00FC66CE"/>
    <w:rsid w:val="00FD0A37"/>
    <w:rsid w:val="00FD67DA"/>
    <w:rsid w:val="00FE0C7D"/>
    <w:rsid w:val="00FE25F5"/>
    <w:rsid w:val="00FE4E32"/>
    <w:rsid w:val="00FF1E2E"/>
    <w:rsid w:val="00FF6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D"/>
  </w:style>
  <w:style w:type="paragraph" w:styleId="3">
    <w:name w:val="heading 3"/>
    <w:basedOn w:val="a"/>
    <w:next w:val="a"/>
    <w:link w:val="30"/>
    <w:semiHidden/>
    <w:unhideWhenUsed/>
    <w:qFormat/>
    <w:rsid w:val="00D40BA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B47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4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B478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D40BA2"/>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DC854548C0B0AE95BC1CF458D1076CCA97218329644ACFFB5562587AEE6C391E8DF41584112833B3888C212v6g2D" TargetMode="External"/><Relationship Id="rId13" Type="http://schemas.openxmlformats.org/officeDocument/2006/relationships/hyperlink" Target="consultantplus://offline/ref=99EDC854548C0B0AE95BC1CF458D1076C6A4731F329419A6F7EC5A2780A1B9C684F9874E52570C8026248AC0v1g2D" TargetMode="External"/><Relationship Id="rId18" Type="http://schemas.openxmlformats.org/officeDocument/2006/relationships/hyperlink" Target="consultantplus://offline/ref=99EDC854548C0B0AE95BC1CF458D1076CCAB771D389744ACFFB5562587AEE6C391E8DF41584112833B3888C212v6g2D" TargetMode="External"/><Relationship Id="rId26" Type="http://schemas.openxmlformats.org/officeDocument/2006/relationships/hyperlink" Target="consultantplus://offline/ref=B09F05A10BCD17DC8B49A5D180DA9A40F868408380C1DA60C257BE573FE12C90B3110E7B2413AB96655EC07ABFwCg7D" TargetMode="External"/><Relationship Id="rId3" Type="http://schemas.openxmlformats.org/officeDocument/2006/relationships/webSettings" Target="webSettings.xml"/><Relationship Id="rId21" Type="http://schemas.openxmlformats.org/officeDocument/2006/relationships/hyperlink" Target="consultantplus://offline/ref=99EDC854548C0B0AE95BC1CF458D1076CCA5751E369644ACFFB5562587AEE6C383E8874D5A490C823D2DDE935435C7084BE5886FBD74AC7AvCg1D" TargetMode="External"/><Relationship Id="rId7" Type="http://schemas.openxmlformats.org/officeDocument/2006/relationships/hyperlink" Target="consultantplus://offline/ref=99EDC854548C0B0AE95BC1CF458D1076CCA47D1F389844ACFFB5562587AEE6C391E8DF41584112833B3888C212v6g2D" TargetMode="External"/><Relationship Id="rId12" Type="http://schemas.openxmlformats.org/officeDocument/2006/relationships/hyperlink" Target="consultantplus://offline/ref=99EDC854548C0B0AE95BC1CF458D1076CBA8731E329419A6F7EC5A2780A1B9C684F9874E52570C8026248AC0v1g2D" TargetMode="External"/><Relationship Id="rId17" Type="http://schemas.openxmlformats.org/officeDocument/2006/relationships/hyperlink" Target="consultantplus://offline/ref=99EDC854548C0B0AE95BC1CF458D1076CCA4741B389C44ACFFB5562587AEE6C391E8DF41584112833B3888C212v6g2D" TargetMode="External"/><Relationship Id="rId25" Type="http://schemas.openxmlformats.org/officeDocument/2006/relationships/hyperlink" Target="consultantplus://offline/ref=B09F05A10BCD17DC8B49A5D180DA9A40F969418185C7DA60C257BE573FE12C90B3110E7B2413AB96655EC07ABFwCg7D" TargetMode="External"/><Relationship Id="rId2" Type="http://schemas.openxmlformats.org/officeDocument/2006/relationships/settings" Target="settings.xml"/><Relationship Id="rId16" Type="http://schemas.openxmlformats.org/officeDocument/2006/relationships/hyperlink" Target="consultantplus://offline/ref=99EDC854548C0B0AE95BC1CF458D1076CCAC7219339644ACFFB5562587AEE6C391E8DF41584112833B3888C212v6g2D" TargetMode="External"/><Relationship Id="rId20" Type="http://schemas.openxmlformats.org/officeDocument/2006/relationships/hyperlink" Target="consultantplus://offline/ref=99EDC854548C0B0AE95BC1CF458D1076CCA5701D329944ACFFB5562587AEE6C383E88749534007D76962DFCF1268D40A40E58A6CA1v7g4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EDC854548C0B0AE95BC1CF458D1076CBAC7111339D44ACFFB5562587AEE6C383E8874B534D07D76962DFCF1268D40A40E58A6CA1v7g4D" TargetMode="External"/><Relationship Id="rId11" Type="http://schemas.openxmlformats.org/officeDocument/2006/relationships/hyperlink" Target="consultantplus://offline/ref=99EDC854548C0B0AE95BC1CF458D1076CDAE741F329E44ACFFB5562587AEE6C391E8DF41584112833B3888C212v6g2D" TargetMode="External"/><Relationship Id="rId24" Type="http://schemas.openxmlformats.org/officeDocument/2006/relationships/hyperlink" Target="consultantplus://offline/ref=B09F05A10BCD17DC8B49A5D180DA9A40F969418487C8DA60C257BE573FE12C90A11156772118B19D3211862FB0C7ADBBC5CF0692F8E8wAg9D" TargetMode="External"/><Relationship Id="rId5" Type="http://schemas.openxmlformats.org/officeDocument/2006/relationships/hyperlink" Target="consultantplus://offline/ref=99EDC854548C0B0AE95BC1CF458D1076CCA57018319C44ACFFB5562587AEE6C391E8DF41584112833B3888C212v6g2D" TargetMode="External"/><Relationship Id="rId15" Type="http://schemas.openxmlformats.org/officeDocument/2006/relationships/hyperlink" Target="consultantplus://offline/ref=99EDC854548C0B0AE95BC1CF458D1076CCA57018349D44ACFFB5562587AEE6C391E8DF41584112833B3888C212v6g2D" TargetMode="External"/><Relationship Id="rId23" Type="http://schemas.openxmlformats.org/officeDocument/2006/relationships/hyperlink" Target="consultantplus://offline/ref=B09F05A10BCD17DC8B49A5D180DA9A40F969418487C8DA60C257BE573FE12C90A1115677261CB19D3211862FB0C7ADBBC5CF0692F8E8wAg9D" TargetMode="External"/><Relationship Id="rId28" Type="http://schemas.openxmlformats.org/officeDocument/2006/relationships/fontTable" Target="fontTable.xml"/><Relationship Id="rId10" Type="http://schemas.openxmlformats.org/officeDocument/2006/relationships/hyperlink" Target="consultantplus://offline/ref=99EDC854548C0B0AE95BC1CF458D1076CDAB721E369644ACFFB5562587AEE6C391E8DF41584112833B3888C212v6g2D" TargetMode="External"/><Relationship Id="rId19" Type="http://schemas.openxmlformats.org/officeDocument/2006/relationships/hyperlink" Target="consultantplus://offline/ref=99EDC854548C0B0AE95BC1CF458D1076CCA47D1F389844ACFFB5562587AEE6C391E8DF41584112833B3888C212v6g2D" TargetMode="External"/><Relationship Id="rId4" Type="http://schemas.openxmlformats.org/officeDocument/2006/relationships/hyperlink" Target="consultantplus://offline/ref=99EDC854548C0B0AE95BC1CF458D1076CCA5701D329944ACFFB5562587AEE6C391E8DF41584112833B3888C212v6g2D" TargetMode="External"/><Relationship Id="rId9" Type="http://schemas.openxmlformats.org/officeDocument/2006/relationships/hyperlink" Target="consultantplus://offline/ref=99EDC854548C0B0AE95BC1CF458D1076CCA97218339E44ACFFB5562587AEE6C391E8DF41584112833B3888C212v6g2D" TargetMode="External"/><Relationship Id="rId14" Type="http://schemas.openxmlformats.org/officeDocument/2006/relationships/hyperlink" Target="consultantplus://offline/ref=99EDC854548C0B0AE95BC1CF458D1076CDA4711F379F44ACFFB5562587AEE6C391E8DF41584112833B3888C212v6g2D" TargetMode="External"/><Relationship Id="rId22" Type="http://schemas.openxmlformats.org/officeDocument/2006/relationships/hyperlink" Target="consultantplus://offline/ref=B09F05A10BCD17DC8B49BBDC96B6C04EF36B1B888EC6D3349808E50A68E826C7E65E0F356216B4966640C273B691F4E190C11A98E6EAA8F76F6C56wDg5D" TargetMode="External"/><Relationship Id="rId27" Type="http://schemas.openxmlformats.org/officeDocument/2006/relationships/hyperlink" Target="consultantplus://offline/ref=B09F05A10BCD17DC8B49A5D180DA9A40F961418D84C7DA60C257BE573FE12C90B3110E7B2413AB96655EC07ABFwCg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8621</TotalTime>
  <Pages>69</Pages>
  <Words>31048</Words>
  <Characters>176980</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7</cp:revision>
  <cp:lastPrinted>2022-04-06T04:05:00Z</cp:lastPrinted>
  <dcterms:created xsi:type="dcterms:W3CDTF">2022-03-28T06:53:00Z</dcterms:created>
  <dcterms:modified xsi:type="dcterms:W3CDTF">2022-04-06T04:25:00Z</dcterms:modified>
</cp:coreProperties>
</file>