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Pr="00F10F08" w:rsidRDefault="004C331F" w:rsidP="004C331F">
      <w:pPr>
        <w:pStyle w:val="7"/>
        <w:rPr>
          <w:sz w:val="36"/>
          <w:szCs w:val="36"/>
        </w:rPr>
      </w:pPr>
      <w:r>
        <w:rPr>
          <w:sz w:val="44"/>
          <w:szCs w:val="44"/>
        </w:rPr>
        <w:t xml:space="preserve">         </w:t>
      </w:r>
      <w:r w:rsidR="00F10F08"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</w:t>
      </w:r>
      <w:r w:rsidR="00F10F08">
        <w:rPr>
          <w:rFonts w:ascii="Times New Roman" w:hAnsi="Times New Roman"/>
          <w:sz w:val="20"/>
          <w:szCs w:val="20"/>
        </w:rPr>
        <w:t xml:space="preserve">ть, </w:t>
      </w:r>
      <w:proofErr w:type="gramStart"/>
      <w:r w:rsidR="00F10F08">
        <w:rPr>
          <w:rFonts w:ascii="Times New Roman" w:hAnsi="Times New Roman"/>
          <w:sz w:val="20"/>
          <w:szCs w:val="20"/>
        </w:rPr>
        <w:t>г</w:t>
      </w:r>
      <w:proofErr w:type="gramEnd"/>
      <w:r w:rsidR="00F10F08">
        <w:rPr>
          <w:rFonts w:ascii="Times New Roman" w:hAnsi="Times New Roman"/>
          <w:sz w:val="20"/>
          <w:szCs w:val="20"/>
        </w:rPr>
        <w:t>. Сусуман, ул. Советская,27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4C331F" w:rsidRDefault="00F10F08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55128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Главе 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Сусуманского городского округа</w:t>
      </w:r>
    </w:p>
    <w:p w:rsidR="00A34159" w:rsidRPr="0022290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5128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А.В. Лобову</w:t>
      </w: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4B7FD7" w:rsidRPr="004B7FD7" w:rsidRDefault="004B7FD7" w:rsidP="00A34159">
      <w:pPr>
        <w:pStyle w:val="a7"/>
        <w:ind w:firstLine="0"/>
        <w:rPr>
          <w:b/>
          <w:szCs w:val="24"/>
        </w:rPr>
      </w:pPr>
      <w:r w:rsidRPr="004B7FD7">
        <w:rPr>
          <w:b/>
          <w:szCs w:val="24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28.09.2017г. № 545 «Об утверждении муниципальной прогр</w:t>
      </w:r>
      <w:r>
        <w:rPr>
          <w:b/>
          <w:szCs w:val="24"/>
        </w:rPr>
        <w:t>а</w:t>
      </w:r>
      <w:r w:rsidRPr="004B7FD7">
        <w:rPr>
          <w:b/>
          <w:szCs w:val="24"/>
        </w:rPr>
        <w:t>ммы «Обеспечение жильем молодых семей в Сусуманском городском округе на 2018-2022 годы»</w:t>
      </w:r>
    </w:p>
    <w:p w:rsidR="00865662" w:rsidRDefault="00865662" w:rsidP="00865662">
      <w:pPr>
        <w:pStyle w:val="a7"/>
        <w:ind w:firstLine="0"/>
        <w:jc w:val="left"/>
        <w:rPr>
          <w:szCs w:val="24"/>
        </w:rPr>
      </w:pPr>
    </w:p>
    <w:p w:rsidR="004B7FD7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   В целях приведения муниципальной программы «Обеспечение жильем молодых семей</w:t>
      </w:r>
      <w:r w:rsidRPr="00DF20EB">
        <w:rPr>
          <w:szCs w:val="24"/>
        </w:rPr>
        <w:t xml:space="preserve"> в Сусуманск</w:t>
      </w:r>
      <w:r w:rsidR="004B7FD7">
        <w:rPr>
          <w:szCs w:val="24"/>
        </w:rPr>
        <w:t>ом городском округе на 2020-2023</w:t>
      </w:r>
      <w:r w:rsidRPr="00DF20EB">
        <w:rPr>
          <w:szCs w:val="24"/>
        </w:rPr>
        <w:t xml:space="preserve"> годы»</w:t>
      </w:r>
      <w:r>
        <w:rPr>
          <w:szCs w:val="24"/>
        </w:rPr>
        <w:t xml:space="preserve"> в соответствии с постановлением № 543 «Об утверждении Порядка формирования и реализации муниципальных программ Сусуманского городского округа» </w:t>
      </w:r>
      <w:r w:rsidR="004B7FD7">
        <w:rPr>
          <w:szCs w:val="24"/>
        </w:rPr>
        <w:t xml:space="preserve">и </w:t>
      </w:r>
      <w:r>
        <w:rPr>
          <w:szCs w:val="24"/>
        </w:rPr>
        <w:t xml:space="preserve">( разработкой </w:t>
      </w:r>
      <w:r w:rsidR="004B7FD7">
        <w:rPr>
          <w:szCs w:val="24"/>
        </w:rPr>
        <w:t>бюджета на период 2021-2023гг.</w:t>
      </w:r>
      <w:r w:rsidR="00EE46AC">
        <w:rPr>
          <w:szCs w:val="24"/>
        </w:rPr>
        <w:t>),</w:t>
      </w:r>
      <w:r w:rsidR="004B7FD7">
        <w:rPr>
          <w:szCs w:val="24"/>
        </w:rPr>
        <w:t xml:space="preserve"> а также </w:t>
      </w:r>
      <w:r w:rsidR="00EE46AC">
        <w:rPr>
          <w:szCs w:val="24"/>
        </w:rPr>
        <w:t xml:space="preserve"> на </w:t>
      </w:r>
      <w:r w:rsidR="00EE46AC" w:rsidRPr="00EE46AC">
        <w:rPr>
          <w:color w:val="000000" w:themeColor="text1"/>
          <w:szCs w:val="24"/>
        </w:rPr>
        <w:t>основании</w:t>
      </w:r>
      <w:r w:rsidR="00EE46AC">
        <w:rPr>
          <w:color w:val="000000" w:themeColor="text1"/>
          <w:szCs w:val="24"/>
        </w:rPr>
        <w:t xml:space="preserve"> </w:t>
      </w:r>
      <w:r w:rsidR="00340B53">
        <w:rPr>
          <w:color w:val="000000" w:themeColor="text1"/>
          <w:szCs w:val="24"/>
        </w:rPr>
        <w:t>р</w:t>
      </w:r>
      <w:r w:rsidR="00340B53">
        <w:rPr>
          <w:bCs/>
          <w:color w:val="000000"/>
          <w:shd w:val="clear" w:color="auto" w:fill="FFFFFF"/>
        </w:rPr>
        <w:t>аспределения</w:t>
      </w:r>
      <w:r w:rsidR="00340B53" w:rsidRPr="00340B53">
        <w:rPr>
          <w:bCs/>
          <w:color w:val="000000"/>
          <w:shd w:val="clear" w:color="auto" w:fill="FFFFFF"/>
        </w:rPr>
        <w:t xml:space="preserve"> субсидий бюджетам городских округов на реализацию мероприятий по обеспечению жильем молодых семей в рамках подпрограммы "Оказание государственной поддержки в обеспечении жильем молодых семей - участников подпрограммы "Обеспечение жильем молодых семей государственной программы Магаданской области "Обеспечение доступным и комфортным жильем жителей Магаданской области" на плановый период 2021 и 2022 годов</w:t>
      </w:r>
      <w:r w:rsidR="00EE46AC">
        <w:rPr>
          <w:color w:val="000000" w:themeColor="text1"/>
          <w:szCs w:val="24"/>
          <w:shd w:val="clear" w:color="auto" w:fill="FFFFFF"/>
        </w:rPr>
        <w:t>,</w:t>
      </w:r>
      <w:r w:rsidR="00EE46AC">
        <w:rPr>
          <w:szCs w:val="24"/>
        </w:rPr>
        <w:t xml:space="preserve"> </w:t>
      </w:r>
      <w:r w:rsidR="004B7FD7">
        <w:rPr>
          <w:szCs w:val="24"/>
        </w:rPr>
        <w:t>необходимо установить финансирование муниципальной программы на уровне 2022 года и изложить Программу в новой редакции.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В связи с внесенными изменениями финансирование программы составит: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Всего-</w:t>
      </w:r>
      <w:r w:rsidR="004B7FD7">
        <w:rPr>
          <w:szCs w:val="24"/>
        </w:rPr>
        <w:t>1685,9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ублей, в том числе по годам: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2020г.-</w:t>
      </w:r>
      <w:r w:rsidR="00EE46AC">
        <w:rPr>
          <w:szCs w:val="24"/>
        </w:rPr>
        <w:t>1079,9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ублей.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2021г.-202,0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ублей.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2022г.-202,0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ублей.</w:t>
      </w:r>
    </w:p>
    <w:p w:rsidR="00CF5BAB" w:rsidRDefault="004B7FD7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2023г.-202,0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8C3315" w:rsidRPr="00F86E98" w:rsidRDefault="00EE46AC" w:rsidP="00EE46AC">
      <w:pPr>
        <w:pStyle w:val="a7"/>
        <w:tabs>
          <w:tab w:val="left" w:pos="6270"/>
        </w:tabs>
        <w:ind w:firstLine="0"/>
        <w:jc w:val="both"/>
        <w:rPr>
          <w:szCs w:val="24"/>
        </w:rPr>
      </w:pPr>
      <w:r>
        <w:rPr>
          <w:szCs w:val="24"/>
        </w:rPr>
        <w:t xml:space="preserve">   И.о.</w:t>
      </w:r>
      <w:r w:rsidR="00CF5BAB">
        <w:rPr>
          <w:szCs w:val="24"/>
        </w:rPr>
        <w:t xml:space="preserve">  руководителя</w:t>
      </w:r>
      <w:r w:rsidR="00CF5BAB">
        <w:rPr>
          <w:szCs w:val="24"/>
        </w:rPr>
        <w:tab/>
        <w:t xml:space="preserve">         </w:t>
      </w:r>
      <w:r>
        <w:rPr>
          <w:szCs w:val="24"/>
        </w:rPr>
        <w:t xml:space="preserve">       </w:t>
      </w:r>
      <w:r w:rsidR="00CF5BAB">
        <w:rPr>
          <w:szCs w:val="24"/>
        </w:rPr>
        <w:t xml:space="preserve">   </w:t>
      </w:r>
      <w:proofErr w:type="spellStart"/>
      <w:r w:rsidR="00CF5BAB">
        <w:rPr>
          <w:szCs w:val="24"/>
        </w:rPr>
        <w:t>А.Н.Парасоцкая</w:t>
      </w:r>
      <w:proofErr w:type="spellEnd"/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F86E98" w:rsidRDefault="00F86E98" w:rsidP="00F86E98">
      <w:pPr>
        <w:pStyle w:val="a7"/>
        <w:ind w:firstLine="0"/>
        <w:jc w:val="both"/>
        <w:rPr>
          <w:sz w:val="18"/>
          <w:szCs w:val="18"/>
        </w:rPr>
      </w:pPr>
    </w:p>
    <w:p w:rsidR="00F86E98" w:rsidRDefault="00F86E98" w:rsidP="00F86E98">
      <w:pPr>
        <w:pStyle w:val="a7"/>
        <w:ind w:firstLine="0"/>
        <w:jc w:val="both"/>
        <w:rPr>
          <w:sz w:val="18"/>
          <w:szCs w:val="18"/>
        </w:rPr>
      </w:pPr>
      <w:r w:rsidRPr="00FD1454">
        <w:rPr>
          <w:sz w:val="18"/>
          <w:szCs w:val="18"/>
        </w:rPr>
        <w:t xml:space="preserve">Исп. </w:t>
      </w:r>
      <w:r>
        <w:rPr>
          <w:sz w:val="18"/>
          <w:szCs w:val="18"/>
        </w:rPr>
        <w:t>Парасоцкая Анастасия Николаевна</w:t>
      </w:r>
    </w:p>
    <w:p w:rsidR="00F86E98" w:rsidRPr="003D0EBB" w:rsidRDefault="00F86E98" w:rsidP="00F86E98">
      <w:pPr>
        <w:pStyle w:val="a7"/>
        <w:ind w:firstLine="0"/>
        <w:jc w:val="both"/>
        <w:rPr>
          <w:szCs w:val="24"/>
        </w:rPr>
      </w:pPr>
      <w:r>
        <w:rPr>
          <w:sz w:val="18"/>
          <w:szCs w:val="18"/>
        </w:rPr>
        <w:t>8 (41345) 2-30-54</w:t>
      </w:r>
    </w:p>
    <w:p w:rsidR="00FD0374" w:rsidRPr="00FD0374" w:rsidRDefault="00FD0374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D0374" w:rsidRPr="00FD0374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5513C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0B53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B7FD7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6712"/>
    <w:rsid w:val="0056777B"/>
    <w:rsid w:val="00571CFA"/>
    <w:rsid w:val="00586E66"/>
    <w:rsid w:val="005A60B1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B4A34"/>
    <w:rsid w:val="007B67F9"/>
    <w:rsid w:val="007B6941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31094"/>
    <w:rsid w:val="00840257"/>
    <w:rsid w:val="00840B6A"/>
    <w:rsid w:val="008418D4"/>
    <w:rsid w:val="00843EE0"/>
    <w:rsid w:val="00846A8D"/>
    <w:rsid w:val="0085084B"/>
    <w:rsid w:val="008610FF"/>
    <w:rsid w:val="00862648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865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03C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1E22"/>
    <w:rsid w:val="00BA354B"/>
    <w:rsid w:val="00BA56D4"/>
    <w:rsid w:val="00BB0032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5BAB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46AC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C68D4"/>
    <w:rsid w:val="00FD0374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7360-CD73-46BD-B449-564D78A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Пользователь</cp:lastModifiedBy>
  <cp:revision>166</cp:revision>
  <cp:lastPrinted>2020-10-28T05:30:00Z</cp:lastPrinted>
  <dcterms:created xsi:type="dcterms:W3CDTF">2016-06-24T05:57:00Z</dcterms:created>
  <dcterms:modified xsi:type="dcterms:W3CDTF">2020-10-28T05:31:00Z</dcterms:modified>
</cp:coreProperties>
</file>