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8" w:rsidRPr="00373C1D" w:rsidRDefault="00AE536A" w:rsidP="004631E8">
      <w:pPr>
        <w:jc w:val="center"/>
        <w:rPr>
          <w:rFonts w:ascii="Times New Roman" w:hAnsi="Times New Roman"/>
          <w:b/>
          <w:sz w:val="36"/>
          <w:szCs w:val="36"/>
        </w:rPr>
      </w:pPr>
      <w:r>
        <w:rPr>
          <w:rFonts w:ascii="Times New Roman" w:hAnsi="Times New Roman"/>
          <w:b/>
          <w:sz w:val="36"/>
          <w:szCs w:val="36"/>
        </w:rPr>
        <w:t xml:space="preserve"> </w:t>
      </w:r>
      <w:r w:rsidR="004631E8" w:rsidRPr="00373C1D">
        <w:rPr>
          <w:rFonts w:ascii="Times New Roman" w:hAnsi="Times New Roman"/>
          <w:b/>
          <w:sz w:val="36"/>
          <w:szCs w:val="36"/>
        </w:rPr>
        <w:t xml:space="preserve">АДМИНИСТРАЦИЯ  СУСУМАНСКОГО  </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bookmarkStart w:id="0" w:name="_GoBack"/>
    </w:p>
    <w:bookmarkEnd w:id="0"/>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D11697" w:rsidP="004631E8">
      <w:pPr>
        <w:ind w:firstLine="0"/>
        <w:rPr>
          <w:rFonts w:ascii="Times New Roman" w:hAnsi="Times New Roman"/>
          <w:sz w:val="24"/>
          <w:szCs w:val="24"/>
        </w:rPr>
      </w:pPr>
      <w:r>
        <w:rPr>
          <w:rFonts w:ascii="Times New Roman" w:hAnsi="Times New Roman"/>
          <w:sz w:val="24"/>
          <w:szCs w:val="24"/>
        </w:rPr>
        <w:t xml:space="preserve">От    </w:t>
      </w:r>
      <w:r w:rsidR="00F44967">
        <w:rPr>
          <w:rFonts w:ascii="Times New Roman" w:hAnsi="Times New Roman"/>
          <w:sz w:val="24"/>
          <w:szCs w:val="24"/>
        </w:rPr>
        <w:t>.1</w:t>
      </w:r>
      <w:r>
        <w:rPr>
          <w:rFonts w:ascii="Times New Roman" w:hAnsi="Times New Roman"/>
          <w:sz w:val="24"/>
          <w:szCs w:val="24"/>
        </w:rPr>
        <w:t>2</w:t>
      </w:r>
      <w:r w:rsidR="00F44967">
        <w:rPr>
          <w:rFonts w:ascii="Times New Roman" w:hAnsi="Times New Roman"/>
          <w:sz w:val="24"/>
          <w:szCs w:val="24"/>
        </w:rPr>
        <w:t>.2020</w:t>
      </w:r>
      <w:r w:rsidR="00E4151E">
        <w:rPr>
          <w:rFonts w:ascii="Times New Roman" w:hAnsi="Times New Roman"/>
          <w:sz w:val="24"/>
          <w:szCs w:val="24"/>
        </w:rPr>
        <w:t xml:space="preserve"> </w:t>
      </w:r>
      <w:r w:rsidR="004631E8">
        <w:rPr>
          <w:rFonts w:ascii="Times New Roman" w:hAnsi="Times New Roman"/>
          <w:sz w:val="24"/>
          <w:szCs w:val="24"/>
        </w:rPr>
        <w:t xml:space="preserve">года    </w:t>
      </w:r>
      <w:r w:rsidR="00373C1D">
        <w:rPr>
          <w:rFonts w:ascii="Times New Roman" w:hAnsi="Times New Roman"/>
          <w:sz w:val="24"/>
          <w:szCs w:val="24"/>
        </w:rPr>
        <w:t xml:space="preserve">                                     </w:t>
      </w:r>
      <w:r w:rsidR="004631E8">
        <w:rPr>
          <w:rFonts w:ascii="Times New Roman" w:hAnsi="Times New Roman"/>
          <w:sz w:val="24"/>
          <w:szCs w:val="24"/>
        </w:rPr>
        <w:t xml:space="preserve"> № </w:t>
      </w:r>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w:t>
      </w:r>
      <w:proofErr w:type="gramStart"/>
      <w:r>
        <w:rPr>
          <w:rFonts w:ascii="Times New Roman" w:hAnsi="Times New Roman"/>
          <w:sz w:val="24"/>
          <w:szCs w:val="24"/>
        </w:rPr>
        <w:t>муниципальной</w:t>
      </w:r>
      <w:proofErr w:type="gramEnd"/>
      <w:r>
        <w:rPr>
          <w:rFonts w:ascii="Times New Roman" w:hAnsi="Times New Roman"/>
          <w:sz w:val="24"/>
          <w:szCs w:val="24"/>
        </w:rPr>
        <w:t xml:space="preserve"> </w:t>
      </w:r>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r>
        <w:rPr>
          <w:rFonts w:ascii="Times New Roman" w:hAnsi="Times New Roman"/>
          <w:sz w:val="24"/>
          <w:szCs w:val="24"/>
        </w:rPr>
        <w:t>Сусума</w:t>
      </w:r>
      <w:r w:rsidR="00D11697">
        <w:rPr>
          <w:rFonts w:ascii="Times New Roman" w:hAnsi="Times New Roman"/>
          <w:sz w:val="24"/>
          <w:szCs w:val="24"/>
        </w:rPr>
        <w:t>нского городского округа на 2020</w:t>
      </w:r>
      <w:r>
        <w:rPr>
          <w:rFonts w:ascii="Times New Roman" w:hAnsi="Times New Roman"/>
          <w:sz w:val="24"/>
          <w:szCs w:val="24"/>
        </w:rPr>
        <w:t xml:space="preserve"> - </w:t>
      </w:r>
      <w:r w:rsidR="00E4151E">
        <w:rPr>
          <w:rFonts w:ascii="Times New Roman" w:hAnsi="Times New Roman"/>
          <w:sz w:val="24"/>
          <w:szCs w:val="24"/>
        </w:rPr>
        <w:t>202</w:t>
      </w:r>
      <w:r w:rsidR="00D11697">
        <w:rPr>
          <w:rFonts w:ascii="Times New Roman" w:hAnsi="Times New Roman"/>
          <w:sz w:val="24"/>
          <w:szCs w:val="24"/>
        </w:rPr>
        <w:t>3</w:t>
      </w:r>
      <w:r>
        <w:rPr>
          <w:rFonts w:ascii="Times New Roman" w:hAnsi="Times New Roman"/>
          <w:sz w:val="24"/>
          <w:szCs w:val="24"/>
        </w:rPr>
        <w:t xml:space="preserve"> годы» </w:t>
      </w:r>
    </w:p>
    <w:p w:rsidR="004631E8" w:rsidRDefault="004631E8" w:rsidP="004631E8">
      <w:pPr>
        <w:rPr>
          <w:rFonts w:ascii="Times New Roman" w:hAnsi="Times New Roman"/>
          <w:sz w:val="24"/>
          <w:szCs w:val="24"/>
        </w:rPr>
      </w:pPr>
    </w:p>
    <w:p w:rsidR="004631E8" w:rsidRDefault="004631E8" w:rsidP="004631E8">
      <w:pPr>
        <w:rPr>
          <w:rFonts w:ascii="Times New Roman" w:hAnsi="Times New Roman"/>
          <w:sz w:val="24"/>
          <w:szCs w:val="24"/>
        </w:rPr>
      </w:pPr>
      <w:proofErr w:type="gramStart"/>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рассмотрев ходатайство</w:t>
      </w:r>
      <w:r w:rsidR="00D11697">
        <w:rPr>
          <w:rFonts w:ascii="Times New Roman" w:hAnsi="Times New Roman"/>
          <w:sz w:val="24"/>
          <w:szCs w:val="24"/>
        </w:rPr>
        <w:t xml:space="preserve"> отдела по делам ГО и ЧС администрации Сусуманского городского округа</w:t>
      </w:r>
      <w:r w:rsidR="00DA78D3">
        <w:rPr>
          <w:rFonts w:ascii="Times New Roman" w:hAnsi="Times New Roman"/>
          <w:sz w:val="24"/>
          <w:szCs w:val="24"/>
        </w:rPr>
        <w:t>, администрация  Сусуманского городского округа</w:t>
      </w:r>
      <w:r>
        <w:rPr>
          <w:rFonts w:ascii="Times New Roman" w:hAnsi="Times New Roman"/>
          <w:sz w:val="24"/>
          <w:szCs w:val="24"/>
        </w:rPr>
        <w:t xml:space="preserve"> </w:t>
      </w:r>
      <w:proofErr w:type="gramEnd"/>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373C1D">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w:t>
      </w:r>
      <w:r w:rsidR="00E4151E">
        <w:rPr>
          <w:rFonts w:ascii="Times New Roman" w:hAnsi="Times New Roman"/>
          <w:sz w:val="24"/>
          <w:szCs w:val="24"/>
        </w:rPr>
        <w:t xml:space="preserve">круга от 28.09.2017 г. № 549 </w:t>
      </w:r>
      <w:r>
        <w:rPr>
          <w:rFonts w:ascii="Times New Roman" w:hAnsi="Times New Roman"/>
          <w:sz w:val="24"/>
          <w:szCs w:val="24"/>
        </w:rPr>
        <w:t xml:space="preserve">«Об утверждении муниципальной программы «Профилактика правонарушений и борьба с преступностью на территории Сусуманского городского округа на 2018 - </w:t>
      </w:r>
      <w:r w:rsidR="00E4151E">
        <w:rPr>
          <w:rFonts w:ascii="Times New Roman" w:hAnsi="Times New Roman"/>
          <w:sz w:val="24"/>
          <w:szCs w:val="24"/>
        </w:rPr>
        <w:t>2022</w:t>
      </w:r>
      <w:r>
        <w:rPr>
          <w:rFonts w:ascii="Times New Roman" w:hAnsi="Times New Roman"/>
          <w:sz w:val="24"/>
          <w:szCs w:val="24"/>
        </w:rPr>
        <w:t xml:space="preserve"> годы» следующие изменения:</w:t>
      </w:r>
    </w:p>
    <w:p w:rsidR="004631E8" w:rsidRDefault="004631E8" w:rsidP="00373C1D">
      <w:pPr>
        <w:ind w:firstLine="708"/>
        <w:rPr>
          <w:rFonts w:ascii="Times New Roman" w:hAnsi="Times New Roman"/>
          <w:sz w:val="24"/>
          <w:szCs w:val="24"/>
        </w:rPr>
      </w:pPr>
      <w:r>
        <w:rPr>
          <w:rFonts w:ascii="Times New Roman" w:hAnsi="Times New Roman"/>
          <w:sz w:val="24"/>
          <w:szCs w:val="24"/>
        </w:rPr>
        <w:t>1.1. Приложение изложить в новой редакции:</w:t>
      </w:r>
    </w:p>
    <w:p w:rsidR="004631E8" w:rsidRDefault="004631E8" w:rsidP="004631E8">
      <w:pPr>
        <w:jc w:val="right"/>
        <w:rPr>
          <w:rFonts w:ascii="Times New Roman" w:hAnsi="Times New Roman"/>
          <w:sz w:val="16"/>
          <w:szCs w:val="16"/>
        </w:rPr>
      </w:pPr>
      <w:r>
        <w:rPr>
          <w:rFonts w:ascii="Times New Roman" w:hAnsi="Times New Roman"/>
          <w:sz w:val="16"/>
          <w:szCs w:val="16"/>
        </w:rPr>
        <w:t>«Приложение</w:t>
      </w:r>
    </w:p>
    <w:p w:rsidR="004631E8" w:rsidRDefault="004631E8" w:rsidP="004631E8">
      <w:pPr>
        <w:jc w:val="right"/>
        <w:rPr>
          <w:rFonts w:ascii="Times New Roman" w:hAnsi="Times New Roman"/>
          <w:sz w:val="16"/>
          <w:szCs w:val="16"/>
        </w:rPr>
      </w:pPr>
      <w:r>
        <w:rPr>
          <w:rFonts w:ascii="Times New Roman" w:hAnsi="Times New Roman"/>
          <w:sz w:val="16"/>
          <w:szCs w:val="16"/>
        </w:rPr>
        <w:t>Утверждена</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постановлением  администрации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Сусуманского городского округа  от 28.909.2017 г. № 459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«Об утверждении  муниципальной               программы </w:t>
      </w:r>
    </w:p>
    <w:p w:rsidR="004631E8" w:rsidRDefault="004631E8" w:rsidP="004631E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на </w:t>
      </w:r>
      <w:r w:rsidR="00E4151E">
        <w:rPr>
          <w:rFonts w:ascii="Times New Roman" w:hAnsi="Times New Roman"/>
          <w:sz w:val="16"/>
          <w:szCs w:val="16"/>
        </w:rPr>
        <w:t>2020</w:t>
      </w:r>
      <w:r>
        <w:rPr>
          <w:rFonts w:ascii="Times New Roman" w:hAnsi="Times New Roman"/>
          <w:sz w:val="16"/>
          <w:szCs w:val="16"/>
        </w:rPr>
        <w:t xml:space="preserve"> - </w:t>
      </w:r>
      <w:r w:rsidR="00E4151E">
        <w:rPr>
          <w:rFonts w:ascii="Times New Roman" w:hAnsi="Times New Roman"/>
          <w:sz w:val="16"/>
          <w:szCs w:val="16"/>
        </w:rPr>
        <w:t>2023</w:t>
      </w:r>
      <w:r>
        <w:rPr>
          <w:rFonts w:ascii="Times New Roman" w:hAnsi="Times New Roman"/>
          <w:sz w:val="16"/>
          <w:szCs w:val="16"/>
        </w:rPr>
        <w:t xml:space="preserve"> годы»</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на  </w:t>
      </w:r>
      <w:r w:rsidR="000D1081">
        <w:rPr>
          <w:rFonts w:ascii="Times New Roman" w:hAnsi="Times New Roman"/>
          <w:sz w:val="24"/>
          <w:szCs w:val="24"/>
        </w:rPr>
        <w:t>2020</w:t>
      </w:r>
      <w:r>
        <w:rPr>
          <w:rFonts w:ascii="Times New Roman" w:hAnsi="Times New Roman"/>
          <w:sz w:val="24"/>
          <w:szCs w:val="24"/>
        </w:rPr>
        <w:t xml:space="preserve"> - </w:t>
      </w:r>
      <w:r w:rsidR="000D1081">
        <w:rPr>
          <w:rFonts w:ascii="Times New Roman" w:hAnsi="Times New Roman"/>
          <w:sz w:val="24"/>
          <w:szCs w:val="24"/>
        </w:rPr>
        <w:t>2023</w:t>
      </w:r>
      <w:r>
        <w:rPr>
          <w:rFonts w:ascii="Times New Roman" w:hAnsi="Times New Roman"/>
          <w:sz w:val="24"/>
          <w:szCs w:val="24"/>
        </w:rPr>
        <w:t xml:space="preserve"> годы»</w:t>
      </w:r>
    </w:p>
    <w:p w:rsidR="004631E8" w:rsidRDefault="004631E8" w:rsidP="004631E8">
      <w:pPr>
        <w:jc w:val="center"/>
        <w:rPr>
          <w:rFonts w:ascii="Times New Roman" w:hAnsi="Times New Roman"/>
          <w:sz w:val="24"/>
          <w:szCs w:val="24"/>
        </w:rPr>
      </w:pPr>
    </w:p>
    <w:tbl>
      <w:tblPr>
        <w:tblStyle w:val="a4"/>
        <w:tblW w:w="0" w:type="auto"/>
        <w:tblLook w:val="04A0" w:firstRow="1" w:lastRow="0" w:firstColumn="1" w:lastColumn="0" w:noHBand="0" w:noVBand="1"/>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E4151E">
            <w:pPr>
              <w:ind w:firstLine="0"/>
              <w:rPr>
                <w:rFonts w:ascii="Times New Roman" w:hAnsi="Times New Roman"/>
                <w:sz w:val="24"/>
                <w:szCs w:val="24"/>
                <w:lang w:eastAsia="en-US"/>
              </w:rPr>
            </w:pPr>
            <w:r>
              <w:rPr>
                <w:rFonts w:ascii="Times New Roman" w:hAnsi="Times New Roman"/>
                <w:sz w:val="24"/>
                <w:szCs w:val="24"/>
                <w:lang w:eastAsia="en-US"/>
              </w:rPr>
              <w:t>2020-2023</w:t>
            </w:r>
            <w:r w:rsidR="004631E8">
              <w:rPr>
                <w:rFonts w:ascii="Times New Roman" w:hAnsi="Times New Roman"/>
                <w:sz w:val="24"/>
                <w:szCs w:val="24"/>
                <w:lang w:eastAsia="en-US"/>
              </w:rPr>
              <w:t xml:space="preserve">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cs="Arial"/>
                <w:sz w:val="24"/>
                <w:szCs w:val="24"/>
                <w:lang w:eastAsia="en-US"/>
              </w:rPr>
            </w:pPr>
            <w:r>
              <w:rPr>
                <w:rFonts w:ascii="Times New Roman" w:hAnsi="Times New Roman"/>
                <w:sz w:val="24"/>
                <w:szCs w:val="24"/>
                <w:lang w:eastAsia="en-US"/>
              </w:rPr>
              <w:t>Цели:</w:t>
            </w:r>
            <w:r>
              <w:rPr>
                <w:rFonts w:cs="Arial"/>
                <w:sz w:val="24"/>
                <w:szCs w:val="24"/>
                <w:lang w:eastAsia="en-US"/>
              </w:rPr>
              <w:t xml:space="preserve">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 xml:space="preserve">обеспечение безопасности и правопорядка в Сусуманском городском округе, совершенствование системы профилактики правонарушений и </w:t>
            </w:r>
            <w:r>
              <w:rPr>
                <w:rFonts w:ascii="Times New Roman" w:hAnsi="Times New Roman"/>
                <w:sz w:val="24"/>
                <w:szCs w:val="24"/>
                <w:lang w:eastAsia="en-US"/>
              </w:rPr>
              <w:lastRenderedPageBreak/>
              <w:t>преступлений, противодействие причинам и условиям, способствующим их совершению;</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снижение роста правонарушений и  преступлений, совершаемых несовершеннолетними гражданами.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Задачи: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создание условий для деятельности добровольных формирований по охране общественного порядка;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 xml:space="preserve">профилактика правонарушений и преступлений  в общественных местах и на улицах;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Pr>
                <w:rFonts w:ascii="Times New Roman" w:hAnsi="Times New Roman"/>
                <w:sz w:val="24"/>
                <w:szCs w:val="24"/>
                <w:lang w:eastAsia="en-US"/>
              </w:rPr>
              <w:t>прекурсоров</w:t>
            </w:r>
            <w:proofErr w:type="spellEnd"/>
            <w:r>
              <w:rPr>
                <w:rFonts w:ascii="Times New Roman" w:hAnsi="Times New Roman"/>
                <w:sz w:val="24"/>
                <w:szCs w:val="24"/>
                <w:lang w:eastAsia="en-US"/>
              </w:rPr>
              <w:t>;</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подростковой преступности, деструктивного поведения личности;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формирование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регистрируемых противоправных посягатель</w:t>
            </w:r>
            <w:proofErr w:type="gramStart"/>
            <w:r>
              <w:rPr>
                <w:rFonts w:ascii="Times New Roman" w:hAnsi="Times New Roman"/>
                <w:sz w:val="24"/>
                <w:szCs w:val="24"/>
                <w:lang w:eastAsia="en-US"/>
              </w:rPr>
              <w:t>ств в ср</w:t>
            </w:r>
            <w:proofErr w:type="gramEnd"/>
            <w:r>
              <w:rPr>
                <w:rFonts w:ascii="Times New Roman" w:hAnsi="Times New Roman"/>
                <w:sz w:val="24"/>
                <w:szCs w:val="24"/>
                <w:lang w:eastAsia="en-US"/>
              </w:rPr>
              <w:t>авнении с предыдущим периодом;</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количество  граждан, участвующих в охране общественного порядка в качестве членов добровольной народной дружины;</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количество мероприятий  по адаптации, реабилитации и социальной </w:t>
            </w:r>
            <w:proofErr w:type="spellStart"/>
            <w:r>
              <w:rPr>
                <w:rFonts w:ascii="Times New Roman" w:hAnsi="Times New Roman"/>
                <w:sz w:val="24"/>
                <w:szCs w:val="24"/>
                <w:lang w:eastAsia="en-US"/>
              </w:rPr>
              <w:t>реинтеграции</w:t>
            </w:r>
            <w:proofErr w:type="spellEnd"/>
            <w:r>
              <w:rPr>
                <w:rFonts w:ascii="Times New Roman" w:hAnsi="Times New Roman"/>
                <w:sz w:val="24"/>
                <w:szCs w:val="24"/>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количество установленных систем видеонаблюдения в общественных местах и на улицах (единиц);</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 число лиц с установленным впервые в жизни </w:t>
            </w:r>
            <w:r>
              <w:rPr>
                <w:rFonts w:ascii="Times New Roman" w:hAnsi="Times New Roman"/>
                <w:sz w:val="24"/>
                <w:szCs w:val="24"/>
                <w:lang w:eastAsia="en-US"/>
              </w:rPr>
              <w:lastRenderedPageBreak/>
              <w:t xml:space="preserve">диагнозом "наркомания" или взятых на </w:t>
            </w:r>
            <w:proofErr w:type="spellStart"/>
            <w:r>
              <w:rPr>
                <w:rFonts w:ascii="Times New Roman" w:hAnsi="Times New Roman"/>
                <w:sz w:val="24"/>
                <w:szCs w:val="24"/>
                <w:lang w:eastAsia="en-US"/>
              </w:rPr>
              <w:t>профучет</w:t>
            </w:r>
            <w:proofErr w:type="spellEnd"/>
            <w:r>
              <w:rPr>
                <w:rFonts w:ascii="Times New Roman" w:hAnsi="Times New Roman"/>
                <w:sz w:val="24"/>
                <w:szCs w:val="24"/>
                <w:lang w:eastAsia="en-US"/>
              </w:rPr>
              <w:t>;</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учащихся, охваченных профилактическими  мероприятиями, в сравнении с предыдущим периодом;</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в сфере незаконного оборота наркотиков в общем количестве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и правонарушений, совершенных в состоянии алкогольного опьянения;</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количество  материалов антинаркотической профилактической направленности, ежегодно публикуемых в СМИ;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преступлений, совершенных несовершеннолетними, от общего количества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w:t>
            </w:r>
            <w:proofErr w:type="gramStart"/>
            <w:r w:rsidRPr="00B713D6">
              <w:rPr>
                <w:rFonts w:ascii="Times New Roman" w:hAnsi="Times New Roman"/>
                <w:sz w:val="24"/>
                <w:szCs w:val="24"/>
                <w:lang w:eastAsia="en-US"/>
              </w:rPr>
              <w:t>п</w:t>
            </w:r>
            <w:proofErr w:type="gramEnd"/>
            <w:r w:rsidRPr="00B713D6">
              <w:rPr>
                <w:rFonts w:ascii="Times New Roman" w:hAnsi="Times New Roman"/>
                <w:sz w:val="24"/>
                <w:szCs w:val="24"/>
                <w:lang w:eastAsia="en-US"/>
              </w:rPr>
              <w:t xml:space="preserve"> местам массового скопления молодежи, по улицам города и поселков, в семьи граждан и т.д.;</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AD30F6">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D11697">
              <w:rPr>
                <w:rFonts w:ascii="Times New Roman" w:hAnsi="Times New Roman"/>
                <w:sz w:val="24"/>
                <w:szCs w:val="24"/>
                <w:lang w:eastAsia="en-US"/>
              </w:rPr>
              <w:t>2314</w:t>
            </w:r>
            <w:r w:rsidR="00867BAC">
              <w:rPr>
                <w:rFonts w:ascii="Times New Roman" w:hAnsi="Times New Roman"/>
                <w:sz w:val="24"/>
                <w:szCs w:val="24"/>
                <w:lang w:eastAsia="en-US"/>
              </w:rPr>
              <w:t>,0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4631E8">
              <w:rPr>
                <w:rFonts w:ascii="Times New Roman" w:hAnsi="Times New Roman"/>
                <w:sz w:val="24"/>
                <w:szCs w:val="24"/>
                <w:lang w:eastAsia="en-US"/>
              </w:rPr>
              <w:t xml:space="preserve"> г. – </w:t>
            </w:r>
            <w:r w:rsidR="00D11697">
              <w:rPr>
                <w:rFonts w:ascii="Times New Roman" w:hAnsi="Times New Roman"/>
                <w:sz w:val="24"/>
                <w:szCs w:val="24"/>
                <w:lang w:eastAsia="en-US"/>
              </w:rPr>
              <w:t>668</w:t>
            </w:r>
            <w:r w:rsidR="004631E8">
              <w:rPr>
                <w:rFonts w:ascii="Times New Roman" w:hAnsi="Times New Roman"/>
                <w:sz w:val="24"/>
                <w:szCs w:val="24"/>
                <w:lang w:eastAsia="en-US"/>
              </w:rPr>
              <w:t>,3</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2021</w:t>
            </w:r>
            <w:r w:rsidR="004631E8">
              <w:rPr>
                <w:rFonts w:ascii="Times New Roman" w:hAnsi="Times New Roman"/>
                <w:sz w:val="24"/>
                <w:szCs w:val="24"/>
                <w:lang w:eastAsia="en-US"/>
              </w:rPr>
              <w:t xml:space="preserve"> г. – </w:t>
            </w:r>
            <w:r w:rsidR="0081731A">
              <w:rPr>
                <w:rFonts w:ascii="Times New Roman" w:hAnsi="Times New Roman"/>
                <w:sz w:val="24"/>
                <w:szCs w:val="24"/>
                <w:lang w:eastAsia="en-US"/>
              </w:rPr>
              <w:t>580,6</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2022</w:t>
            </w:r>
            <w:r w:rsidR="004631E8">
              <w:rPr>
                <w:rFonts w:ascii="Times New Roman" w:hAnsi="Times New Roman"/>
                <w:sz w:val="24"/>
                <w:szCs w:val="24"/>
                <w:lang w:eastAsia="en-US"/>
              </w:rPr>
              <w:t xml:space="preserve"> г. – </w:t>
            </w:r>
            <w:r w:rsidR="0081731A">
              <w:rPr>
                <w:rFonts w:ascii="Times New Roman" w:hAnsi="Times New Roman"/>
                <w:sz w:val="24"/>
                <w:szCs w:val="24"/>
                <w:lang w:eastAsia="en-US"/>
              </w:rPr>
              <w:t>536,8</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w:t>
            </w:r>
            <w:r w:rsidR="00C56E41">
              <w:rPr>
                <w:rFonts w:ascii="Times New Roman" w:hAnsi="Times New Roman"/>
                <w:sz w:val="24"/>
                <w:szCs w:val="24"/>
                <w:lang w:eastAsia="en-US"/>
              </w:rPr>
              <w:t>5</w:t>
            </w:r>
            <w:r w:rsidR="00867BAC">
              <w:rPr>
                <w:rFonts w:ascii="Times New Roman" w:hAnsi="Times New Roman"/>
                <w:sz w:val="24"/>
                <w:szCs w:val="24"/>
                <w:lang w:eastAsia="en-US"/>
              </w:rPr>
              <w:t>28,3</w:t>
            </w:r>
            <w:r w:rsidR="00B713D6">
              <w:rPr>
                <w:rFonts w:ascii="Times New Roman" w:hAnsi="Times New Roman"/>
                <w:sz w:val="24"/>
                <w:szCs w:val="24"/>
                <w:lang w:eastAsia="en-US"/>
              </w:rPr>
              <w:t>тыс. рублей</w:t>
            </w:r>
          </w:p>
          <w:p w:rsidR="004631E8" w:rsidRDefault="00DB025B">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D11697">
              <w:rPr>
                <w:rFonts w:ascii="Times New Roman" w:hAnsi="Times New Roman"/>
                <w:sz w:val="24"/>
                <w:szCs w:val="24"/>
                <w:lang w:eastAsia="en-US"/>
              </w:rPr>
              <w:t>2253</w:t>
            </w:r>
            <w:r w:rsidR="00867BAC">
              <w:rPr>
                <w:rFonts w:ascii="Times New Roman" w:hAnsi="Times New Roman"/>
                <w:sz w:val="24"/>
                <w:szCs w:val="24"/>
                <w:lang w:eastAsia="en-US"/>
              </w:rPr>
              <w:t>,2</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4631E8">
              <w:rPr>
                <w:rFonts w:ascii="Times New Roman" w:hAnsi="Times New Roman"/>
                <w:sz w:val="24"/>
                <w:szCs w:val="24"/>
                <w:lang w:eastAsia="en-US"/>
              </w:rPr>
              <w:t xml:space="preserve"> г. </w:t>
            </w:r>
            <w:r w:rsidR="00D11697">
              <w:rPr>
                <w:rFonts w:ascii="Times New Roman" w:hAnsi="Times New Roman"/>
                <w:sz w:val="24"/>
                <w:szCs w:val="24"/>
                <w:lang w:eastAsia="en-US"/>
              </w:rPr>
              <w:t>– 668</w:t>
            </w:r>
            <w:r w:rsidR="004631E8">
              <w:rPr>
                <w:rFonts w:ascii="Times New Roman" w:hAnsi="Times New Roman"/>
                <w:sz w:val="24"/>
                <w:szCs w:val="24"/>
                <w:lang w:eastAsia="en-US"/>
              </w:rPr>
              <w:t>,3</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2021</w:t>
            </w:r>
            <w:r w:rsidR="00867BAC">
              <w:rPr>
                <w:rFonts w:ascii="Times New Roman" w:hAnsi="Times New Roman"/>
                <w:sz w:val="24"/>
                <w:szCs w:val="24"/>
                <w:lang w:eastAsia="en-US"/>
              </w:rPr>
              <w:t xml:space="preserve"> г. – 528,3</w:t>
            </w:r>
            <w:r w:rsidR="00B713D6">
              <w:rPr>
                <w:rFonts w:ascii="Times New Roman" w:hAnsi="Times New Roman"/>
                <w:sz w:val="24"/>
                <w:szCs w:val="24"/>
                <w:lang w:eastAsia="en-US"/>
              </w:rPr>
              <w:t xml:space="preserve"> тыс. рублей;</w:t>
            </w:r>
          </w:p>
          <w:p w:rsidR="00B713D6" w:rsidRDefault="00E40C8A" w:rsidP="00B713D6">
            <w:pPr>
              <w:ind w:firstLine="0"/>
              <w:rPr>
                <w:rFonts w:ascii="Times New Roman" w:hAnsi="Times New Roman"/>
                <w:sz w:val="24"/>
                <w:szCs w:val="24"/>
                <w:lang w:eastAsia="en-US"/>
              </w:rPr>
            </w:pPr>
            <w:r>
              <w:rPr>
                <w:rFonts w:ascii="Times New Roman" w:hAnsi="Times New Roman"/>
                <w:sz w:val="24"/>
                <w:szCs w:val="24"/>
                <w:lang w:eastAsia="en-US"/>
              </w:rPr>
              <w:t>2022</w:t>
            </w:r>
            <w:r w:rsidR="00867BAC">
              <w:rPr>
                <w:rFonts w:ascii="Times New Roman" w:hAnsi="Times New Roman"/>
                <w:sz w:val="24"/>
                <w:szCs w:val="24"/>
                <w:lang w:eastAsia="en-US"/>
              </w:rPr>
              <w:t xml:space="preserve"> г. – 528,3</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2023</w:t>
            </w:r>
            <w:r w:rsidR="00C56E41">
              <w:rPr>
                <w:rFonts w:ascii="Times New Roman" w:hAnsi="Times New Roman"/>
                <w:sz w:val="24"/>
                <w:szCs w:val="24"/>
                <w:lang w:eastAsia="en-US"/>
              </w:rPr>
              <w:t xml:space="preserve"> г. – 5</w:t>
            </w:r>
            <w:r w:rsidR="00867BAC">
              <w:rPr>
                <w:rFonts w:ascii="Times New Roman" w:hAnsi="Times New Roman"/>
                <w:sz w:val="24"/>
                <w:szCs w:val="24"/>
                <w:lang w:eastAsia="en-US"/>
              </w:rPr>
              <w:t>28,3</w:t>
            </w:r>
            <w:r w:rsidR="00B713D6">
              <w:rPr>
                <w:rFonts w:ascii="Times New Roman" w:hAnsi="Times New Roman"/>
                <w:sz w:val="24"/>
                <w:szCs w:val="24"/>
                <w:lang w:eastAsia="en-US"/>
              </w:rPr>
              <w:t xml:space="preserve"> тыс. рублей;</w:t>
            </w:r>
          </w:p>
          <w:p w:rsidR="00B713D6" w:rsidRDefault="00C56E41" w:rsidP="00B713D6">
            <w:pPr>
              <w:ind w:firstLine="0"/>
              <w:rPr>
                <w:rFonts w:ascii="Times New Roman" w:hAnsi="Times New Roman"/>
                <w:sz w:val="24"/>
                <w:szCs w:val="24"/>
                <w:lang w:eastAsia="en-US"/>
              </w:rPr>
            </w:pPr>
            <w:r>
              <w:rPr>
                <w:rFonts w:ascii="Times New Roman" w:hAnsi="Times New Roman"/>
                <w:sz w:val="24"/>
                <w:szCs w:val="24"/>
                <w:lang w:eastAsia="en-US"/>
              </w:rPr>
              <w:t>областной бюджет: 60,8</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81731A">
              <w:rPr>
                <w:rFonts w:ascii="Times New Roman" w:hAnsi="Times New Roman"/>
                <w:sz w:val="24"/>
                <w:szCs w:val="24"/>
                <w:lang w:eastAsia="en-US"/>
              </w:rPr>
              <w:t xml:space="preserve"> г.</w:t>
            </w:r>
            <w:r w:rsidR="004631E8">
              <w:rPr>
                <w:rFonts w:ascii="Times New Roman" w:hAnsi="Times New Roman"/>
                <w:sz w:val="24"/>
                <w:szCs w:val="24"/>
                <w:lang w:eastAsia="en-US"/>
              </w:rPr>
              <w:t xml:space="preserve"> </w:t>
            </w:r>
            <w:r w:rsidR="0081731A">
              <w:rPr>
                <w:rFonts w:ascii="Times New Roman" w:hAnsi="Times New Roman"/>
                <w:sz w:val="24"/>
                <w:szCs w:val="24"/>
                <w:lang w:eastAsia="en-US"/>
              </w:rPr>
              <w:t xml:space="preserve">–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2021</w:t>
            </w:r>
            <w:r w:rsidR="00C56E41">
              <w:rPr>
                <w:rFonts w:ascii="Times New Roman" w:hAnsi="Times New Roman"/>
                <w:sz w:val="24"/>
                <w:szCs w:val="24"/>
                <w:lang w:eastAsia="en-US"/>
              </w:rPr>
              <w:t xml:space="preserve"> г. –</w:t>
            </w:r>
            <w:r w:rsidR="00867BAC">
              <w:rPr>
                <w:rFonts w:ascii="Times New Roman" w:hAnsi="Times New Roman"/>
                <w:sz w:val="24"/>
                <w:szCs w:val="24"/>
                <w:lang w:eastAsia="en-US"/>
              </w:rPr>
              <w:t>52,3</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2022</w:t>
            </w:r>
            <w:r w:rsidR="00867BAC">
              <w:rPr>
                <w:rFonts w:ascii="Times New Roman" w:hAnsi="Times New Roman"/>
                <w:sz w:val="24"/>
                <w:szCs w:val="24"/>
                <w:lang w:eastAsia="en-US"/>
              </w:rPr>
              <w:t xml:space="preserve"> -. – 8,5</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w:t>
            </w:r>
            <w:r w:rsidR="00B713D6">
              <w:rPr>
                <w:rFonts w:ascii="Times New Roman" w:hAnsi="Times New Roman"/>
                <w:sz w:val="24"/>
                <w:szCs w:val="24"/>
                <w:lang w:eastAsia="en-US"/>
              </w:rPr>
              <w:t xml:space="preserve"> </w:t>
            </w:r>
            <w:r>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81731A">
              <w:rPr>
                <w:rFonts w:ascii="Times New Roman" w:hAnsi="Times New Roman"/>
                <w:sz w:val="24"/>
                <w:szCs w:val="24"/>
                <w:lang w:eastAsia="en-US"/>
              </w:rPr>
              <w:t xml:space="preserve"> г. –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2021</w:t>
            </w:r>
            <w:r w:rsidR="0081731A">
              <w:rPr>
                <w:rFonts w:ascii="Times New Roman" w:hAnsi="Times New Roman"/>
                <w:sz w:val="24"/>
                <w:szCs w:val="24"/>
                <w:lang w:eastAsia="en-US"/>
              </w:rPr>
              <w:t xml:space="preserve"> г. </w:t>
            </w:r>
            <w:r w:rsidR="004631E8">
              <w:rPr>
                <w:rFonts w:ascii="Times New Roman" w:hAnsi="Times New Roman"/>
                <w:sz w:val="24"/>
                <w:szCs w:val="24"/>
                <w:lang w:eastAsia="en-US"/>
              </w:rPr>
              <w:t>– 0,0</w:t>
            </w:r>
            <w:r w:rsidR="00B713D6">
              <w:rPr>
                <w:rFonts w:ascii="Times New Roman" w:hAnsi="Times New Roman"/>
                <w:sz w:val="24"/>
                <w:szCs w:val="24"/>
                <w:lang w:eastAsia="en-US"/>
              </w:rPr>
              <w:t xml:space="preserve"> тыс. рублей;</w:t>
            </w:r>
          </w:p>
          <w:p w:rsidR="004631E8" w:rsidRDefault="00E40C8A" w:rsidP="004631E8">
            <w:pPr>
              <w:ind w:firstLine="0"/>
              <w:rPr>
                <w:rFonts w:ascii="Times New Roman" w:hAnsi="Times New Roman"/>
                <w:sz w:val="24"/>
                <w:szCs w:val="24"/>
                <w:lang w:eastAsia="en-US"/>
              </w:rPr>
            </w:pPr>
            <w:r w:rsidRPr="0081731A">
              <w:rPr>
                <w:rFonts w:ascii="Times New Roman" w:hAnsi="Times New Roman"/>
                <w:sz w:val="24"/>
                <w:szCs w:val="24"/>
                <w:lang w:eastAsia="en-US"/>
              </w:rPr>
              <w:t xml:space="preserve">2022 </w:t>
            </w:r>
            <w:r>
              <w:rPr>
                <w:rFonts w:ascii="Times New Roman" w:hAnsi="Times New Roman"/>
                <w:sz w:val="24"/>
                <w:szCs w:val="24"/>
                <w:lang w:eastAsia="en-US"/>
              </w:rPr>
              <w:t>г.</w:t>
            </w:r>
            <w:r w:rsidR="0081731A">
              <w:rPr>
                <w:rFonts w:ascii="Times New Roman" w:hAnsi="Times New Roman"/>
                <w:sz w:val="24"/>
                <w:szCs w:val="24"/>
                <w:lang w:eastAsia="en-US"/>
              </w:rPr>
              <w:t xml:space="preserve"> –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2020</w:t>
            </w:r>
            <w:r w:rsidR="004631E8">
              <w:rPr>
                <w:rFonts w:ascii="Times New Roman" w:hAnsi="Times New Roman"/>
                <w:sz w:val="24"/>
                <w:szCs w:val="24"/>
                <w:lang w:eastAsia="en-US"/>
              </w:rPr>
              <w:t xml:space="preserve"> г. </w:t>
            </w:r>
            <w:r>
              <w:rPr>
                <w:rFonts w:ascii="Times New Roman" w:hAnsi="Times New Roman"/>
                <w:sz w:val="24"/>
                <w:szCs w:val="24"/>
                <w:lang w:eastAsia="en-US"/>
              </w:rPr>
              <w:t xml:space="preserve">–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2021</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81731A" w:rsidP="004631E8">
            <w:pPr>
              <w:ind w:firstLine="0"/>
              <w:rPr>
                <w:rFonts w:ascii="Times New Roman" w:hAnsi="Times New Roman"/>
                <w:sz w:val="24"/>
                <w:szCs w:val="24"/>
                <w:lang w:eastAsia="en-US"/>
              </w:rPr>
            </w:pPr>
            <w:r>
              <w:rPr>
                <w:rFonts w:ascii="Times New Roman" w:hAnsi="Times New Roman"/>
                <w:sz w:val="24"/>
                <w:szCs w:val="24"/>
                <w:lang w:eastAsia="en-US"/>
              </w:rPr>
              <w:t>2022 г.</w:t>
            </w:r>
            <w:r w:rsidR="004631E8">
              <w:rPr>
                <w:rFonts w:ascii="Times New Roman" w:hAnsi="Times New Roman"/>
                <w:sz w:val="24"/>
                <w:szCs w:val="24"/>
                <w:lang w:eastAsia="en-US"/>
              </w:rPr>
              <w:t xml:space="preserve"> – 0,0</w:t>
            </w:r>
            <w:r w:rsidR="00B713D6">
              <w:rPr>
                <w:rFonts w:ascii="Times New Roman" w:hAnsi="Times New Roman"/>
                <w:sz w:val="24"/>
                <w:szCs w:val="24"/>
                <w:lang w:eastAsia="en-US"/>
              </w:rPr>
              <w:t xml:space="preserve"> тыс. рублей;</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4631E8" w:rsidRDefault="004631E8" w:rsidP="004631E8">
      <w:pPr>
        <w:jc w:val="center"/>
        <w:rPr>
          <w:rFonts w:ascii="Times New Roman" w:hAnsi="Times New Roman"/>
          <w:sz w:val="24"/>
          <w:szCs w:val="24"/>
          <w:lang w:eastAsia="en-US"/>
        </w:rPr>
      </w:pPr>
    </w:p>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t xml:space="preserve">Характеристика и анализ текущего состояния сферы социально-экономического развития Сусуманского городского округа </w:t>
      </w:r>
    </w:p>
    <w:p w:rsidR="004631E8" w:rsidRDefault="004631E8" w:rsidP="004631E8">
      <w:pPr>
        <w:ind w:firstLine="708"/>
        <w:rPr>
          <w:rFonts w:ascii="Times New Roman" w:hAnsi="Times New Roman"/>
          <w:sz w:val="24"/>
          <w:szCs w:val="24"/>
        </w:rPr>
      </w:pPr>
      <w:r>
        <w:rPr>
          <w:rFonts w:ascii="Times New Roman" w:hAnsi="Times New Roman"/>
          <w:sz w:val="24"/>
          <w:szCs w:val="24"/>
        </w:rPr>
        <w:t>По итогам 20</w:t>
      </w:r>
      <w:r w:rsidR="009A4565">
        <w:rPr>
          <w:rFonts w:ascii="Times New Roman" w:hAnsi="Times New Roman"/>
          <w:sz w:val="24"/>
          <w:szCs w:val="24"/>
        </w:rPr>
        <w:t xml:space="preserve">19 </w:t>
      </w:r>
      <w:r>
        <w:rPr>
          <w:rFonts w:ascii="Times New Roman" w:hAnsi="Times New Roman"/>
          <w:sz w:val="24"/>
          <w:szCs w:val="24"/>
        </w:rPr>
        <w:t xml:space="preserve">года состояние </w:t>
      </w:r>
      <w:proofErr w:type="gramStart"/>
      <w:r>
        <w:rPr>
          <w:rFonts w:ascii="Times New Roman" w:hAnsi="Times New Roman"/>
          <w:sz w:val="24"/>
          <w:szCs w:val="24"/>
        </w:rPr>
        <w:t>криминогенной ситуации</w:t>
      </w:r>
      <w:proofErr w:type="gramEnd"/>
      <w:r>
        <w:rPr>
          <w:rFonts w:ascii="Times New Roman" w:hAnsi="Times New Roman"/>
          <w:sz w:val="24"/>
          <w:szCs w:val="24"/>
        </w:rPr>
        <w:t xml:space="preserve">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w:t>
      </w:r>
      <w:proofErr w:type="spellStart"/>
      <w:r>
        <w:rPr>
          <w:rFonts w:ascii="Times New Roman" w:hAnsi="Times New Roman"/>
          <w:sz w:val="24"/>
          <w:szCs w:val="24"/>
        </w:rPr>
        <w:t>Отд</w:t>
      </w:r>
      <w:proofErr w:type="gramStart"/>
      <w:r>
        <w:rPr>
          <w:rFonts w:ascii="Times New Roman" w:hAnsi="Times New Roman"/>
          <w:sz w:val="24"/>
          <w:szCs w:val="24"/>
        </w:rPr>
        <w:t>.М</w:t>
      </w:r>
      <w:proofErr w:type="gramEnd"/>
      <w:r>
        <w:rPr>
          <w:rFonts w:ascii="Times New Roman" w:hAnsi="Times New Roman"/>
          <w:sz w:val="24"/>
          <w:szCs w:val="24"/>
        </w:rPr>
        <w:t>ВД</w:t>
      </w:r>
      <w:proofErr w:type="spellEnd"/>
      <w:r>
        <w:rPr>
          <w:rFonts w:ascii="Times New Roman" w:hAnsi="Times New Roman"/>
          <w:sz w:val="24"/>
          <w:szCs w:val="24"/>
        </w:rPr>
        <w:t xml:space="preserve"> России по Сусуманскому району, но и добровольные правоохранительные объединения : казачество, добровольная народная дружина.  Федеральным </w:t>
      </w:r>
      <w:hyperlink r:id="rId7" w:history="1">
        <w:r>
          <w:rPr>
            <w:rStyle w:val="a3"/>
            <w:rFonts w:ascii="Times New Roman" w:hAnsi="Times New Roman"/>
            <w:sz w:val="24"/>
            <w:szCs w:val="24"/>
          </w:rPr>
          <w:t>законом</w:t>
        </w:r>
      </w:hyperlink>
      <w:r>
        <w:rPr>
          <w:rFonts w:ascii="Times New Roman" w:hAnsi="Times New Roman"/>
          <w:sz w:val="24"/>
          <w:szCs w:val="24"/>
        </w:rPr>
        <w:t xml:space="preserve"> 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w:t>
      </w:r>
      <w:r w:rsidR="009A4565">
        <w:rPr>
          <w:rFonts w:ascii="Times New Roman" w:hAnsi="Times New Roman"/>
          <w:sz w:val="24"/>
          <w:szCs w:val="24"/>
        </w:rPr>
        <w:t xml:space="preserve">, </w:t>
      </w:r>
      <w:r>
        <w:rPr>
          <w:rFonts w:ascii="Times New Roman" w:hAnsi="Times New Roman"/>
          <w:sz w:val="24"/>
          <w:szCs w:val="24"/>
        </w:rPr>
        <w:t xml:space="preserve">  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4631E8" w:rsidRDefault="009A4565" w:rsidP="004631E8">
      <w:pPr>
        <w:rPr>
          <w:rFonts w:ascii="Times New Roman" w:hAnsi="Times New Roman"/>
          <w:sz w:val="24"/>
          <w:szCs w:val="24"/>
        </w:rPr>
      </w:pPr>
      <w:r w:rsidRPr="009A4565">
        <w:rPr>
          <w:rFonts w:ascii="Times New Roman" w:hAnsi="Times New Roman"/>
          <w:sz w:val="24"/>
          <w:szCs w:val="24"/>
        </w:rPr>
        <w:t>За 2019 год на учет поставлено 3 преступления и 8 административных правонарушений</w:t>
      </w:r>
      <w:r w:rsidR="004631E8" w:rsidRPr="009A4565">
        <w:rPr>
          <w:rFonts w:ascii="Times New Roman" w:hAnsi="Times New Roman"/>
          <w:sz w:val="24"/>
          <w:szCs w:val="24"/>
        </w:rPr>
        <w:t>, совершенных несовершеннолетними лицами, В комиссию по делам несовершеннолетни</w:t>
      </w:r>
      <w:r w:rsidRPr="009A4565">
        <w:rPr>
          <w:rFonts w:ascii="Times New Roman" w:hAnsi="Times New Roman"/>
          <w:sz w:val="24"/>
          <w:szCs w:val="24"/>
        </w:rPr>
        <w:t>х и защите их прав направлено 75</w:t>
      </w:r>
      <w:r w:rsidR="004631E8" w:rsidRPr="009A4565">
        <w:rPr>
          <w:rFonts w:ascii="Times New Roman" w:hAnsi="Times New Roman"/>
          <w:sz w:val="24"/>
          <w:szCs w:val="24"/>
        </w:rPr>
        <w:t xml:space="preserve">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4631E8" w:rsidRDefault="004631E8" w:rsidP="004631E8">
      <w:pPr>
        <w:ind w:firstLine="540"/>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proofErr w:type="gramStart"/>
      <w:r>
        <w:rPr>
          <w:rFonts w:ascii="Times New Roman" w:hAnsi="Times New Roman"/>
          <w:sz w:val="24"/>
          <w:szCs w:val="24"/>
        </w:rPr>
        <w:t>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наркотических средств, профилактике распространения идей экстремизма и терроризма, совершенствования форм и методов</w:t>
      </w:r>
      <w:proofErr w:type="gramEnd"/>
      <w:r>
        <w:rPr>
          <w:rFonts w:ascii="Times New Roman" w:hAnsi="Times New Roman"/>
          <w:sz w:val="24"/>
          <w:szCs w:val="24"/>
        </w:rPr>
        <w:t xml:space="preserve"> профилактической работы с несовершеннолетним гражданами.</w:t>
      </w: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w:t>
      </w:r>
      <w:r w:rsidRPr="00934634">
        <w:rPr>
          <w:rFonts w:ascii="Times New Roman" w:hAnsi="Times New Roman"/>
          <w:b/>
          <w:sz w:val="24"/>
          <w:szCs w:val="24"/>
        </w:rPr>
        <w:lastRenderedPageBreak/>
        <w:t xml:space="preserve">«Профилактика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 xml:space="preserve">городского округа на </w:t>
      </w:r>
      <w:r w:rsidR="00E4151E">
        <w:rPr>
          <w:rFonts w:ascii="Times New Roman" w:hAnsi="Times New Roman"/>
          <w:b/>
          <w:sz w:val="24"/>
          <w:szCs w:val="24"/>
        </w:rPr>
        <w:t>2020 - 2023</w:t>
      </w:r>
      <w:r w:rsidRPr="00934634">
        <w:rPr>
          <w:rFonts w:ascii="Times New Roman" w:hAnsi="Times New Roman"/>
          <w:b/>
          <w:sz w:val="24"/>
          <w:szCs w:val="24"/>
        </w:rPr>
        <w:t xml:space="preserve"> годы»    </w:t>
      </w:r>
    </w:p>
    <w:p w:rsidR="00B354A6" w:rsidRDefault="004631E8" w:rsidP="004631E8">
      <w:pPr>
        <w:jc w:val="center"/>
        <w:rPr>
          <w:rFonts w:ascii="Times New Roman" w:hAnsi="Times New Roman"/>
          <w:sz w:val="24"/>
          <w:szCs w:val="24"/>
        </w:rPr>
      </w:pPr>
      <w:r>
        <w:rPr>
          <w:rFonts w:ascii="Times New Roman" w:hAnsi="Times New Roman"/>
          <w:sz w:val="24"/>
          <w:szCs w:val="24"/>
        </w:rPr>
        <w:t xml:space="preserve">    </w:t>
      </w:r>
    </w:p>
    <w:tbl>
      <w:tblPr>
        <w:tblStyle w:val="a4"/>
        <w:tblW w:w="10490" w:type="dxa"/>
        <w:tblInd w:w="-743" w:type="dxa"/>
        <w:tblLayout w:type="fixed"/>
        <w:tblLook w:val="04A0" w:firstRow="1" w:lastRow="0" w:firstColumn="1" w:lastColumn="0" w:noHBand="0" w:noVBand="1"/>
      </w:tblPr>
      <w:tblGrid>
        <w:gridCol w:w="708"/>
        <w:gridCol w:w="2111"/>
        <w:gridCol w:w="1009"/>
        <w:gridCol w:w="709"/>
        <w:gridCol w:w="709"/>
        <w:gridCol w:w="708"/>
        <w:gridCol w:w="709"/>
        <w:gridCol w:w="3827"/>
      </w:tblGrid>
      <w:tr w:rsidR="00E40C8A" w:rsidRPr="00B354A6" w:rsidTr="00E40C8A">
        <w:tc>
          <w:tcPr>
            <w:tcW w:w="708" w:type="dxa"/>
            <w:vMerge w:val="restart"/>
          </w:tcPr>
          <w:p w:rsidR="00E40C8A" w:rsidRPr="00B354A6" w:rsidRDefault="00E40C8A" w:rsidP="004631E8">
            <w:pPr>
              <w:ind w:firstLine="0"/>
              <w:jc w:val="center"/>
              <w:rPr>
                <w:rFonts w:ascii="Times New Roman" w:hAnsi="Times New Roman"/>
              </w:rPr>
            </w:pPr>
            <w:r>
              <w:rPr>
                <w:rFonts w:ascii="Times New Roman" w:hAnsi="Times New Roman"/>
              </w:rPr>
              <w:t>№ строки</w:t>
            </w:r>
          </w:p>
        </w:tc>
        <w:tc>
          <w:tcPr>
            <w:tcW w:w="2111" w:type="dxa"/>
            <w:vMerge w:val="restart"/>
          </w:tcPr>
          <w:p w:rsidR="00E40C8A" w:rsidRPr="00B354A6" w:rsidRDefault="00E40C8A" w:rsidP="004631E8">
            <w:pPr>
              <w:ind w:firstLine="0"/>
              <w:jc w:val="center"/>
              <w:rPr>
                <w:rFonts w:ascii="Times New Roman" w:hAnsi="Times New Roman"/>
              </w:rPr>
            </w:pPr>
            <w:r>
              <w:rPr>
                <w:rFonts w:ascii="Times New Roman" w:hAnsi="Times New Roman"/>
              </w:rPr>
              <w:t>Наименование цел</w:t>
            </w:r>
            <w:proofErr w:type="gramStart"/>
            <w:r>
              <w:rPr>
                <w:rFonts w:ascii="Times New Roman" w:hAnsi="Times New Roman"/>
              </w:rPr>
              <w:t>и</w:t>
            </w:r>
            <w:r w:rsidRPr="004631E8">
              <w:rPr>
                <w:rFonts w:ascii="Times New Roman" w:hAnsi="Times New Roman"/>
                <w:lang w:eastAsia="en-US"/>
              </w:rPr>
              <w:t>(</w:t>
            </w:r>
            <w:proofErr w:type="gramEnd"/>
            <w:r w:rsidRPr="004631E8">
              <w:rPr>
                <w:rFonts w:ascii="Times New Roman" w:hAnsi="Times New Roman"/>
                <w:lang w:eastAsia="en-US"/>
              </w:rPr>
              <w:t>целей) и задач, целевых показателей</w:t>
            </w:r>
          </w:p>
        </w:tc>
        <w:tc>
          <w:tcPr>
            <w:tcW w:w="1009" w:type="dxa"/>
            <w:vMerge w:val="restart"/>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Единица измерения</w:t>
            </w:r>
          </w:p>
        </w:tc>
        <w:tc>
          <w:tcPr>
            <w:tcW w:w="2835" w:type="dxa"/>
            <w:gridSpan w:val="4"/>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Значение целевого показателя реализации муниципальной программы</w:t>
            </w:r>
          </w:p>
        </w:tc>
        <w:tc>
          <w:tcPr>
            <w:tcW w:w="3827" w:type="dxa"/>
            <w:vMerge w:val="restart"/>
          </w:tcPr>
          <w:p w:rsidR="00E40C8A" w:rsidRDefault="00E40C8A" w:rsidP="004631E8">
            <w:pPr>
              <w:ind w:firstLine="0"/>
              <w:jc w:val="center"/>
              <w:rPr>
                <w:rFonts w:ascii="Times New Roman" w:hAnsi="Times New Roman"/>
                <w:lang w:eastAsia="en-US"/>
              </w:rPr>
            </w:pPr>
          </w:p>
          <w:p w:rsidR="00E40C8A" w:rsidRDefault="00E40C8A" w:rsidP="004631E8">
            <w:pPr>
              <w:ind w:firstLine="0"/>
              <w:jc w:val="center"/>
              <w:rPr>
                <w:rFonts w:ascii="Times New Roman" w:hAnsi="Times New Roman"/>
                <w:lang w:eastAsia="en-US"/>
              </w:rPr>
            </w:pPr>
          </w:p>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Источник значений показателей</w:t>
            </w:r>
          </w:p>
        </w:tc>
      </w:tr>
      <w:tr w:rsidR="00E40C8A" w:rsidRPr="00B354A6" w:rsidTr="00E40C8A">
        <w:tc>
          <w:tcPr>
            <w:tcW w:w="708" w:type="dxa"/>
            <w:vMerge/>
          </w:tcPr>
          <w:p w:rsidR="00E40C8A" w:rsidRPr="00B354A6" w:rsidRDefault="00E40C8A" w:rsidP="004631E8">
            <w:pPr>
              <w:ind w:firstLine="0"/>
              <w:jc w:val="center"/>
              <w:rPr>
                <w:rFonts w:ascii="Times New Roman" w:hAnsi="Times New Roman"/>
              </w:rPr>
            </w:pPr>
          </w:p>
        </w:tc>
        <w:tc>
          <w:tcPr>
            <w:tcW w:w="2111" w:type="dxa"/>
            <w:vMerge/>
          </w:tcPr>
          <w:p w:rsidR="00E40C8A" w:rsidRPr="00B354A6" w:rsidRDefault="00E40C8A" w:rsidP="004631E8">
            <w:pPr>
              <w:ind w:firstLine="0"/>
              <w:jc w:val="center"/>
              <w:rPr>
                <w:rFonts w:ascii="Times New Roman" w:hAnsi="Times New Roman"/>
              </w:rPr>
            </w:pPr>
          </w:p>
        </w:tc>
        <w:tc>
          <w:tcPr>
            <w:tcW w:w="1009" w:type="dxa"/>
            <w:vMerge/>
          </w:tcPr>
          <w:p w:rsidR="00E40C8A" w:rsidRPr="00B354A6" w:rsidRDefault="00E40C8A" w:rsidP="00B354A6">
            <w:pPr>
              <w:ind w:firstLine="0"/>
              <w:rPr>
                <w:rFonts w:ascii="Times New Roman" w:hAnsi="Times New Roman"/>
              </w:rPr>
            </w:pP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2020</w:t>
            </w:r>
          </w:p>
          <w:p w:rsidR="00E40C8A" w:rsidRPr="00B354A6" w:rsidRDefault="00E40C8A" w:rsidP="004631E8">
            <w:pPr>
              <w:ind w:firstLine="0"/>
              <w:jc w:val="center"/>
              <w:rPr>
                <w:rFonts w:ascii="Times New Roman" w:hAnsi="Times New Roman"/>
              </w:rPr>
            </w:pPr>
            <w:r>
              <w:rPr>
                <w:rFonts w:ascii="Times New Roman" w:hAnsi="Times New Roman"/>
                <w:lang w:eastAsia="en-US"/>
              </w:rPr>
              <w:t>год</w:t>
            </w: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2021</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8"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2022</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9" w:type="dxa"/>
          </w:tcPr>
          <w:p w:rsidR="00E40C8A" w:rsidRPr="00B354A6" w:rsidRDefault="00E40C8A" w:rsidP="00E40C8A">
            <w:pPr>
              <w:ind w:firstLine="0"/>
              <w:jc w:val="center"/>
              <w:rPr>
                <w:rFonts w:ascii="Times New Roman" w:hAnsi="Times New Roman"/>
              </w:rPr>
            </w:pPr>
            <w:r>
              <w:rPr>
                <w:rFonts w:ascii="Times New Roman" w:hAnsi="Times New Roman"/>
                <w:lang w:eastAsia="en-US"/>
              </w:rPr>
              <w:t>2023 год</w:t>
            </w:r>
          </w:p>
        </w:tc>
        <w:tc>
          <w:tcPr>
            <w:tcW w:w="3827" w:type="dxa"/>
            <w:vMerge/>
          </w:tcPr>
          <w:p w:rsidR="00E40C8A" w:rsidRPr="00B354A6" w:rsidRDefault="00E40C8A" w:rsidP="004631E8">
            <w:pPr>
              <w:ind w:firstLine="0"/>
              <w:jc w:val="center"/>
              <w:rPr>
                <w:rFonts w:ascii="Times New Roman" w:hAnsi="Times New Roman"/>
              </w:rPr>
            </w:pP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2111"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4</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6</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0C8A" w:rsidP="004631E8">
            <w:pPr>
              <w:ind w:firstLine="0"/>
              <w:jc w:val="center"/>
              <w:rPr>
                <w:rFonts w:ascii="Times New Roman" w:hAnsi="Times New Roman"/>
              </w:rPr>
            </w:pPr>
            <w:r>
              <w:rPr>
                <w:rFonts w:ascii="Times New Roman" w:hAnsi="Times New Roman"/>
              </w:rPr>
              <w:t>8</w:t>
            </w:r>
          </w:p>
        </w:tc>
      </w:tr>
      <w:tr w:rsidR="00B354A6" w:rsidRPr="00B354A6" w:rsidTr="00E4151E">
        <w:tc>
          <w:tcPr>
            <w:tcW w:w="708"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9782" w:type="dxa"/>
            <w:gridSpan w:val="7"/>
          </w:tcPr>
          <w:p w:rsidR="00B354A6" w:rsidRPr="004631E8" w:rsidRDefault="00B354A6" w:rsidP="00B354A6">
            <w:pPr>
              <w:ind w:firstLine="0"/>
              <w:rPr>
                <w:rFonts w:ascii="Times New Roman" w:hAnsi="Times New Roman"/>
                <w:lang w:eastAsia="en-US"/>
              </w:rPr>
            </w:pPr>
            <w:r w:rsidRPr="004631E8">
              <w:rPr>
                <w:rFonts w:ascii="Times New Roman" w:hAnsi="Times New Roman"/>
                <w:lang w:eastAsia="en-US"/>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B354A6" w:rsidRPr="00B354A6" w:rsidRDefault="00B354A6" w:rsidP="004631E8">
            <w:pPr>
              <w:ind w:firstLine="0"/>
              <w:jc w:val="center"/>
              <w:rPr>
                <w:rFonts w:ascii="Times New Roman" w:hAnsi="Times New Roman"/>
              </w:rPr>
            </w:pPr>
          </w:p>
        </w:tc>
      </w:tr>
      <w:tr w:rsidR="00DB458C" w:rsidRPr="00B354A6" w:rsidTr="00E4151E">
        <w:tc>
          <w:tcPr>
            <w:tcW w:w="708" w:type="dxa"/>
          </w:tcPr>
          <w:p w:rsidR="00DB458C" w:rsidRPr="00B354A6" w:rsidRDefault="00DB458C" w:rsidP="004631E8">
            <w:pPr>
              <w:ind w:firstLine="0"/>
              <w:jc w:val="center"/>
              <w:rPr>
                <w:rFonts w:ascii="Times New Roman" w:hAnsi="Times New Roman"/>
              </w:rPr>
            </w:pPr>
            <w:r>
              <w:rPr>
                <w:rFonts w:ascii="Times New Roman" w:hAnsi="Times New Roman"/>
              </w:rPr>
              <w:t>2.</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1. Координация деятельности и взаимодействие субъектов профилактики правонарушений на территории Сусуманского городского окру</w:t>
            </w:r>
            <w:r w:rsidR="00F60E57">
              <w:rPr>
                <w:rFonts w:ascii="Times New Roman" w:hAnsi="Times New Roman"/>
                <w:lang w:eastAsia="en-US"/>
              </w:rPr>
              <w:t>га в целях обеспечения безопасн</w:t>
            </w:r>
            <w:r w:rsidRPr="004631E8">
              <w:rPr>
                <w:rFonts w:ascii="Times New Roman" w:hAnsi="Times New Roman"/>
                <w:lang w:eastAsia="en-US"/>
              </w:rPr>
              <w:t>ости и правопорядка</w:t>
            </w: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Удельный вес  регистрируемых противоправных посягатель</w:t>
            </w:r>
            <w:proofErr w:type="gramStart"/>
            <w:r w:rsidRPr="004631E8">
              <w:rPr>
                <w:rFonts w:ascii="Times New Roman" w:hAnsi="Times New Roman"/>
                <w:lang w:eastAsia="en-US"/>
              </w:rPr>
              <w:t>ств в ср</w:t>
            </w:r>
            <w:proofErr w:type="gramEnd"/>
            <w:r w:rsidRPr="004631E8">
              <w:rPr>
                <w:rFonts w:ascii="Times New Roman" w:hAnsi="Times New Roman"/>
                <w:lang w:eastAsia="en-US"/>
              </w:rPr>
              <w:t>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89</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88</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4</w:t>
            </w:r>
            <w:r w:rsidR="00DB458C">
              <w:rPr>
                <w:rFonts w:ascii="Times New Roman" w:hAnsi="Times New Roman"/>
              </w:rPr>
              <w:t>.</w:t>
            </w:r>
          </w:p>
        </w:tc>
        <w:tc>
          <w:tcPr>
            <w:tcW w:w="9782" w:type="dxa"/>
            <w:gridSpan w:val="7"/>
          </w:tcPr>
          <w:p w:rsidR="00DB458C" w:rsidRPr="004631E8" w:rsidRDefault="00DB458C" w:rsidP="00DB458C">
            <w:pPr>
              <w:ind w:firstLine="0"/>
              <w:rPr>
                <w:rFonts w:ascii="Times New Roman" w:hAnsi="Times New Roman"/>
                <w:lang w:eastAsia="en-US"/>
              </w:rPr>
            </w:pPr>
            <w:r w:rsidRPr="004631E8">
              <w:rPr>
                <w:rFonts w:ascii="Times New Roman" w:hAnsi="Times New Roman"/>
                <w:lang w:eastAsia="en-US"/>
              </w:rPr>
              <w:t>Задача 2. Создание условий для деятельности добровольных формирований по охране общественного порядка</w:t>
            </w:r>
          </w:p>
          <w:p w:rsidR="00DB458C" w:rsidRPr="00B354A6" w:rsidRDefault="00DB458C"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5</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Количество  граждан, участвующих в охране общественного порядка в качестве членов добровольной народной дружины</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151E" w:rsidP="004631E8">
            <w:pPr>
              <w:ind w:firstLine="0"/>
              <w:jc w:val="center"/>
              <w:rPr>
                <w:rFonts w:ascii="Times New Roman" w:hAnsi="Times New Roman"/>
              </w:rPr>
            </w:pPr>
            <w:r>
              <w:rPr>
                <w:rFonts w:ascii="Times New Roman" w:hAnsi="Times New Roman"/>
                <w:lang w:eastAsia="en-US"/>
              </w:rPr>
              <w:t>Федера</w:t>
            </w:r>
            <w:r w:rsidRPr="004631E8">
              <w:rPr>
                <w:rFonts w:ascii="Times New Roman" w:hAnsi="Times New Roman"/>
                <w:lang w:eastAsia="en-US"/>
              </w:rPr>
              <w:t>льный закон</w:t>
            </w:r>
            <w:r w:rsidRPr="004631E8">
              <w:rPr>
                <w:lang w:eastAsia="en-US"/>
              </w:rPr>
              <w:t xml:space="preserve"> </w:t>
            </w:r>
            <w:r w:rsidRPr="004631E8">
              <w:rPr>
                <w:rFonts w:ascii="Times New Roman" w:hAnsi="Times New Roman"/>
                <w:lang w:eastAsia="en-US"/>
              </w:rPr>
              <w:t xml:space="preserve">от </w:t>
            </w:r>
            <w:smartTag w:uri="urn:schemas-microsoft-com:office:smarttags" w:element="date">
              <w:smartTagPr>
                <w:attr w:name="ls" w:val="trans"/>
                <w:attr w:name="Month" w:val="4"/>
                <w:attr w:name="Day" w:val="2"/>
                <w:attr w:name="Year" w:val="2014"/>
              </w:smartTagPr>
              <w:r w:rsidRPr="004631E8">
                <w:rPr>
                  <w:rFonts w:ascii="Times New Roman" w:hAnsi="Times New Roman"/>
                  <w:lang w:eastAsia="en-US"/>
                </w:rPr>
                <w:t xml:space="preserve">2 апреля </w:t>
              </w:r>
              <w:smartTag w:uri="urn:schemas-microsoft-com:office:smarttags" w:element="metricconverter">
                <w:smartTagPr>
                  <w:attr w:name="ProductID" w:val="2014 г"/>
                </w:smartTagPr>
                <w:r w:rsidRPr="004631E8">
                  <w:rPr>
                    <w:rFonts w:ascii="Times New Roman" w:hAnsi="Times New Roman"/>
                    <w:lang w:eastAsia="en-US"/>
                  </w:rPr>
                  <w:t>2014 г</w:t>
                </w:r>
              </w:smartTag>
              <w:r w:rsidRPr="004631E8">
                <w:rPr>
                  <w:rFonts w:ascii="Times New Roman" w:hAnsi="Times New Roman"/>
                  <w:lang w:eastAsia="en-US"/>
                </w:rPr>
                <w:t>.</w:t>
              </w:r>
            </w:smartTag>
            <w:r w:rsidRPr="004631E8">
              <w:rPr>
                <w:rFonts w:ascii="Times New Roman" w:hAnsi="Times New Roman"/>
                <w:lang w:eastAsia="en-US"/>
              </w:rPr>
              <w:t xml:space="preserve"> N 44-ФЗ "Об участии граждан в охране общественного порядка</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6</w:t>
            </w:r>
            <w:r w:rsidR="00DB458C">
              <w:rPr>
                <w:rFonts w:ascii="Times New Roman" w:hAnsi="Times New Roman"/>
              </w:rPr>
              <w:t>.</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7</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 xml:space="preserve">Количество мероприятий  по адаптации, реабилитации и социальной </w:t>
            </w:r>
            <w:proofErr w:type="spellStart"/>
            <w:r w:rsidRPr="004631E8">
              <w:rPr>
                <w:rFonts w:ascii="Times New Roman" w:hAnsi="Times New Roman"/>
                <w:lang w:eastAsia="en-US"/>
              </w:rPr>
              <w:t>реинтеграции</w:t>
            </w:r>
            <w:proofErr w:type="spellEnd"/>
            <w:r w:rsidRPr="004631E8">
              <w:rPr>
                <w:rFonts w:ascii="Times New Roman" w:hAnsi="Times New Roman"/>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3827" w:type="dxa"/>
            <w:vMerge w:val="restart"/>
          </w:tcPr>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Комплексный план противодействия </w:t>
            </w: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идеологии терроризма в Российской Федерации на 2019-2023 годы, утвержденный Президентом РФ </w:t>
            </w:r>
            <w:proofErr w:type="spellStart"/>
            <w:r w:rsidRPr="004631E8">
              <w:rPr>
                <w:rFonts w:ascii="Times New Roman" w:hAnsi="Times New Roman"/>
                <w:lang w:eastAsia="en-US"/>
              </w:rPr>
              <w:t>В.В.Путиным</w:t>
            </w:r>
            <w:proofErr w:type="spellEnd"/>
            <w:r w:rsidRPr="004631E8">
              <w:rPr>
                <w:rFonts w:ascii="Times New Roman" w:hAnsi="Times New Roman"/>
                <w:lang w:eastAsia="en-US"/>
              </w:rPr>
              <w:t xml:space="preserve"> 28.12.2018г. (Пр-2665)</w:t>
            </w:r>
          </w:p>
          <w:p w:rsidR="00E4151E" w:rsidRPr="00B354A6" w:rsidRDefault="00E4151E" w:rsidP="00DB458C">
            <w:pPr>
              <w:ind w:firstLine="0"/>
              <w:jc w:val="center"/>
              <w:rPr>
                <w:rFonts w:ascii="Times New Roman" w:hAnsi="Times New Roman"/>
              </w:rPr>
            </w:pPr>
            <w:r w:rsidRPr="004631E8">
              <w:rPr>
                <w:rFonts w:ascii="Times New Roman" w:hAnsi="Times New Roman"/>
                <w:lang w:eastAsia="en-US"/>
              </w:rPr>
              <w:t xml:space="preserve">Федеральный </w:t>
            </w:r>
            <w:hyperlink r:id="rId8"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6 марта 2006 г. N 35-ФЗ "О противодействии терроризму</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8</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 xml:space="preserve">Количество проверок и практических тренировок на объектах образования, культуры, спорта, ТЭК при угрозе совершения </w:t>
            </w:r>
            <w:r w:rsidRPr="004631E8">
              <w:rPr>
                <w:rFonts w:ascii="Times New Roman" w:hAnsi="Times New Roman"/>
                <w:lang w:eastAsia="en-US"/>
              </w:rPr>
              <w:lastRenderedPageBreak/>
              <w:t>террористического акта</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lastRenderedPageBreak/>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tcPr>
          <w:p w:rsidR="00E4151E" w:rsidRPr="00B354A6" w:rsidRDefault="00E4151E" w:rsidP="004631E8">
            <w:pPr>
              <w:ind w:firstLine="0"/>
              <w:jc w:val="center"/>
              <w:rPr>
                <w:rFonts w:ascii="Times New Roman" w:hAnsi="Times New Roman"/>
              </w:rPr>
            </w:pPr>
          </w:p>
        </w:tc>
      </w:tr>
      <w:tr w:rsidR="00F24178" w:rsidRPr="00B354A6" w:rsidTr="00E4151E">
        <w:tc>
          <w:tcPr>
            <w:tcW w:w="708" w:type="dxa"/>
          </w:tcPr>
          <w:p w:rsidR="00F24178" w:rsidRPr="00B354A6" w:rsidRDefault="00E40C8A" w:rsidP="004631E8">
            <w:pPr>
              <w:ind w:firstLine="0"/>
              <w:jc w:val="center"/>
              <w:rPr>
                <w:rFonts w:ascii="Times New Roman" w:hAnsi="Times New Roman"/>
              </w:rPr>
            </w:pPr>
            <w:r>
              <w:rPr>
                <w:rFonts w:ascii="Times New Roman" w:hAnsi="Times New Roman"/>
              </w:rPr>
              <w:lastRenderedPageBreak/>
              <w:t>9</w:t>
            </w:r>
            <w:r w:rsidR="00F24178">
              <w:rPr>
                <w:rFonts w:ascii="Times New Roman" w:hAnsi="Times New Roman"/>
              </w:rPr>
              <w:t>.</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4. Профилактика правонарушений и преступлений в общественных местах и на улицах</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10</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Количество установленных систем видеонаблюдения в общественных местах и на улицах</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24178" w:rsidRPr="00B354A6" w:rsidTr="00E4151E">
        <w:tc>
          <w:tcPr>
            <w:tcW w:w="708" w:type="dxa"/>
          </w:tcPr>
          <w:p w:rsidR="00F24178" w:rsidRPr="00B354A6" w:rsidRDefault="00E40C8A" w:rsidP="004631E8">
            <w:pPr>
              <w:ind w:firstLine="0"/>
              <w:jc w:val="center"/>
              <w:rPr>
                <w:rFonts w:ascii="Times New Roman" w:hAnsi="Times New Roman"/>
              </w:rPr>
            </w:pPr>
            <w:r>
              <w:rPr>
                <w:rFonts w:ascii="Times New Roman" w:hAnsi="Times New Roman"/>
              </w:rPr>
              <w:t>11</w:t>
            </w:r>
            <w:r w:rsidR="00F24178">
              <w:rPr>
                <w:rFonts w:ascii="Times New Roman" w:hAnsi="Times New Roman"/>
              </w:rPr>
              <w:t>.</w:t>
            </w:r>
          </w:p>
        </w:tc>
        <w:tc>
          <w:tcPr>
            <w:tcW w:w="9782" w:type="dxa"/>
            <w:gridSpan w:val="7"/>
          </w:tcPr>
          <w:p w:rsidR="00F24178" w:rsidRPr="004631E8" w:rsidRDefault="00F24178" w:rsidP="00F24178">
            <w:pPr>
              <w:ind w:firstLine="0"/>
              <w:rPr>
                <w:rFonts w:ascii="Times New Roman" w:hAnsi="Times New Roman"/>
                <w:lang w:eastAsia="en-US"/>
              </w:rPr>
            </w:pPr>
            <w:r w:rsidRPr="004631E8">
              <w:rPr>
                <w:rFonts w:ascii="Times New Roman" w:hAnsi="Times New Roman"/>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F24178" w:rsidRPr="00B354A6" w:rsidRDefault="00F24178" w:rsidP="004631E8">
            <w:pPr>
              <w:ind w:firstLine="0"/>
              <w:jc w:val="center"/>
              <w:rPr>
                <w:rFonts w:ascii="Times New Roman" w:hAnsi="Times New Roman"/>
              </w:rPr>
            </w:pPr>
          </w:p>
        </w:tc>
      </w:tr>
      <w:tr w:rsidR="00F24178" w:rsidRPr="00B354A6" w:rsidTr="00E4151E">
        <w:tc>
          <w:tcPr>
            <w:tcW w:w="708" w:type="dxa"/>
          </w:tcPr>
          <w:p w:rsidR="00F24178" w:rsidRPr="00B354A6" w:rsidRDefault="00E40C8A" w:rsidP="004631E8">
            <w:pPr>
              <w:ind w:firstLine="0"/>
              <w:jc w:val="center"/>
              <w:rPr>
                <w:rFonts w:ascii="Times New Roman" w:hAnsi="Times New Roman"/>
              </w:rPr>
            </w:pPr>
            <w:r>
              <w:rPr>
                <w:rFonts w:ascii="Times New Roman" w:hAnsi="Times New Roman"/>
              </w:rPr>
              <w:t>12</w:t>
            </w:r>
            <w:r w:rsidR="00F24178">
              <w:rPr>
                <w:rFonts w:ascii="Times New Roman" w:hAnsi="Times New Roman"/>
              </w:rPr>
              <w:t>.</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13</w:t>
            </w:r>
            <w:r w:rsidR="00E4151E">
              <w:rPr>
                <w:rFonts w:ascii="Times New Roman" w:hAnsi="Times New Roman"/>
              </w:rPr>
              <w:t>.</w:t>
            </w:r>
          </w:p>
        </w:tc>
        <w:tc>
          <w:tcPr>
            <w:tcW w:w="2111" w:type="dxa"/>
          </w:tcPr>
          <w:p w:rsidR="00E4151E" w:rsidRPr="004631E8" w:rsidRDefault="00E4151E" w:rsidP="00F24178">
            <w:pPr>
              <w:ind w:firstLine="0"/>
              <w:rPr>
                <w:rFonts w:cs="Arial"/>
                <w:lang w:eastAsia="en-US"/>
              </w:rPr>
            </w:pPr>
            <w:r w:rsidRPr="004631E8">
              <w:rPr>
                <w:rFonts w:ascii="Times New Roman" w:hAnsi="Times New Roman"/>
                <w:lang w:eastAsia="en-US"/>
              </w:rPr>
              <w:t xml:space="preserve">Число лиц с установленным впервые в жизни диагнозом "наркомания" или взятых впервые на </w:t>
            </w:r>
            <w:proofErr w:type="spellStart"/>
            <w:r w:rsidRPr="004631E8">
              <w:rPr>
                <w:rFonts w:ascii="Times New Roman" w:hAnsi="Times New Roman"/>
                <w:lang w:eastAsia="en-US"/>
              </w:rPr>
              <w:t>профучет</w:t>
            </w:r>
            <w:proofErr w:type="spellEnd"/>
          </w:p>
          <w:p w:rsidR="00E4151E" w:rsidRPr="00B354A6" w:rsidRDefault="00E4151E" w:rsidP="004631E8">
            <w:pPr>
              <w:ind w:firstLine="0"/>
              <w:jc w:val="center"/>
              <w:rPr>
                <w:rFonts w:ascii="Times New Roman" w:hAnsi="Times New Roman"/>
              </w:rPr>
            </w:pP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3827" w:type="dxa"/>
            <w:vMerge w:val="restart"/>
          </w:tcPr>
          <w:p w:rsidR="0081731A" w:rsidRDefault="0081731A" w:rsidP="00F24178">
            <w:pPr>
              <w:spacing w:before="200"/>
              <w:ind w:firstLine="0"/>
            </w:pPr>
          </w:p>
          <w:p w:rsidR="0081731A" w:rsidRDefault="0081731A" w:rsidP="00F24178">
            <w:pPr>
              <w:spacing w:before="200"/>
              <w:ind w:firstLine="0"/>
            </w:pPr>
          </w:p>
          <w:p w:rsidR="0081731A" w:rsidRDefault="0081731A" w:rsidP="00F24178">
            <w:pPr>
              <w:spacing w:before="200"/>
              <w:ind w:firstLine="0"/>
            </w:pPr>
          </w:p>
          <w:p w:rsidR="00E4151E" w:rsidRPr="004631E8" w:rsidRDefault="00E5091D" w:rsidP="0081731A">
            <w:pPr>
              <w:spacing w:before="200"/>
              <w:ind w:firstLine="0"/>
              <w:jc w:val="center"/>
              <w:rPr>
                <w:rFonts w:ascii="Times New Roman" w:hAnsi="Times New Roman"/>
                <w:lang w:eastAsia="en-US"/>
              </w:rPr>
            </w:pPr>
            <w:hyperlink r:id="rId9" w:history="1">
              <w:r w:rsidR="00E4151E" w:rsidRPr="004631E8">
                <w:rPr>
                  <w:rStyle w:val="a3"/>
                  <w:rFonts w:ascii="Times New Roman" w:hAnsi="Times New Roman"/>
                  <w:lang w:eastAsia="en-US"/>
                </w:rPr>
                <w:t>Стратегия</w:t>
              </w:r>
            </w:hyperlink>
            <w:r w:rsidR="00E4151E"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E4151E" w:rsidRPr="00B354A6" w:rsidRDefault="00E4151E"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14</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Удельный вес учащихся, охваченных профилактическими  мероприятиями, в сравнении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3827" w:type="dxa"/>
            <w:vMerge/>
          </w:tcPr>
          <w:p w:rsidR="00E4151E" w:rsidRPr="00B354A6" w:rsidRDefault="00E4151E"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15</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Удельный вес  преступлений в сфере незаконного оборота наркотиков в общем количестве преступлений</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12</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11</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10</w:t>
            </w:r>
          </w:p>
        </w:tc>
        <w:tc>
          <w:tcPr>
            <w:tcW w:w="3827" w:type="dxa"/>
            <w:vMerge/>
          </w:tcPr>
          <w:p w:rsidR="00E4151E" w:rsidRPr="00B354A6" w:rsidRDefault="00E4151E" w:rsidP="004631E8">
            <w:pPr>
              <w:ind w:firstLine="0"/>
              <w:jc w:val="center"/>
              <w:rPr>
                <w:rFonts w:ascii="Times New Roman" w:hAnsi="Times New Roman"/>
              </w:rPr>
            </w:pPr>
          </w:p>
        </w:tc>
      </w:tr>
      <w:tr w:rsidR="00E4151E" w:rsidRPr="00B354A6" w:rsidTr="00E40C8A">
        <w:trPr>
          <w:trHeight w:val="3470"/>
        </w:trPr>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16</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Удельный вес преступлений и правонарушений, совершенных в состоянии алкогольного опьянения</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29</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28</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27</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26</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t>17</w:t>
            </w:r>
            <w:r w:rsidR="00120A45">
              <w:rPr>
                <w:rFonts w:ascii="Times New Roman" w:hAnsi="Times New Roman"/>
              </w:rPr>
              <w:t>.</w:t>
            </w:r>
          </w:p>
        </w:tc>
        <w:tc>
          <w:tcPr>
            <w:tcW w:w="9782" w:type="dxa"/>
            <w:gridSpan w:val="7"/>
          </w:tcPr>
          <w:p w:rsidR="00120A45" w:rsidRPr="004631E8" w:rsidRDefault="00120A45" w:rsidP="00120A45">
            <w:pPr>
              <w:ind w:firstLine="0"/>
              <w:rPr>
                <w:rFonts w:ascii="Times New Roman" w:hAnsi="Times New Roman"/>
                <w:lang w:eastAsia="en-US"/>
              </w:rPr>
            </w:pPr>
            <w:r w:rsidRPr="004631E8">
              <w:rPr>
                <w:rFonts w:ascii="Times New Roman" w:hAnsi="Times New Roman"/>
                <w:lang w:eastAsia="en-US"/>
              </w:rPr>
              <w:t xml:space="preserve">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4631E8">
              <w:rPr>
                <w:rFonts w:ascii="Times New Roman" w:hAnsi="Times New Roman"/>
                <w:lang w:eastAsia="en-US"/>
              </w:rPr>
              <w:t>прекурсоров</w:t>
            </w:r>
            <w:proofErr w:type="spellEnd"/>
            <w:r w:rsidRPr="004631E8">
              <w:rPr>
                <w:rFonts w:ascii="Times New Roman" w:hAnsi="Times New Roman"/>
                <w:lang w:eastAsia="en-US"/>
              </w:rPr>
              <w:t>;</w:t>
            </w:r>
          </w:p>
          <w:p w:rsidR="00120A45" w:rsidRPr="00B354A6" w:rsidRDefault="00120A45"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18</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Количество  материалов антинаркотической профилактической направленности, ежегодно публикуемых в СМИ</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10</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11</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11</w:t>
            </w:r>
          </w:p>
        </w:tc>
        <w:tc>
          <w:tcPr>
            <w:tcW w:w="3827" w:type="dxa"/>
          </w:tcPr>
          <w:p w:rsidR="00E4151E" w:rsidRPr="004631E8" w:rsidRDefault="00E5091D" w:rsidP="00120A45">
            <w:pPr>
              <w:spacing w:before="200"/>
              <w:ind w:firstLine="0"/>
              <w:rPr>
                <w:rFonts w:ascii="Times New Roman" w:hAnsi="Times New Roman"/>
                <w:lang w:eastAsia="en-US"/>
              </w:rPr>
            </w:pPr>
            <w:hyperlink r:id="rId10" w:history="1">
              <w:r w:rsidR="00E4151E" w:rsidRPr="004631E8">
                <w:rPr>
                  <w:rStyle w:val="a3"/>
                  <w:rFonts w:ascii="Times New Roman" w:hAnsi="Times New Roman"/>
                  <w:lang w:eastAsia="en-US"/>
                </w:rPr>
                <w:t>Стратегия</w:t>
              </w:r>
            </w:hyperlink>
            <w:r w:rsidR="00E4151E"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E4151E" w:rsidRPr="00B354A6" w:rsidRDefault="00E4151E" w:rsidP="004631E8">
            <w:pPr>
              <w:ind w:firstLine="0"/>
              <w:jc w:val="center"/>
              <w:rPr>
                <w:rFonts w:ascii="Times New Roman" w:hAnsi="Times New Roman"/>
              </w:rPr>
            </w:pP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t>19</w:t>
            </w:r>
            <w:r w:rsidR="00120A45">
              <w:rPr>
                <w:rFonts w:ascii="Times New Roman" w:hAnsi="Times New Roman"/>
              </w:rPr>
              <w:t>.</w:t>
            </w:r>
          </w:p>
        </w:tc>
        <w:tc>
          <w:tcPr>
            <w:tcW w:w="9782" w:type="dxa"/>
            <w:gridSpan w:val="7"/>
          </w:tcPr>
          <w:p w:rsidR="00120A45" w:rsidRPr="00B354A6" w:rsidRDefault="00120A45" w:rsidP="004631E8">
            <w:pPr>
              <w:ind w:firstLine="0"/>
              <w:jc w:val="center"/>
              <w:rPr>
                <w:rFonts w:ascii="Times New Roman" w:hAnsi="Times New Roman"/>
              </w:rPr>
            </w:pPr>
            <w:r w:rsidRPr="004631E8">
              <w:rPr>
                <w:rFonts w:ascii="Times New Roman" w:hAnsi="Times New Roman"/>
                <w:lang w:eastAsia="en-US"/>
              </w:rPr>
              <w:t>Цель 3. Снижение роста правонарушений и преступлений, совершаемых несовершеннолетними гражданами</w:t>
            </w: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lastRenderedPageBreak/>
              <w:t>20</w:t>
            </w:r>
            <w:r w:rsidR="00120A45">
              <w:rPr>
                <w:rFonts w:ascii="Times New Roman" w:hAnsi="Times New Roman"/>
              </w:rPr>
              <w:t>.</w:t>
            </w:r>
          </w:p>
        </w:tc>
        <w:tc>
          <w:tcPr>
            <w:tcW w:w="9782" w:type="dxa"/>
            <w:gridSpan w:val="7"/>
          </w:tcPr>
          <w:p w:rsidR="00120A45" w:rsidRPr="00B354A6" w:rsidRDefault="00120A45" w:rsidP="00120A45">
            <w:pPr>
              <w:ind w:firstLine="0"/>
              <w:rPr>
                <w:rFonts w:ascii="Times New Roman" w:hAnsi="Times New Roman"/>
              </w:rPr>
            </w:pPr>
            <w:r w:rsidRPr="004631E8">
              <w:rPr>
                <w:rFonts w:ascii="Times New Roman" w:hAnsi="Times New Roman"/>
                <w:lang w:eastAsia="en-US"/>
              </w:rPr>
              <w:t>Задача 1. Профилактика подростковой преступности</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21</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Удельный вес преступлений, совершенных несовершеннолетними, от общего количества преступлений</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val="restart"/>
          </w:tcPr>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 xml:space="preserve">Федеральный </w:t>
            </w:r>
            <w:hyperlink r:id="rId11"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22</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w:t>
            </w:r>
            <w:r>
              <w:rPr>
                <w:rFonts w:ascii="Times New Roman" w:hAnsi="Times New Roman"/>
                <w:lang w:eastAsia="en-US"/>
              </w:rPr>
              <w:t>о</w:t>
            </w:r>
            <w:r w:rsidRPr="004631E8">
              <w:rPr>
                <w:rFonts w:ascii="Times New Roman" w:hAnsi="Times New Roman"/>
                <w:lang w:eastAsia="en-US"/>
              </w:rPr>
              <w:t xml:space="preserve"> местам массового скопления молодежи, по улицам города и поселков, в семьи граждан и т.</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125</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127</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129</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131</w:t>
            </w:r>
          </w:p>
        </w:tc>
        <w:tc>
          <w:tcPr>
            <w:tcW w:w="3827" w:type="dxa"/>
            <w:vMerge/>
          </w:tcPr>
          <w:p w:rsidR="00E4151E" w:rsidRPr="00B354A6" w:rsidRDefault="00E4151E" w:rsidP="004631E8">
            <w:pPr>
              <w:ind w:firstLine="0"/>
              <w:jc w:val="center"/>
              <w:rPr>
                <w:rFonts w:ascii="Times New Roman" w:hAnsi="Times New Roman"/>
              </w:rPr>
            </w:pP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t>23</w:t>
            </w:r>
            <w:r w:rsidR="00120A45">
              <w:rPr>
                <w:rFonts w:ascii="Times New Roman" w:hAnsi="Times New Roman"/>
              </w:rPr>
              <w:t>.</w:t>
            </w:r>
          </w:p>
        </w:tc>
        <w:tc>
          <w:tcPr>
            <w:tcW w:w="9782" w:type="dxa"/>
            <w:gridSpan w:val="7"/>
          </w:tcPr>
          <w:p w:rsidR="00120A45" w:rsidRPr="004631E8" w:rsidRDefault="00120A45" w:rsidP="00120A45">
            <w:pPr>
              <w:ind w:firstLine="0"/>
              <w:rPr>
                <w:rFonts w:ascii="Times New Roman" w:hAnsi="Times New Roman"/>
                <w:lang w:eastAsia="en-US"/>
              </w:rPr>
            </w:pPr>
            <w:r w:rsidRPr="004631E8">
              <w:rPr>
                <w:rFonts w:ascii="Times New Roman" w:hAnsi="Times New Roman"/>
                <w:lang w:eastAsia="en-US"/>
              </w:rPr>
              <w:t>Задача 2 Формирование у подростков и молодежи ценности  здорового и социально активного образа жизни</w:t>
            </w:r>
          </w:p>
          <w:p w:rsidR="00120A45" w:rsidRPr="00B354A6" w:rsidRDefault="00120A45"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24</w:t>
            </w:r>
            <w:r w:rsidR="00E4151E">
              <w:rPr>
                <w:rFonts w:ascii="Times New Roman" w:hAnsi="Times New Roman"/>
              </w:rPr>
              <w:t>.</w:t>
            </w:r>
          </w:p>
        </w:tc>
        <w:tc>
          <w:tcPr>
            <w:tcW w:w="2111" w:type="dxa"/>
          </w:tcPr>
          <w:p w:rsidR="00E4151E" w:rsidRPr="00B354A6" w:rsidRDefault="00E4151E" w:rsidP="00E40C8A">
            <w:pPr>
              <w:ind w:firstLine="0"/>
              <w:rPr>
                <w:rFonts w:ascii="Times New Roman" w:hAnsi="Times New Roman"/>
              </w:rPr>
            </w:pPr>
            <w:r>
              <w:rPr>
                <w:rFonts w:ascii="Times New Roman" w:hAnsi="Times New Roman"/>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55</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60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60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60</w:t>
            </w:r>
          </w:p>
        </w:tc>
        <w:tc>
          <w:tcPr>
            <w:tcW w:w="3827" w:type="dxa"/>
          </w:tcPr>
          <w:p w:rsidR="00E4151E" w:rsidRPr="00120A45" w:rsidRDefault="00E4151E" w:rsidP="004631E8">
            <w:pPr>
              <w:ind w:firstLine="0"/>
              <w:jc w:val="center"/>
              <w:rPr>
                <w:rFonts w:ascii="Times New Roman" w:hAnsi="Times New Roman"/>
              </w:rPr>
            </w:pPr>
            <w:r w:rsidRPr="00120A45">
              <w:rPr>
                <w:rFonts w:ascii="Times New Roman" w:hAnsi="Times New Roman"/>
                <w:lang w:eastAsia="en-US"/>
              </w:rPr>
              <w:t xml:space="preserve">Федеральный </w:t>
            </w:r>
            <w:hyperlink r:id="rId12" w:history="1">
              <w:r w:rsidRPr="00120A45">
                <w:rPr>
                  <w:rStyle w:val="a3"/>
                  <w:rFonts w:ascii="Times New Roman" w:hAnsi="Times New Roman"/>
                  <w:lang w:eastAsia="en-US"/>
                </w:rPr>
                <w:t>закон</w:t>
              </w:r>
            </w:hyperlink>
            <w:r w:rsidRPr="00120A45">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bl>
    <w:p w:rsidR="004631E8" w:rsidRPr="00B354A6" w:rsidRDefault="004631E8" w:rsidP="007D339E">
      <w:pPr>
        <w:ind w:firstLine="0"/>
        <w:rPr>
          <w:rFonts w:ascii="Times New Roman" w:hAnsi="Times New Roman"/>
        </w:rPr>
      </w:pPr>
      <w:r w:rsidRPr="00B354A6">
        <w:rPr>
          <w:rFonts w:ascii="Times New Roman" w:hAnsi="Times New Roman"/>
        </w:rPr>
        <w:t xml:space="preserve"> </w:t>
      </w:r>
    </w:p>
    <w:p w:rsidR="004631E8" w:rsidRPr="00E40C8A" w:rsidRDefault="00E40C8A" w:rsidP="00E40C8A">
      <w:pPr>
        <w:ind w:left="720" w:firstLine="0"/>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4631E8" w:rsidRPr="00E40C8A">
        <w:rPr>
          <w:rFonts w:ascii="Times New Roman" w:hAnsi="Times New Roman"/>
          <w:b/>
          <w:sz w:val="24"/>
          <w:szCs w:val="24"/>
        </w:rPr>
        <w:t>План мероприятий по выполнению муниципальной программы «Профилактика правонарушений и борьба с преступностью  на территории Сусуманского</w:t>
      </w:r>
      <w:r w:rsidR="00120A45" w:rsidRPr="00E40C8A">
        <w:rPr>
          <w:rFonts w:ascii="Times New Roman" w:hAnsi="Times New Roman"/>
          <w:b/>
          <w:sz w:val="24"/>
          <w:szCs w:val="24"/>
        </w:rPr>
        <w:t xml:space="preserve">  городского округа на </w:t>
      </w:r>
      <w:r w:rsidRPr="00E40C8A">
        <w:rPr>
          <w:rFonts w:ascii="Times New Roman" w:hAnsi="Times New Roman"/>
          <w:b/>
          <w:sz w:val="24"/>
          <w:szCs w:val="24"/>
        </w:rPr>
        <w:t>2020</w:t>
      </w:r>
      <w:r w:rsidR="00120A45" w:rsidRPr="00E40C8A">
        <w:rPr>
          <w:rFonts w:ascii="Times New Roman" w:hAnsi="Times New Roman"/>
          <w:b/>
          <w:sz w:val="24"/>
          <w:szCs w:val="24"/>
        </w:rPr>
        <w:t>-2</w:t>
      </w:r>
      <w:r w:rsidRPr="00E40C8A">
        <w:rPr>
          <w:rFonts w:ascii="Times New Roman" w:hAnsi="Times New Roman"/>
          <w:b/>
          <w:sz w:val="24"/>
          <w:szCs w:val="24"/>
        </w:rPr>
        <w:t>023</w:t>
      </w:r>
      <w:r w:rsidR="004631E8" w:rsidRPr="00E40C8A">
        <w:rPr>
          <w:rFonts w:ascii="Times New Roman" w:hAnsi="Times New Roman"/>
          <w:b/>
          <w:sz w:val="24"/>
          <w:szCs w:val="24"/>
        </w:rPr>
        <w:t xml:space="preserve"> годы»</w:t>
      </w:r>
    </w:p>
    <w:p w:rsidR="004631E8" w:rsidRDefault="004631E8" w:rsidP="004631E8">
      <w:pPr>
        <w:rPr>
          <w:rFonts w:ascii="Times New Roman" w:hAnsi="Times New Roman"/>
          <w:sz w:val="24"/>
          <w:szCs w:val="24"/>
        </w:rPr>
      </w:pPr>
      <w:r>
        <w:rPr>
          <w:rFonts w:ascii="Times New Roman" w:hAnsi="Times New Roman"/>
          <w:sz w:val="24"/>
          <w:szCs w:val="24"/>
        </w:rPr>
        <w:t xml:space="preserve">        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t xml:space="preserve">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w:t>
      </w:r>
      <w:r>
        <w:rPr>
          <w:rFonts w:ascii="Times New Roman" w:hAnsi="Times New Roman"/>
          <w:sz w:val="24"/>
          <w:szCs w:val="24"/>
        </w:rPr>
        <w:lastRenderedPageBreak/>
        <w:t>охране общественного порядка – выплата вознаграждения за несение дежурств членами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Страхование жизни и здоровья членов добровольной народной дружины 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373C1D" w:rsidP="004631E8">
      <w:pPr>
        <w:rPr>
          <w:rFonts w:ascii="Times New Roman" w:hAnsi="Times New Roman"/>
          <w:sz w:val="24"/>
          <w:szCs w:val="24"/>
        </w:rPr>
      </w:pPr>
      <w:r>
        <w:rPr>
          <w:rFonts w:ascii="Times New Roman" w:hAnsi="Times New Roman"/>
          <w:sz w:val="24"/>
          <w:szCs w:val="24"/>
        </w:rPr>
        <w:t xml:space="preserve"> </w:t>
      </w:r>
      <w:r w:rsidR="004631E8">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4631E8">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4631E8">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373C1D" w:rsidP="004631E8">
      <w:pPr>
        <w:rPr>
          <w:rFonts w:ascii="Times New Roman" w:hAnsi="Times New Roman"/>
          <w:color w:val="333333"/>
          <w:sz w:val="24"/>
          <w:szCs w:val="24"/>
          <w:shd w:val="clear" w:color="auto" w:fill="FFFFFF"/>
        </w:rPr>
      </w:pPr>
      <w:r>
        <w:rPr>
          <w:rFonts w:ascii="Times New Roman" w:hAnsi="Times New Roman"/>
          <w:sz w:val="24"/>
          <w:szCs w:val="24"/>
        </w:rPr>
        <w:t xml:space="preserve"> </w:t>
      </w:r>
      <w:r w:rsidR="004631E8">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в Федеральным законом от 05.04.2013 г. № 44-ФЗ </w:t>
      </w:r>
      <w:r w:rsidR="004631E8">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 К заявлению  прилагаются следующие документы:</w:t>
      </w:r>
    </w:p>
    <w:p w:rsidR="004631E8" w:rsidRDefault="00373C1D"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4631E8">
        <w:rPr>
          <w:rFonts w:ascii="Times New Roman" w:hAnsi="Times New Roman"/>
          <w:color w:val="333333"/>
          <w:sz w:val="24"/>
          <w:szCs w:val="24"/>
          <w:shd w:val="clear" w:color="auto" w:fill="FFFFFF"/>
        </w:rPr>
        <w:t>- копия паспорта (2.3 стр. и стр. с регистрацией);</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4631E8">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 основному</w:t>
      </w:r>
      <w:r>
        <w:rPr>
          <w:rFonts w:ascii="Times New Roman" w:hAnsi="Times New Roman"/>
          <w:b/>
          <w:sz w:val="24"/>
          <w:szCs w:val="24"/>
        </w:rPr>
        <w:t xml:space="preserve"> </w:t>
      </w:r>
      <w:r>
        <w:rPr>
          <w:rFonts w:ascii="Times New Roman" w:hAnsi="Times New Roman"/>
          <w:sz w:val="24"/>
          <w:szCs w:val="24"/>
        </w:rPr>
        <w:t>мероприятию «Профилактика  правонарушений среди несовершеннолетних и молодежи.</w:t>
      </w:r>
    </w:p>
    <w:p w:rsidR="004631E8" w:rsidRDefault="004631E8" w:rsidP="004631E8">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4631E8">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4631E8">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4631E8">
      <w:pPr>
        <w:rPr>
          <w:rFonts w:ascii="Times New Roman" w:hAnsi="Times New Roman"/>
          <w:sz w:val="24"/>
          <w:szCs w:val="24"/>
        </w:rPr>
      </w:pPr>
      <w:r>
        <w:rPr>
          <w:rFonts w:ascii="Times New Roman" w:hAnsi="Times New Roman"/>
          <w:sz w:val="24"/>
          <w:szCs w:val="24"/>
        </w:rPr>
        <w:t>- после         фактического         проведения            мероприятия      в        3-хдневный срок   исполнитель отчитывается о проведенном мероприятии и произведенных расходах, отчет предоставляется  в соответствии с бюджетным законодательством.</w:t>
      </w:r>
    </w:p>
    <w:p w:rsidR="004631E8" w:rsidRDefault="004631E8" w:rsidP="004631E8">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w:t>
      </w:r>
      <w:r>
        <w:rPr>
          <w:rFonts w:ascii="Times New Roman" w:hAnsi="Times New Roman"/>
          <w:sz w:val="24"/>
          <w:szCs w:val="24"/>
        </w:rPr>
        <w:lastRenderedPageBreak/>
        <w:t>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муниципальных программ «Профилактика правонарушений и</w:t>
      </w:r>
      <w:proofErr w:type="gramEnd"/>
      <w:r>
        <w:rPr>
          <w:rFonts w:ascii="Times New Roman" w:hAnsi="Times New Roman"/>
          <w:sz w:val="24"/>
          <w:szCs w:val="24"/>
        </w:rPr>
        <w:t xml:space="preserve">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E5091D">
        <w:rPr>
          <w:rFonts w:ascii="Times New Roman" w:hAnsi="Times New Roman"/>
          <w:sz w:val="24"/>
          <w:szCs w:val="24"/>
        </w:rPr>
        <w:t>2020- 2023</w:t>
      </w:r>
      <w:r>
        <w:rPr>
          <w:rFonts w:ascii="Times New Roman" w:hAnsi="Times New Roman"/>
          <w:sz w:val="24"/>
          <w:szCs w:val="24"/>
        </w:rPr>
        <w:t xml:space="preserve"> годы»  (далее </w:t>
      </w:r>
      <w:proofErr w:type="gramStart"/>
      <w:r>
        <w:rPr>
          <w:rFonts w:ascii="Times New Roman" w:hAnsi="Times New Roman"/>
          <w:sz w:val="24"/>
          <w:szCs w:val="24"/>
        </w:rPr>
        <w:t>-К</w:t>
      </w:r>
      <w:proofErr w:type="gramEnd"/>
      <w:r>
        <w:rPr>
          <w:rFonts w:ascii="Times New Roman" w:hAnsi="Times New Roman"/>
          <w:sz w:val="24"/>
          <w:szCs w:val="24"/>
        </w:rPr>
        <w:t xml:space="preserve">омиссия). </w:t>
      </w:r>
    </w:p>
    <w:p w:rsidR="004631E8" w:rsidRDefault="004631E8" w:rsidP="00373C1D">
      <w:pPr>
        <w:ind w:firstLine="708"/>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p w:rsidR="004631E8" w:rsidRDefault="004631E8" w:rsidP="004631E8">
      <w:pPr>
        <w:rPr>
          <w:rFonts w:ascii="Times New Roman" w:hAnsi="Times New Roman"/>
          <w:sz w:val="24"/>
          <w:szCs w:val="24"/>
        </w:rPr>
      </w:pPr>
    </w:p>
    <w:tbl>
      <w:tblPr>
        <w:tblW w:w="0" w:type="auto"/>
        <w:tblInd w:w="-176" w:type="dxa"/>
        <w:tblLook w:val="04A0" w:firstRow="1" w:lastRow="0" w:firstColumn="1" w:lastColumn="0" w:noHBand="0" w:noVBand="1"/>
      </w:tblPr>
      <w:tblGrid>
        <w:gridCol w:w="4558"/>
        <w:gridCol w:w="5189"/>
      </w:tblGrid>
      <w:tr w:rsidR="004631E8" w:rsidTr="007D339E">
        <w:trPr>
          <w:cantSplit/>
          <w:trHeight w:val="2200"/>
        </w:trPr>
        <w:tc>
          <w:tcPr>
            <w:tcW w:w="4770" w:type="dxa"/>
            <w:hideMark/>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403" w:type="dxa"/>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е) справка с места учебы детей ( при необходимости);</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pPr>
              <w:spacing w:line="276" w:lineRule="auto"/>
              <w:rPr>
                <w:rFonts w:ascii="Times New Roman" w:hAnsi="Times New Roman"/>
                <w:sz w:val="24"/>
                <w:szCs w:val="24"/>
                <w:lang w:eastAsia="en-US"/>
              </w:rPr>
            </w:pPr>
          </w:p>
        </w:tc>
      </w:tr>
      <w:tr w:rsidR="004631E8" w:rsidTr="00373C1D">
        <w:trPr>
          <w:cantSplit/>
          <w:trHeight w:val="80"/>
        </w:trPr>
        <w:tc>
          <w:tcPr>
            <w:tcW w:w="4770" w:type="dxa"/>
          </w:tcPr>
          <w:p w:rsidR="004631E8" w:rsidRDefault="004631E8">
            <w:pPr>
              <w:pStyle w:val="2"/>
              <w:spacing w:after="0" w:line="240" w:lineRule="auto"/>
              <w:ind w:left="0"/>
              <w:contextualSpacing/>
              <w:jc w:val="both"/>
            </w:pPr>
          </w:p>
        </w:tc>
        <w:tc>
          <w:tcPr>
            <w:tcW w:w="5403" w:type="dxa"/>
          </w:tcPr>
          <w:p w:rsidR="004631E8" w:rsidRDefault="004631E8">
            <w:pPr>
              <w:pStyle w:val="2"/>
              <w:spacing w:after="0" w:line="240" w:lineRule="auto"/>
              <w:ind w:left="-108"/>
              <w:contextualSpacing/>
              <w:jc w:val="both"/>
            </w:pPr>
          </w:p>
        </w:tc>
      </w:tr>
    </w:tbl>
    <w:p w:rsidR="004631E8" w:rsidRDefault="004631E8" w:rsidP="004631E8">
      <w:pPr>
        <w:rPr>
          <w:rFonts w:ascii="Times New Roman" w:hAnsi="Times New Roman"/>
          <w:sz w:val="24"/>
          <w:szCs w:val="24"/>
        </w:rPr>
      </w:pPr>
      <w:r>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tbl>
      <w:tblPr>
        <w:tblStyle w:val="a4"/>
        <w:tblW w:w="10348" w:type="dxa"/>
        <w:tblInd w:w="-459" w:type="dxa"/>
        <w:tblLook w:val="04A0" w:firstRow="1" w:lastRow="0" w:firstColumn="1" w:lastColumn="0" w:noHBand="0" w:noVBand="1"/>
      </w:tblPr>
      <w:tblGrid>
        <w:gridCol w:w="807"/>
        <w:gridCol w:w="2015"/>
        <w:gridCol w:w="1638"/>
        <w:gridCol w:w="766"/>
        <w:gridCol w:w="755"/>
        <w:gridCol w:w="755"/>
        <w:gridCol w:w="755"/>
        <w:gridCol w:w="746"/>
        <w:gridCol w:w="9"/>
        <w:gridCol w:w="2102"/>
      </w:tblGrid>
      <w:tr w:rsidR="0042383E" w:rsidTr="0081731A">
        <w:tc>
          <w:tcPr>
            <w:tcW w:w="807" w:type="dxa"/>
            <w:vMerge w:val="restart"/>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 строки</w:t>
            </w:r>
          </w:p>
        </w:tc>
        <w:tc>
          <w:tcPr>
            <w:tcW w:w="2015"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3777" w:type="dxa"/>
            <w:gridSpan w:val="5"/>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2111" w:type="dxa"/>
            <w:gridSpan w:val="2"/>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81731A" w:rsidTr="0081731A">
        <w:tc>
          <w:tcPr>
            <w:tcW w:w="807" w:type="dxa"/>
            <w:vMerge/>
          </w:tcPr>
          <w:p w:rsidR="0081731A" w:rsidRPr="0042383E" w:rsidRDefault="0081731A" w:rsidP="004631E8">
            <w:pPr>
              <w:ind w:firstLine="0"/>
              <w:rPr>
                <w:rFonts w:ascii="Times New Roman" w:hAnsi="Times New Roman" w:cstheme="minorBidi"/>
                <w:lang w:eastAsia="en-US"/>
              </w:rPr>
            </w:pPr>
          </w:p>
        </w:tc>
        <w:tc>
          <w:tcPr>
            <w:tcW w:w="2015" w:type="dxa"/>
            <w:vMerge/>
          </w:tcPr>
          <w:p w:rsidR="0081731A" w:rsidRPr="0042383E" w:rsidRDefault="0081731A" w:rsidP="004631E8">
            <w:pPr>
              <w:ind w:firstLine="0"/>
              <w:rPr>
                <w:rFonts w:ascii="Times New Roman" w:hAnsi="Times New Roman" w:cstheme="minorBidi"/>
                <w:lang w:eastAsia="en-US"/>
              </w:rPr>
            </w:pP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всего</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2020г</w:t>
            </w:r>
            <w:r w:rsidR="0081731A" w:rsidRPr="0042383E">
              <w:rPr>
                <w:rFonts w:ascii="Times New Roman" w:hAnsi="Times New Roman"/>
                <w:lang w:eastAsia="en-US"/>
              </w:rPr>
              <w:t>.</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2021</w:t>
            </w:r>
            <w:r w:rsidR="0081731A" w:rsidRPr="0042383E">
              <w:rPr>
                <w:rFonts w:ascii="Times New Roman" w:hAnsi="Times New Roman"/>
                <w:lang w:eastAsia="en-US"/>
              </w:rPr>
              <w:t>г.</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2022</w:t>
            </w:r>
            <w:r w:rsidR="0081731A">
              <w:rPr>
                <w:rFonts w:ascii="Times New Roman" w:hAnsi="Times New Roman" w:cstheme="minorBidi"/>
                <w:lang w:eastAsia="en-US"/>
              </w:rPr>
              <w:t>г.</w:t>
            </w:r>
          </w:p>
        </w:tc>
        <w:tc>
          <w:tcPr>
            <w:tcW w:w="755" w:type="dxa"/>
            <w:gridSpan w:val="2"/>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2023</w:t>
            </w:r>
            <w:r w:rsidR="0081731A">
              <w:rPr>
                <w:rFonts w:ascii="Times New Roman" w:hAnsi="Times New Roman" w:cstheme="minorBidi"/>
                <w:lang w:eastAsia="en-US"/>
              </w:rPr>
              <w:t>г.</w:t>
            </w:r>
          </w:p>
        </w:tc>
        <w:tc>
          <w:tcPr>
            <w:tcW w:w="2102" w:type="dxa"/>
          </w:tcPr>
          <w:p w:rsidR="0081731A" w:rsidRPr="0042383E" w:rsidRDefault="0081731A" w:rsidP="004631E8">
            <w:pPr>
              <w:ind w:firstLine="0"/>
              <w:rPr>
                <w:rFonts w:ascii="Times New Roman" w:hAnsi="Times New Roman" w:cstheme="minorBidi"/>
                <w:lang w:eastAsia="en-US"/>
              </w:rPr>
            </w:pPr>
          </w:p>
        </w:tc>
      </w:tr>
      <w:tr w:rsidR="0081731A" w:rsidTr="0081731A">
        <w:tc>
          <w:tcPr>
            <w:tcW w:w="807"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55"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55"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55"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55" w:type="dxa"/>
            <w:gridSpan w:val="2"/>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2102"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9</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ВСЕГО по муниципальной программе, в том числе:</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E5091D">
            <w:pPr>
              <w:ind w:firstLine="0"/>
              <w:jc w:val="center"/>
              <w:rPr>
                <w:rFonts w:ascii="Times New Roman" w:hAnsi="Times New Roman" w:cstheme="minorBidi"/>
                <w:lang w:eastAsia="en-US"/>
              </w:rPr>
            </w:pPr>
            <w:r>
              <w:rPr>
                <w:rFonts w:ascii="Times New Roman" w:hAnsi="Times New Roman" w:cstheme="minorBidi"/>
                <w:lang w:eastAsia="en-US"/>
              </w:rPr>
              <w:t>2</w:t>
            </w:r>
            <w:r w:rsidR="00E5091D">
              <w:rPr>
                <w:rFonts w:ascii="Times New Roman" w:hAnsi="Times New Roman" w:cstheme="minorBidi"/>
                <w:lang w:eastAsia="en-US"/>
              </w:rPr>
              <w:t>3</w:t>
            </w:r>
            <w:r>
              <w:rPr>
                <w:rFonts w:ascii="Times New Roman" w:hAnsi="Times New Roman" w:cstheme="minorBidi"/>
                <w:lang w:eastAsia="en-US"/>
              </w:rPr>
              <w:t>1</w:t>
            </w:r>
            <w:r w:rsidR="009A4565">
              <w:rPr>
                <w:rFonts w:ascii="Times New Roman" w:hAnsi="Times New Roman" w:cstheme="minorBidi"/>
                <w:lang w:eastAsia="en-US"/>
              </w:rPr>
              <w:t>4,0</w:t>
            </w:r>
          </w:p>
        </w:tc>
        <w:tc>
          <w:tcPr>
            <w:tcW w:w="755" w:type="dxa"/>
          </w:tcPr>
          <w:p w:rsidR="0081731A" w:rsidRPr="0042383E" w:rsidRDefault="00E5091D" w:rsidP="004631E8">
            <w:pPr>
              <w:ind w:firstLine="0"/>
              <w:rPr>
                <w:rFonts w:ascii="Times New Roman" w:hAnsi="Times New Roman" w:cstheme="minorBidi"/>
                <w:lang w:eastAsia="en-US"/>
              </w:rPr>
            </w:pPr>
            <w:r>
              <w:rPr>
                <w:rFonts w:ascii="Times New Roman" w:hAnsi="Times New Roman" w:cstheme="minorBidi"/>
                <w:lang w:eastAsia="en-US"/>
              </w:rPr>
              <w:t>668</w:t>
            </w:r>
            <w:r w:rsidR="0081731A">
              <w:rPr>
                <w:rFonts w:ascii="Times New Roman" w:hAnsi="Times New Roman" w:cstheme="minorBidi"/>
                <w:lang w:eastAsia="en-US"/>
              </w:rPr>
              <w:t>,3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55" w:type="dxa"/>
            <w:gridSpan w:val="2"/>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2102"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E5091D" w:rsidP="004631E8">
            <w:pPr>
              <w:ind w:firstLine="0"/>
              <w:rPr>
                <w:rFonts w:ascii="Times New Roman" w:hAnsi="Times New Roman" w:cstheme="minorBidi"/>
                <w:lang w:eastAsia="en-US"/>
              </w:rPr>
            </w:pPr>
            <w:r>
              <w:rPr>
                <w:rFonts w:ascii="Times New Roman" w:hAnsi="Times New Roman" w:cstheme="minorBidi"/>
                <w:lang w:eastAsia="en-US"/>
              </w:rPr>
              <w:t>2314</w:t>
            </w:r>
            <w:r w:rsidR="009A4565">
              <w:rPr>
                <w:rFonts w:ascii="Times New Roman" w:hAnsi="Times New Roman" w:cstheme="minorBidi"/>
                <w:lang w:eastAsia="en-US"/>
              </w:rPr>
              <w:t>,0</w:t>
            </w:r>
          </w:p>
        </w:tc>
        <w:tc>
          <w:tcPr>
            <w:tcW w:w="755" w:type="dxa"/>
          </w:tcPr>
          <w:p w:rsidR="0081731A" w:rsidRPr="0042383E" w:rsidRDefault="00E5091D" w:rsidP="004631E8">
            <w:pPr>
              <w:ind w:firstLine="0"/>
              <w:rPr>
                <w:rFonts w:ascii="Times New Roman" w:hAnsi="Times New Roman" w:cstheme="minorBidi"/>
                <w:lang w:eastAsia="en-US"/>
              </w:rPr>
            </w:pPr>
            <w:r>
              <w:rPr>
                <w:rFonts w:ascii="Times New Roman" w:hAnsi="Times New Roman" w:cstheme="minorBidi"/>
                <w:lang w:eastAsia="en-US"/>
              </w:rPr>
              <w:t>668</w:t>
            </w:r>
            <w:r w:rsidR="0081731A">
              <w:rPr>
                <w:rFonts w:ascii="Times New Roman" w:hAnsi="Times New Roman" w:cstheme="minorBidi"/>
                <w:lang w:eastAsia="en-US"/>
              </w:rPr>
              <w:t>,3</w:t>
            </w:r>
          </w:p>
        </w:tc>
        <w:tc>
          <w:tcPr>
            <w:tcW w:w="755"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5"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46"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5.</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1.1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и преступлений на территории Сусуманского городского округа</w:t>
            </w:r>
          </w:p>
        </w:tc>
        <w:tc>
          <w:tcPr>
            <w:tcW w:w="1638" w:type="dxa"/>
            <w:vMerge w:val="restart"/>
          </w:tcPr>
          <w:p w:rsidR="0081731A" w:rsidRPr="0042383E" w:rsidRDefault="0081731A" w:rsidP="00C90A66">
            <w:pPr>
              <w:ind w:firstLine="0"/>
              <w:jc w:val="left"/>
              <w:rPr>
                <w:rFonts w:ascii="Times New Roman" w:hAnsi="Times New Roman"/>
                <w:lang w:eastAsia="en-US"/>
              </w:rPr>
            </w:pPr>
            <w:r w:rsidRPr="0042383E">
              <w:rPr>
                <w:rFonts w:ascii="Times New Roman" w:hAnsi="Times New Roman"/>
                <w:lang w:eastAsia="en-US"/>
              </w:rPr>
              <w:t>администрация Сусуманского городского округа</w:t>
            </w:r>
          </w:p>
          <w:p w:rsidR="0081731A" w:rsidRPr="0042383E" w:rsidRDefault="0081731A" w:rsidP="00C90A66">
            <w:pPr>
              <w:ind w:firstLine="0"/>
              <w:rPr>
                <w:rFonts w:ascii="Times New Roman" w:hAnsi="Times New Roman" w:cstheme="minorBidi"/>
                <w:lang w:eastAsia="en-US"/>
              </w:rPr>
            </w:pPr>
            <w:r w:rsidRPr="0042383E">
              <w:rPr>
                <w:rFonts w:ascii="Times New Roman" w:hAnsi="Times New Roman"/>
                <w:lang w:eastAsia="en-US"/>
              </w:rPr>
              <w:t>Отд. МВД России</w:t>
            </w: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7F101F" w:rsidP="00A628BB">
            <w:pPr>
              <w:ind w:firstLine="0"/>
              <w:jc w:val="center"/>
              <w:rPr>
                <w:rFonts w:ascii="Times New Roman" w:hAnsi="Times New Roman" w:cstheme="minorBidi"/>
                <w:lang w:eastAsia="en-US"/>
              </w:rPr>
            </w:pPr>
            <w:r>
              <w:rPr>
                <w:rFonts w:ascii="Times New Roman" w:hAnsi="Times New Roman"/>
                <w:lang w:eastAsia="en-US"/>
              </w:rPr>
              <w:t>3</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lastRenderedPageBreak/>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1.2.</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Усиление роли общественности в профилактике правонарушений и борьбе с преступностью</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172,8</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80,3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746"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8</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4631E8">
            <w:pPr>
              <w:ind w:firstLine="0"/>
              <w:rPr>
                <w:rFonts w:ascii="Times New Roman" w:hAnsi="Times New Roman" w:cstheme="minorBidi"/>
                <w:lang w:eastAsia="en-US"/>
              </w:rPr>
            </w:pPr>
            <w:r>
              <w:rPr>
                <w:rFonts w:ascii="Times New Roman" w:hAnsi="Times New Roman"/>
                <w:lang w:eastAsia="en-US"/>
              </w:rPr>
              <w:t>60,8</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52,3</w:t>
            </w:r>
          </w:p>
        </w:tc>
        <w:tc>
          <w:tcPr>
            <w:tcW w:w="75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8,5</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112,0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w:t>
            </w:r>
            <w:r w:rsidR="0081731A" w:rsidRPr="0042383E">
              <w:rPr>
                <w:rFonts w:ascii="Times New Roman" w:hAnsi="Times New Roman"/>
                <w:lang w:eastAsia="en-US"/>
              </w:rPr>
              <w:t>,0</w:t>
            </w:r>
          </w:p>
        </w:tc>
        <w:tc>
          <w:tcPr>
            <w:tcW w:w="75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75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746"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sidRPr="0042383E">
              <w:rPr>
                <w:rFonts w:ascii="Times New Roman" w:hAnsi="Times New Roman"/>
                <w:i/>
                <w:lang w:eastAsia="en-US"/>
              </w:rPr>
              <w:t>1.3.</w:t>
            </w:r>
          </w:p>
        </w:tc>
        <w:tc>
          <w:tcPr>
            <w:tcW w:w="2015" w:type="dxa"/>
          </w:tcPr>
          <w:p w:rsidR="0081731A" w:rsidRPr="0042383E" w:rsidRDefault="0081731A" w:rsidP="009A4565">
            <w:pPr>
              <w:ind w:firstLine="0"/>
              <w:rPr>
                <w:rFonts w:ascii="Times New Roman" w:hAnsi="Times New Roman" w:cstheme="minorBidi"/>
                <w:lang w:eastAsia="en-US"/>
              </w:rPr>
            </w:pPr>
            <w:r w:rsidRPr="0042383E">
              <w:rPr>
                <w:rFonts w:ascii="Times New Roman" w:hAnsi="Times New Roman"/>
                <w:i/>
                <w:lang w:eastAsia="en-US"/>
              </w:rPr>
              <w:t>Профилактика правонару</w:t>
            </w:r>
            <w:r w:rsidR="009A4565">
              <w:rPr>
                <w:rFonts w:ascii="Times New Roman" w:hAnsi="Times New Roman"/>
                <w:i/>
                <w:lang w:eastAsia="en-US"/>
              </w:rPr>
              <w:t>шений по отдельным видам противоправной деятельности</w:t>
            </w:r>
          </w:p>
        </w:tc>
        <w:tc>
          <w:tcPr>
            <w:tcW w:w="1638" w:type="dxa"/>
            <w:vMerge w:val="restart"/>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81731A" w:rsidRPr="0042383E" w:rsidRDefault="003B555E" w:rsidP="004631E8">
            <w:pPr>
              <w:ind w:firstLine="0"/>
              <w:rPr>
                <w:rFonts w:ascii="Times New Roman" w:hAnsi="Times New Roman" w:cstheme="minorBidi"/>
                <w:lang w:eastAsia="en-US"/>
              </w:rPr>
            </w:pPr>
            <w:r>
              <w:rPr>
                <w:rFonts w:ascii="Times New Roman" w:hAnsi="Times New Roman" w:cstheme="minorBidi"/>
                <w:lang w:eastAsia="en-US"/>
              </w:rPr>
              <w:t>1460</w:t>
            </w:r>
            <w:r w:rsidR="007F101F">
              <w:rPr>
                <w:rFonts w:ascii="Times New Roman" w:hAnsi="Times New Roman" w:cstheme="minorBidi"/>
                <w:lang w:eastAsia="en-US"/>
              </w:rPr>
              <w:t>,0</w:t>
            </w:r>
          </w:p>
        </w:tc>
        <w:tc>
          <w:tcPr>
            <w:tcW w:w="755" w:type="dxa"/>
          </w:tcPr>
          <w:p w:rsidR="0081731A" w:rsidRPr="0042383E" w:rsidRDefault="003B555E" w:rsidP="004631E8">
            <w:pPr>
              <w:ind w:firstLine="0"/>
              <w:rPr>
                <w:rFonts w:ascii="Times New Roman" w:hAnsi="Times New Roman" w:cstheme="minorBidi"/>
                <w:lang w:eastAsia="en-US"/>
              </w:rPr>
            </w:pPr>
            <w:r>
              <w:rPr>
                <w:rFonts w:ascii="Times New Roman" w:hAnsi="Times New Roman" w:cstheme="minorBidi"/>
                <w:lang w:eastAsia="en-US"/>
              </w:rPr>
              <w:t>470</w:t>
            </w:r>
            <w:r w:rsidR="007F101F">
              <w:rPr>
                <w:rFonts w:ascii="Times New Roman" w:hAnsi="Times New Roman" w:cstheme="minorBidi"/>
                <w:lang w:eastAsia="en-US"/>
              </w:rPr>
              <w:t>,0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330</w:t>
            </w:r>
            <w:r w:rsidR="0081731A">
              <w:rPr>
                <w:rFonts w:ascii="Times New Roman" w:hAnsi="Times New Roman" w:cstheme="minorBidi"/>
                <w:lang w:eastAsia="en-US"/>
              </w:rPr>
              <w:t>,0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2111" w:type="dxa"/>
            <w:gridSpan w:val="2"/>
          </w:tcPr>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7</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8</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10</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13</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15</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16</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18</w:t>
            </w:r>
          </w:p>
          <w:p w:rsidR="0081731A" w:rsidRPr="0042383E" w:rsidRDefault="0081731A" w:rsidP="007D339E">
            <w:pPr>
              <w:ind w:firstLine="0"/>
              <w:rPr>
                <w:rFonts w:ascii="Times New Roman" w:hAnsi="Times New Roman" w:cstheme="minorBidi"/>
                <w:lang w:eastAsia="en-US"/>
              </w:rPr>
            </w:pP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3B555E" w:rsidP="004631E8">
            <w:pPr>
              <w:ind w:firstLine="0"/>
              <w:rPr>
                <w:rFonts w:ascii="Times New Roman" w:hAnsi="Times New Roman" w:cstheme="minorBidi"/>
                <w:lang w:eastAsia="en-US"/>
              </w:rPr>
            </w:pPr>
            <w:r>
              <w:rPr>
                <w:rFonts w:ascii="Times New Roman" w:hAnsi="Times New Roman" w:cstheme="minorBidi"/>
                <w:lang w:eastAsia="en-US"/>
              </w:rPr>
              <w:t>1460</w:t>
            </w:r>
            <w:r w:rsidR="007F101F">
              <w:rPr>
                <w:rFonts w:ascii="Times New Roman" w:hAnsi="Times New Roman" w:cstheme="minorBidi"/>
                <w:lang w:eastAsia="en-US"/>
              </w:rPr>
              <w:t>,0</w:t>
            </w:r>
          </w:p>
        </w:tc>
        <w:tc>
          <w:tcPr>
            <w:tcW w:w="755" w:type="dxa"/>
          </w:tcPr>
          <w:p w:rsidR="0081731A" w:rsidRPr="0042383E" w:rsidRDefault="003B555E" w:rsidP="004631E8">
            <w:pPr>
              <w:ind w:firstLine="0"/>
              <w:rPr>
                <w:rFonts w:ascii="Times New Roman" w:hAnsi="Times New Roman" w:cstheme="minorBidi"/>
                <w:lang w:eastAsia="en-US"/>
              </w:rPr>
            </w:pPr>
            <w:r>
              <w:rPr>
                <w:rFonts w:ascii="Times New Roman" w:hAnsi="Times New Roman" w:cstheme="minorBidi"/>
                <w:lang w:eastAsia="en-US"/>
              </w:rPr>
              <w:t>470</w:t>
            </w:r>
            <w:r w:rsidR="007F101F">
              <w:rPr>
                <w:rFonts w:ascii="Times New Roman" w:hAnsi="Times New Roman" w:cstheme="minorBidi"/>
                <w:lang w:eastAsia="en-US"/>
              </w:rPr>
              <w:t>,0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sidRPr="0042383E">
              <w:rPr>
                <w:rFonts w:ascii="Times New Roman" w:hAnsi="Times New Roman"/>
                <w:i/>
                <w:lang w:eastAsia="en-US"/>
              </w:rPr>
              <w:t>1.4.</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среди несовершеннолетних и молодежи</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комитет по образованию администрации Сусуманского городского округа</w:t>
            </w:r>
          </w:p>
        </w:tc>
        <w:tc>
          <w:tcPr>
            <w:tcW w:w="766" w:type="dxa"/>
          </w:tcPr>
          <w:p w:rsidR="0081731A" w:rsidRPr="0042383E" w:rsidRDefault="007D339E" w:rsidP="007D339E">
            <w:pPr>
              <w:ind w:firstLine="0"/>
              <w:jc w:val="center"/>
              <w:rPr>
                <w:rFonts w:ascii="Times New Roman" w:hAnsi="Times New Roman" w:cstheme="minorBidi"/>
                <w:lang w:eastAsia="en-US"/>
              </w:rPr>
            </w:pPr>
            <w:r>
              <w:rPr>
                <w:rFonts w:ascii="Times New Roman" w:hAnsi="Times New Roman" w:cstheme="minorBidi"/>
                <w:lang w:eastAsia="en-US"/>
              </w:rPr>
              <w:t>681,2</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2111" w:type="dxa"/>
            <w:gridSpan w:val="2"/>
          </w:tcPr>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14</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21</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22</w:t>
            </w:r>
          </w:p>
          <w:p w:rsidR="0081731A" w:rsidRPr="0042383E"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24</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681,2</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bl>
    <w:p w:rsidR="004631E8" w:rsidRDefault="004631E8" w:rsidP="004631E8">
      <w:pPr>
        <w:ind w:firstLine="0"/>
        <w:jc w:val="left"/>
        <w:rPr>
          <w:rFonts w:ascii="Times New Roman" w:hAnsi="Times New Roman"/>
          <w:sz w:val="24"/>
          <w:szCs w:val="24"/>
        </w:rPr>
      </w:pP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2</w:t>
      </w:r>
      <w:r w:rsidR="004631E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3</w:t>
      </w:r>
      <w:r w:rsidR="00373C1D">
        <w:rPr>
          <w:rFonts w:ascii="Times New Roman" w:hAnsi="Times New Roman"/>
          <w:sz w:val="24"/>
          <w:szCs w:val="24"/>
        </w:rPr>
        <w:t>.</w:t>
      </w:r>
      <w:r w:rsidR="004631E8">
        <w:rPr>
          <w:rFonts w:ascii="Times New Roman" w:hAnsi="Times New Roman"/>
          <w:sz w:val="24"/>
          <w:szCs w:val="24"/>
        </w:rPr>
        <w:t xml:space="preserve"> Контроль за исполнением постановления возложить на заместителя главы администрации Сусуманского городского округа по социальным вопросам </w:t>
      </w:r>
      <w:proofErr w:type="spellStart"/>
      <w:r w:rsidR="004631E8">
        <w:rPr>
          <w:rFonts w:ascii="Times New Roman" w:hAnsi="Times New Roman"/>
          <w:sz w:val="24"/>
          <w:szCs w:val="24"/>
        </w:rPr>
        <w:t>Л.Ф.Партолину</w:t>
      </w:r>
      <w:proofErr w:type="spellEnd"/>
      <w:r w:rsidR="004631E8">
        <w:rPr>
          <w:rFonts w:ascii="Times New Roman" w:hAnsi="Times New Roman"/>
          <w:sz w:val="24"/>
          <w:szCs w:val="24"/>
        </w:rPr>
        <w:t>.</w:t>
      </w:r>
    </w:p>
    <w:p w:rsidR="004631E8" w:rsidRDefault="004631E8" w:rsidP="004631E8">
      <w:pPr>
        <w:widowControl/>
        <w:autoSpaceDE/>
        <w:adjustRightInd/>
        <w:spacing w:after="200" w:line="276" w:lineRule="auto"/>
        <w:ind w:left="720" w:firstLine="0"/>
        <w:contextualSpacing/>
        <w:jc w:val="left"/>
        <w:rPr>
          <w:rFonts w:ascii="Times New Roman" w:hAnsi="Times New Roman"/>
          <w:sz w:val="24"/>
          <w:szCs w:val="24"/>
        </w:rPr>
      </w:pPr>
    </w:p>
    <w:p w:rsidR="004631E8" w:rsidRDefault="004631E8" w:rsidP="004631E8">
      <w:pPr>
        <w:spacing w:after="200" w:line="276" w:lineRule="auto"/>
        <w:jc w:val="left"/>
        <w:rPr>
          <w:rFonts w:ascii="Times New Roman" w:hAnsi="Times New Roman"/>
          <w:sz w:val="24"/>
          <w:szCs w:val="24"/>
        </w:rPr>
      </w:pPr>
    </w:p>
    <w:p w:rsidR="004631E8" w:rsidRDefault="003B555E" w:rsidP="004631E8">
      <w:pPr>
        <w:ind w:firstLine="0"/>
        <w:jc w:val="left"/>
        <w:rPr>
          <w:rFonts w:ascii="Times New Roman" w:hAnsi="Times New Roman"/>
          <w:sz w:val="24"/>
          <w:szCs w:val="24"/>
        </w:rPr>
      </w:pPr>
      <w:proofErr w:type="spellStart"/>
      <w:r>
        <w:rPr>
          <w:rFonts w:ascii="Times New Roman" w:hAnsi="Times New Roman"/>
          <w:sz w:val="24"/>
          <w:szCs w:val="24"/>
        </w:rPr>
        <w:t>Врио</w:t>
      </w:r>
      <w:proofErr w:type="spellEnd"/>
      <w:r w:rsidR="00AE536A">
        <w:rPr>
          <w:rFonts w:ascii="Times New Roman" w:hAnsi="Times New Roman"/>
          <w:sz w:val="24"/>
          <w:szCs w:val="24"/>
        </w:rPr>
        <w:t xml:space="preserve"> главы</w:t>
      </w:r>
      <w:r w:rsidR="004631E8">
        <w:rPr>
          <w:rFonts w:ascii="Times New Roman" w:hAnsi="Times New Roman"/>
          <w:sz w:val="24"/>
          <w:szCs w:val="24"/>
        </w:rPr>
        <w:t xml:space="preserve"> Сусуманского городского округа                                    </w:t>
      </w:r>
      <w:r>
        <w:rPr>
          <w:rFonts w:ascii="Times New Roman" w:hAnsi="Times New Roman"/>
          <w:sz w:val="24"/>
          <w:szCs w:val="24"/>
        </w:rPr>
        <w:t xml:space="preserve">             </w:t>
      </w:r>
      <w:r w:rsidR="00AE536A">
        <w:rPr>
          <w:rFonts w:ascii="Times New Roman" w:hAnsi="Times New Roman"/>
          <w:sz w:val="24"/>
          <w:szCs w:val="24"/>
        </w:rPr>
        <w:t xml:space="preserve">   </w:t>
      </w:r>
      <w:r>
        <w:rPr>
          <w:rFonts w:ascii="Times New Roman" w:hAnsi="Times New Roman"/>
          <w:sz w:val="24"/>
          <w:szCs w:val="24"/>
        </w:rPr>
        <w:t>И.Н. Пряников</w:t>
      </w:r>
    </w:p>
    <w:p w:rsidR="004631E8" w:rsidRDefault="004631E8"/>
    <w:sectPr w:rsidR="0046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E"/>
    <w:rsid w:val="000D1081"/>
    <w:rsid w:val="00120A45"/>
    <w:rsid w:val="00294083"/>
    <w:rsid w:val="00373C1D"/>
    <w:rsid w:val="003762A6"/>
    <w:rsid w:val="003B555E"/>
    <w:rsid w:val="00422E72"/>
    <w:rsid w:val="0042383E"/>
    <w:rsid w:val="004631E8"/>
    <w:rsid w:val="004E5FAA"/>
    <w:rsid w:val="005C34A0"/>
    <w:rsid w:val="00684D46"/>
    <w:rsid w:val="00706292"/>
    <w:rsid w:val="00714CB5"/>
    <w:rsid w:val="0073788E"/>
    <w:rsid w:val="00767025"/>
    <w:rsid w:val="007C772E"/>
    <w:rsid w:val="007D339E"/>
    <w:rsid w:val="007F101F"/>
    <w:rsid w:val="0081731A"/>
    <w:rsid w:val="00867BAC"/>
    <w:rsid w:val="00934634"/>
    <w:rsid w:val="009A4565"/>
    <w:rsid w:val="00A628BB"/>
    <w:rsid w:val="00AD30F6"/>
    <w:rsid w:val="00AE536A"/>
    <w:rsid w:val="00B354A6"/>
    <w:rsid w:val="00B36AFE"/>
    <w:rsid w:val="00B4255F"/>
    <w:rsid w:val="00B713D6"/>
    <w:rsid w:val="00C56E41"/>
    <w:rsid w:val="00C90A66"/>
    <w:rsid w:val="00D11697"/>
    <w:rsid w:val="00DA1CB3"/>
    <w:rsid w:val="00DA78D3"/>
    <w:rsid w:val="00DB025B"/>
    <w:rsid w:val="00DB458C"/>
    <w:rsid w:val="00DC6A18"/>
    <w:rsid w:val="00E40C8A"/>
    <w:rsid w:val="00E4151E"/>
    <w:rsid w:val="00E5091D"/>
    <w:rsid w:val="00E6583C"/>
    <w:rsid w:val="00F24178"/>
    <w:rsid w:val="00F44967"/>
    <w:rsid w:val="00F6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390E080D85A79103D3E894EE9B070574D47790CFD96DCC7257660s3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8028033A80553D54661332071B1C79087C7399ED80D85A79103D3E894EE9B070574D47790CFD96DCC7257660s3E5E" TargetMode="External"/><Relationship Id="rId12" Type="http://schemas.openxmlformats.org/officeDocument/2006/relationships/hyperlink" Target="consultantplus://offline/ref=6B8028033A80553D54661332071B1C790B7D7C98E385D85A79103D3E894EE9B070574D47790CFD96DCC7257660s3E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settings" Target="settings.xml"/><Relationship Id="rId10" Type="http://schemas.openxmlformats.org/officeDocument/2006/relationships/hyperlink" Target="consultantplus://offline/ref=6B8028033A80553D54661332071B1C79087D7494E181D85A79103D3E894EE9B06257154B790FE397DBD273272569223EBF4F9201A87ECBB5s2ECE" TargetMode="External"/><Relationship Id="rId4" Type="http://schemas.microsoft.com/office/2007/relationships/stylesWithEffects" Target="stylesWithEffects.xml"/><Relationship Id="rId9" Type="http://schemas.openxmlformats.org/officeDocument/2006/relationships/hyperlink" Target="consultantplus://offline/ref=6B8028033A80553D54661332071B1C79087D7494E181D85A79103D3E894EE9B06257154B790FE397DBD273272569223EBF4F9201A87ECBB5s2E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4C31-755E-4EB3-BD1C-96F2DA44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Pages>
  <Words>3802</Words>
  <Characters>21673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31</cp:revision>
  <cp:lastPrinted>2020-12-03T22:38:00Z</cp:lastPrinted>
  <dcterms:created xsi:type="dcterms:W3CDTF">2019-11-01T04:26:00Z</dcterms:created>
  <dcterms:modified xsi:type="dcterms:W3CDTF">2020-12-04T01:17:00Z</dcterms:modified>
</cp:coreProperties>
</file>