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4B7FD7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2E233F">
        <w:rPr>
          <w:b/>
          <w:szCs w:val="24"/>
        </w:rPr>
        <w:t>28.09</w:t>
      </w:r>
      <w:r w:rsidRPr="004B7FD7">
        <w:rPr>
          <w:b/>
          <w:szCs w:val="24"/>
        </w:rPr>
        <w:t xml:space="preserve">.2017г. № </w:t>
      </w:r>
      <w:r w:rsidR="002E233F">
        <w:rPr>
          <w:b/>
          <w:szCs w:val="24"/>
        </w:rPr>
        <w:t>544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2E233F">
        <w:rPr>
          <w:b/>
          <w:szCs w:val="24"/>
        </w:rPr>
        <w:t>Развитие физической культуры и спорта в Сусуманском городском округе</w:t>
      </w:r>
      <w:r w:rsidR="00EA3B40">
        <w:rPr>
          <w:b/>
          <w:szCs w:val="24"/>
        </w:rPr>
        <w:t xml:space="preserve"> на 2018-2022 годы</w:t>
      </w:r>
      <w:r w:rsidRPr="004B7FD7">
        <w:rPr>
          <w:b/>
          <w:szCs w:val="24"/>
        </w:rPr>
        <w:t>»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4B7FD7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gramStart"/>
      <w:r>
        <w:rPr>
          <w:szCs w:val="24"/>
        </w:rPr>
        <w:t>В целях приведения муниципальной программы «</w:t>
      </w:r>
      <w:r w:rsidR="002E233F">
        <w:rPr>
          <w:szCs w:val="24"/>
        </w:rPr>
        <w:t>Развитие физической культуры и спорта в Сусуманском городском округе</w:t>
      </w:r>
      <w:r w:rsidR="00EA3B40">
        <w:rPr>
          <w:szCs w:val="24"/>
        </w:rPr>
        <w:t xml:space="preserve"> на 2018-2022 годы</w:t>
      </w:r>
      <w:r w:rsidRPr="00DF20EB">
        <w:rPr>
          <w:szCs w:val="24"/>
        </w:rPr>
        <w:t>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r w:rsidR="004B7FD7">
        <w:rPr>
          <w:szCs w:val="24"/>
        </w:rPr>
        <w:t xml:space="preserve">и </w:t>
      </w:r>
      <w:r>
        <w:rPr>
          <w:szCs w:val="24"/>
        </w:rPr>
        <w:t xml:space="preserve">разработкой </w:t>
      </w:r>
      <w:r w:rsidR="004B7FD7">
        <w:rPr>
          <w:szCs w:val="24"/>
        </w:rPr>
        <w:t>бюджета на период 2021-2023гг.</w:t>
      </w:r>
      <w:r w:rsidR="00EA3B40">
        <w:rPr>
          <w:szCs w:val="24"/>
        </w:rPr>
        <w:t xml:space="preserve"> вносим изменения в постановление администрации Сусуманского городск</w:t>
      </w:r>
      <w:r w:rsidR="002E233F">
        <w:rPr>
          <w:szCs w:val="24"/>
        </w:rPr>
        <w:t>ого округа от 28.09.2017 г. № 544</w:t>
      </w:r>
      <w:r w:rsidR="00EA3B40">
        <w:rPr>
          <w:szCs w:val="24"/>
        </w:rPr>
        <w:t xml:space="preserve"> «Об утверждении муниципальной программы «</w:t>
      </w:r>
      <w:r w:rsidR="002E233F">
        <w:rPr>
          <w:szCs w:val="24"/>
        </w:rPr>
        <w:t>Развитие физической культуры и спорта</w:t>
      </w:r>
      <w:proofErr w:type="gramEnd"/>
      <w:r w:rsidR="002E233F">
        <w:rPr>
          <w:szCs w:val="24"/>
        </w:rPr>
        <w:t xml:space="preserve"> в Сусуманском городском округе</w:t>
      </w:r>
      <w:r w:rsidR="00EA3B40">
        <w:rPr>
          <w:szCs w:val="24"/>
        </w:rPr>
        <w:t xml:space="preserve"> на 2018-2022 годы», пролонгируя программу на 2023 год и излагая приложение в новой редакции</w:t>
      </w:r>
      <w:r w:rsidR="004B7FD7">
        <w:rPr>
          <w:szCs w:val="24"/>
        </w:rPr>
        <w:t>.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связи с внесенными изменениями финансирование программы составит: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Всего-</w:t>
      </w:r>
      <w:r w:rsidR="002E233F">
        <w:rPr>
          <w:szCs w:val="24"/>
        </w:rPr>
        <w:t xml:space="preserve">5193,4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ублей, в том числе по годам: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2E233F">
        <w:rPr>
          <w:szCs w:val="24"/>
        </w:rPr>
        <w:t xml:space="preserve">1567,6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</w:t>
      </w:r>
      <w:r w:rsidR="002E233F">
        <w:rPr>
          <w:szCs w:val="24"/>
        </w:rPr>
        <w:t xml:space="preserve">1237,9 </w:t>
      </w:r>
      <w:r w:rsidR="00CF5BAB">
        <w:rPr>
          <w:szCs w:val="24"/>
        </w:rPr>
        <w:t>тыс</w:t>
      </w:r>
      <w:proofErr w:type="gramStart"/>
      <w:r w:rsidR="00CF5BAB">
        <w:rPr>
          <w:szCs w:val="24"/>
        </w:rPr>
        <w:t>.р</w:t>
      </w:r>
      <w:proofErr w:type="gramEnd"/>
      <w:r w:rsidR="00CF5BAB">
        <w:rPr>
          <w:szCs w:val="24"/>
        </w:rPr>
        <w:t>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</w:t>
      </w:r>
      <w:r w:rsidR="002E233F">
        <w:rPr>
          <w:szCs w:val="24"/>
        </w:rPr>
        <w:t xml:space="preserve">1237,9 </w:t>
      </w:r>
      <w:r w:rsidR="00CF5BAB">
        <w:rPr>
          <w:szCs w:val="24"/>
        </w:rPr>
        <w:t>тыс</w:t>
      </w:r>
      <w:proofErr w:type="gramStart"/>
      <w:r w:rsidR="00CF5BAB">
        <w:rPr>
          <w:szCs w:val="24"/>
        </w:rPr>
        <w:t>.р</w:t>
      </w:r>
      <w:proofErr w:type="gramEnd"/>
      <w:r w:rsidR="00CF5BAB">
        <w:rPr>
          <w:szCs w:val="24"/>
        </w:rPr>
        <w:t>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2023г.-</w:t>
      </w:r>
      <w:r w:rsidR="002E233F">
        <w:rPr>
          <w:szCs w:val="24"/>
        </w:rPr>
        <w:t xml:space="preserve">1150,0 </w:t>
      </w:r>
      <w:r w:rsidR="004B7FD7">
        <w:rPr>
          <w:szCs w:val="24"/>
        </w:rPr>
        <w:t>тыс</w:t>
      </w:r>
      <w:proofErr w:type="gramStart"/>
      <w:r w:rsidR="004B7FD7">
        <w:rPr>
          <w:szCs w:val="24"/>
        </w:rPr>
        <w:t>.р</w:t>
      </w:r>
      <w:proofErr w:type="gramEnd"/>
      <w:r w:rsidR="004B7FD7">
        <w:rPr>
          <w:szCs w:val="24"/>
        </w:rPr>
        <w:t>ублей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EE46AC" w:rsidP="00EE46AC">
      <w:pPr>
        <w:pStyle w:val="a7"/>
        <w:tabs>
          <w:tab w:val="left" w:pos="6270"/>
        </w:tabs>
        <w:ind w:firstLine="0"/>
        <w:jc w:val="both"/>
        <w:rPr>
          <w:szCs w:val="24"/>
        </w:rPr>
      </w:pPr>
      <w:r>
        <w:rPr>
          <w:szCs w:val="24"/>
        </w:rPr>
        <w:t xml:space="preserve">   И.о.</w:t>
      </w:r>
      <w:r w:rsidR="00CF5BAB">
        <w:rPr>
          <w:szCs w:val="24"/>
        </w:rPr>
        <w:t xml:space="preserve">  руководителя</w:t>
      </w:r>
      <w:r w:rsidR="00CF5BAB">
        <w:rPr>
          <w:szCs w:val="24"/>
        </w:rPr>
        <w:tab/>
      </w:r>
      <w:r w:rsidR="002E233F">
        <w:rPr>
          <w:szCs w:val="24"/>
        </w:rPr>
        <w:t xml:space="preserve">               </w:t>
      </w:r>
      <w:proofErr w:type="spellStart"/>
      <w:r w:rsidR="00CF5BAB">
        <w:rPr>
          <w:szCs w:val="24"/>
        </w:rPr>
        <w:t>А.Н.Парасоцкая</w:t>
      </w:r>
      <w:proofErr w:type="spellEnd"/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D0374" w:rsidRPr="00FD0374" w:rsidRDefault="00FD0374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233F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1C41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7D9"/>
    <w:rsid w:val="008128FA"/>
    <w:rsid w:val="00812EA7"/>
    <w:rsid w:val="008254C1"/>
    <w:rsid w:val="00827C49"/>
    <w:rsid w:val="00831094"/>
    <w:rsid w:val="00840257"/>
    <w:rsid w:val="00840B6A"/>
    <w:rsid w:val="008418D4"/>
    <w:rsid w:val="00843EE0"/>
    <w:rsid w:val="00846A8D"/>
    <w:rsid w:val="0085084B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3CF1"/>
    <w:rsid w:val="00E96433"/>
    <w:rsid w:val="00EA11DD"/>
    <w:rsid w:val="00EA244F"/>
    <w:rsid w:val="00EA3B40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9</cp:revision>
  <cp:lastPrinted>2020-10-29T06:15:00Z</cp:lastPrinted>
  <dcterms:created xsi:type="dcterms:W3CDTF">2020-10-28T06:28:00Z</dcterms:created>
  <dcterms:modified xsi:type="dcterms:W3CDTF">2020-11-02T00:02:00Z</dcterms:modified>
</cp:coreProperties>
</file>