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C7" w:rsidRDefault="00ED67C7" w:rsidP="00ED67C7">
      <w:pPr>
        <w:pStyle w:val="a4"/>
        <w:rPr>
          <w:sz w:val="36"/>
          <w:szCs w:val="36"/>
        </w:rPr>
      </w:pPr>
      <w:r>
        <w:rPr>
          <w:sz w:val="36"/>
          <w:szCs w:val="36"/>
        </w:rPr>
        <w:t>АДМИНИСТРАЦИЯ СУСУМАНСКОГО  ГОРОДСКОГО ОКРУГА</w:t>
      </w:r>
    </w:p>
    <w:p w:rsidR="00ED67C7" w:rsidRDefault="00ED67C7" w:rsidP="00ED67C7">
      <w:pPr>
        <w:jc w:val="center"/>
        <w:rPr>
          <w:b/>
          <w:sz w:val="36"/>
        </w:rPr>
      </w:pPr>
    </w:p>
    <w:p w:rsidR="00ED67C7" w:rsidRPr="000F588B" w:rsidRDefault="00ED67C7" w:rsidP="00ED67C7">
      <w:pPr>
        <w:pStyle w:val="a6"/>
        <w:rPr>
          <w:sz w:val="52"/>
          <w:szCs w:val="52"/>
        </w:rPr>
      </w:pPr>
      <w:r w:rsidRPr="000F588B">
        <w:rPr>
          <w:sz w:val="52"/>
          <w:szCs w:val="52"/>
        </w:rPr>
        <w:t>ПОСТАНОВЛЕНИЕ</w:t>
      </w:r>
    </w:p>
    <w:p w:rsidR="00ED67C7" w:rsidRDefault="00ED67C7" w:rsidP="00ED67C7">
      <w:pPr>
        <w:jc w:val="both"/>
        <w:rPr>
          <w:sz w:val="28"/>
        </w:rPr>
      </w:pPr>
    </w:p>
    <w:p w:rsidR="00ED67C7" w:rsidRDefault="00ED67C7" w:rsidP="00ED67C7">
      <w:pPr>
        <w:jc w:val="both"/>
        <w:rPr>
          <w:sz w:val="28"/>
        </w:rPr>
      </w:pPr>
    </w:p>
    <w:p w:rsidR="00ED67C7" w:rsidRDefault="000F588B" w:rsidP="00ED67C7">
      <w:pPr>
        <w:pStyle w:val="1"/>
        <w:rPr>
          <w:sz w:val="24"/>
        </w:rPr>
      </w:pPr>
      <w:r>
        <w:rPr>
          <w:sz w:val="24"/>
        </w:rPr>
        <w:t>От   31.03.</w:t>
      </w:r>
      <w:r w:rsidR="00ED67C7">
        <w:rPr>
          <w:sz w:val="24"/>
        </w:rPr>
        <w:t xml:space="preserve">2016 г.       </w:t>
      </w:r>
      <w:r>
        <w:rPr>
          <w:sz w:val="24"/>
        </w:rPr>
        <w:t xml:space="preserve">                        </w:t>
      </w:r>
      <w:r w:rsidR="00ED67C7">
        <w:rPr>
          <w:sz w:val="24"/>
        </w:rPr>
        <w:t xml:space="preserve">       № </w:t>
      </w:r>
      <w:r>
        <w:rPr>
          <w:sz w:val="24"/>
        </w:rPr>
        <w:t>160</w:t>
      </w:r>
      <w:r w:rsidR="00ED67C7">
        <w:rPr>
          <w:sz w:val="24"/>
        </w:rPr>
        <w:t xml:space="preserve">       </w:t>
      </w:r>
    </w:p>
    <w:p w:rsidR="00ED67C7" w:rsidRDefault="00ED67C7" w:rsidP="00ED67C7">
      <w:pPr>
        <w:jc w:val="both"/>
      </w:pPr>
      <w:r>
        <w:t xml:space="preserve">г. </w:t>
      </w:r>
      <w:proofErr w:type="spellStart"/>
      <w:r>
        <w:t>Сусуман</w:t>
      </w:r>
      <w:proofErr w:type="spellEnd"/>
    </w:p>
    <w:p w:rsidR="00ED67C7" w:rsidRDefault="00ED67C7" w:rsidP="00ED67C7">
      <w:pPr>
        <w:jc w:val="both"/>
      </w:pPr>
      <w:r>
        <w:t xml:space="preserve"> </w:t>
      </w:r>
    </w:p>
    <w:p w:rsidR="000F588B" w:rsidRDefault="00ED67C7" w:rsidP="00ED67C7">
      <w:pPr>
        <w:jc w:val="both"/>
      </w:pPr>
      <w:r>
        <w:t xml:space="preserve">Об утверждении Реестра объектов </w:t>
      </w:r>
    </w:p>
    <w:p w:rsidR="00ED67C7" w:rsidRDefault="00ED67C7" w:rsidP="00ED67C7">
      <w:pPr>
        <w:jc w:val="both"/>
      </w:pPr>
      <w:r>
        <w:t>социальной инфраструктуры</w:t>
      </w:r>
    </w:p>
    <w:p w:rsidR="00ED67C7" w:rsidRDefault="00ED67C7" w:rsidP="00ED67C7">
      <w:pPr>
        <w:jc w:val="both"/>
      </w:pPr>
      <w:r>
        <w:t xml:space="preserve">и услуг в приоритетных сферах </w:t>
      </w:r>
    </w:p>
    <w:p w:rsidR="000F588B" w:rsidRDefault="00ED67C7" w:rsidP="00ED67C7">
      <w:pPr>
        <w:jc w:val="both"/>
      </w:pPr>
      <w:r>
        <w:t xml:space="preserve">жизнедеятельности инвалидов </w:t>
      </w:r>
    </w:p>
    <w:p w:rsidR="000F588B" w:rsidRDefault="00ED67C7" w:rsidP="00ED67C7">
      <w:pPr>
        <w:jc w:val="both"/>
      </w:pPr>
      <w:r>
        <w:t xml:space="preserve">на территории </w:t>
      </w:r>
      <w:proofErr w:type="spellStart"/>
      <w:r>
        <w:t>Сусуманского</w:t>
      </w:r>
      <w:proofErr w:type="spellEnd"/>
      <w:r>
        <w:t xml:space="preserve"> </w:t>
      </w:r>
    </w:p>
    <w:p w:rsidR="00ED67C7" w:rsidRDefault="00ED67C7" w:rsidP="00ED67C7">
      <w:pPr>
        <w:jc w:val="both"/>
      </w:pPr>
      <w:bookmarkStart w:id="0" w:name="_GoBack"/>
      <w:bookmarkEnd w:id="0"/>
      <w:r>
        <w:t>городского округа</w:t>
      </w:r>
    </w:p>
    <w:p w:rsidR="00ED67C7" w:rsidRDefault="00ED67C7" w:rsidP="00ED67C7">
      <w:pPr>
        <w:jc w:val="both"/>
      </w:pPr>
    </w:p>
    <w:p w:rsidR="00ED67C7" w:rsidRDefault="00ED67C7" w:rsidP="00ED67C7">
      <w:pPr>
        <w:pStyle w:val="a3"/>
        <w:spacing w:after="0"/>
        <w:contextualSpacing/>
        <w:jc w:val="both"/>
        <w:rPr>
          <w:color w:val="333333"/>
        </w:rPr>
      </w:pPr>
      <w:r>
        <w:tab/>
        <w:t xml:space="preserve">В целях реализации постановления  Правительства Магаданской области  от 14 января 2016 г. № 2-пп «Об утверждении </w:t>
      </w:r>
      <w:proofErr w:type="gramStart"/>
      <w:r>
        <w:t>Порядка проведения мониторинга доступности  объектов</w:t>
      </w:r>
      <w:proofErr w:type="gramEnd"/>
      <w:r>
        <w:t xml:space="preserve"> и  услуг в приоритетных сферах жизнедеятельности инвалидов в Магаданской области» а</w:t>
      </w:r>
      <w:r>
        <w:rPr>
          <w:color w:val="333333"/>
        </w:rPr>
        <w:t xml:space="preserve">дминистрация </w:t>
      </w:r>
      <w:proofErr w:type="spellStart"/>
      <w:r>
        <w:rPr>
          <w:color w:val="333333"/>
        </w:rPr>
        <w:t>Сусуманского</w:t>
      </w:r>
      <w:proofErr w:type="spellEnd"/>
      <w:r>
        <w:rPr>
          <w:color w:val="333333"/>
        </w:rPr>
        <w:t xml:space="preserve"> городского округа </w:t>
      </w:r>
    </w:p>
    <w:p w:rsidR="00ED67C7" w:rsidRDefault="00ED67C7" w:rsidP="00ED67C7">
      <w:pPr>
        <w:pStyle w:val="a3"/>
        <w:spacing w:after="0"/>
        <w:contextualSpacing/>
        <w:jc w:val="both"/>
        <w:rPr>
          <w:color w:val="333333"/>
        </w:rPr>
      </w:pPr>
    </w:p>
    <w:p w:rsidR="00ED67C7" w:rsidRDefault="00ED67C7" w:rsidP="00ED67C7">
      <w:pPr>
        <w:pStyle w:val="a3"/>
        <w:spacing w:after="0"/>
        <w:contextualSpacing/>
        <w:rPr>
          <w:color w:val="333333"/>
        </w:rPr>
      </w:pPr>
      <w:r>
        <w:rPr>
          <w:color w:val="333333"/>
        </w:rPr>
        <w:t>ПОСТАНОВЛЯЕТ:</w:t>
      </w:r>
    </w:p>
    <w:p w:rsidR="00ED67C7" w:rsidRDefault="00ED67C7" w:rsidP="00ED67C7">
      <w:pPr>
        <w:pStyle w:val="a3"/>
        <w:spacing w:after="0"/>
        <w:contextualSpacing/>
        <w:rPr>
          <w:color w:val="333333"/>
        </w:rPr>
      </w:pPr>
    </w:p>
    <w:p w:rsidR="00ED67C7" w:rsidRDefault="000F588B" w:rsidP="000F588B">
      <w:pPr>
        <w:pStyle w:val="a3"/>
        <w:spacing w:after="0"/>
        <w:ind w:firstLine="708"/>
        <w:contextualSpacing/>
        <w:jc w:val="both"/>
      </w:pPr>
      <w:r>
        <w:rPr>
          <w:color w:val="333333"/>
        </w:rPr>
        <w:t xml:space="preserve">1. </w:t>
      </w:r>
      <w:r w:rsidR="00ED67C7">
        <w:rPr>
          <w:color w:val="333333"/>
        </w:rPr>
        <w:t xml:space="preserve">Утвердить Реестр объектов социальной инфраструктуры и услуг в приоритетных сферах жизнедеятельности инвалидов на территории </w:t>
      </w:r>
      <w:proofErr w:type="spellStart"/>
      <w:r w:rsidR="00ED67C7">
        <w:rPr>
          <w:color w:val="333333"/>
        </w:rPr>
        <w:t>Сусуманского</w:t>
      </w:r>
      <w:proofErr w:type="spellEnd"/>
      <w:r w:rsidR="00ED67C7">
        <w:rPr>
          <w:color w:val="333333"/>
        </w:rPr>
        <w:t xml:space="preserve"> городского округа</w:t>
      </w:r>
      <w:r w:rsidR="004D4DCE">
        <w:rPr>
          <w:color w:val="333333"/>
        </w:rPr>
        <w:t xml:space="preserve"> </w:t>
      </w:r>
      <w:r w:rsidR="00F818AB">
        <w:rPr>
          <w:color w:val="333333"/>
        </w:rPr>
        <w:t>(далее – Реестр)</w:t>
      </w:r>
      <w:r w:rsidR="00ED67C7">
        <w:rPr>
          <w:color w:val="333333"/>
        </w:rPr>
        <w:t xml:space="preserve"> </w:t>
      </w:r>
      <w:r w:rsidR="004D4DCE">
        <w:t>согласно приложению</w:t>
      </w:r>
      <w:proofErr w:type="gramStart"/>
      <w:r w:rsidR="004D4DCE">
        <w:t xml:space="preserve"> </w:t>
      </w:r>
      <w:r w:rsidR="00ED67C7">
        <w:t>.</w:t>
      </w:r>
      <w:proofErr w:type="gramEnd"/>
    </w:p>
    <w:p w:rsidR="00ED67C7" w:rsidRDefault="00ED67C7" w:rsidP="000F588B">
      <w:pPr>
        <w:pStyle w:val="a3"/>
        <w:spacing w:after="0"/>
        <w:ind w:firstLine="708"/>
        <w:contextualSpacing/>
        <w:jc w:val="both"/>
        <w:rPr>
          <w:color w:val="333333"/>
        </w:rPr>
      </w:pPr>
      <w:r>
        <w:rPr>
          <w:color w:val="333333"/>
        </w:rPr>
        <w:t>2</w:t>
      </w:r>
      <w:r w:rsidR="00B06B21">
        <w:rPr>
          <w:color w:val="333333"/>
        </w:rPr>
        <w:t>.</w:t>
      </w:r>
      <w:r w:rsidR="000F588B">
        <w:rPr>
          <w:color w:val="333333"/>
        </w:rPr>
        <w:t xml:space="preserve"> </w:t>
      </w:r>
      <w:r>
        <w:rPr>
          <w:color w:val="333333"/>
        </w:rPr>
        <w:t xml:space="preserve">Возложить функции </w:t>
      </w:r>
      <w:proofErr w:type="gramStart"/>
      <w:r>
        <w:rPr>
          <w:color w:val="333333"/>
        </w:rPr>
        <w:t xml:space="preserve">координатора мониторинга доступности объектов </w:t>
      </w:r>
      <w:r w:rsidR="00B06B21">
        <w:rPr>
          <w:color w:val="333333"/>
        </w:rPr>
        <w:t>социальной инфраструктуры</w:t>
      </w:r>
      <w:proofErr w:type="gramEnd"/>
      <w:r w:rsidR="00B06B21">
        <w:rPr>
          <w:color w:val="333333"/>
        </w:rPr>
        <w:t xml:space="preserve"> </w:t>
      </w:r>
      <w:r>
        <w:rPr>
          <w:color w:val="333333"/>
        </w:rPr>
        <w:t>и услуг</w:t>
      </w:r>
      <w:r w:rsidR="00B06B21">
        <w:rPr>
          <w:color w:val="333333"/>
        </w:rPr>
        <w:t xml:space="preserve"> </w:t>
      </w:r>
      <w:r w:rsidR="00F818AB">
        <w:rPr>
          <w:color w:val="333333"/>
        </w:rPr>
        <w:t xml:space="preserve">в </w:t>
      </w:r>
      <w:r w:rsidR="00B06B21">
        <w:rPr>
          <w:color w:val="333333"/>
        </w:rPr>
        <w:t xml:space="preserve">приоритетных сферах жизнедеятельности инвалидов на территории </w:t>
      </w:r>
      <w:proofErr w:type="spellStart"/>
      <w:r w:rsidR="00B06B21">
        <w:rPr>
          <w:color w:val="333333"/>
        </w:rPr>
        <w:t>Сусуманского</w:t>
      </w:r>
      <w:proofErr w:type="spellEnd"/>
      <w:r w:rsidR="00B06B21">
        <w:rPr>
          <w:color w:val="333333"/>
        </w:rPr>
        <w:t xml:space="preserve"> городского округа</w:t>
      </w:r>
      <w:r>
        <w:rPr>
          <w:color w:val="333333"/>
        </w:rPr>
        <w:t xml:space="preserve"> </w:t>
      </w:r>
      <w:r w:rsidR="00B06B21">
        <w:rPr>
          <w:color w:val="333333"/>
        </w:rPr>
        <w:t xml:space="preserve"> на заместителя главы администрации по социальным вопросам Л.Ф.</w:t>
      </w:r>
      <w:r w:rsidR="000F588B">
        <w:rPr>
          <w:color w:val="333333"/>
        </w:rPr>
        <w:t xml:space="preserve"> </w:t>
      </w:r>
      <w:proofErr w:type="spellStart"/>
      <w:r w:rsidR="00B06B21">
        <w:rPr>
          <w:color w:val="333333"/>
        </w:rPr>
        <w:t>Партолину</w:t>
      </w:r>
      <w:proofErr w:type="spellEnd"/>
      <w:r w:rsidR="00B06B21">
        <w:rPr>
          <w:color w:val="333333"/>
        </w:rPr>
        <w:t>.</w:t>
      </w:r>
    </w:p>
    <w:p w:rsidR="00ED67C7" w:rsidRDefault="00ED67C7" w:rsidP="000F588B">
      <w:pPr>
        <w:pStyle w:val="a3"/>
        <w:spacing w:after="0"/>
        <w:ind w:firstLine="708"/>
        <w:contextualSpacing/>
        <w:jc w:val="both"/>
        <w:rPr>
          <w:color w:val="333333"/>
        </w:rPr>
      </w:pPr>
      <w:r>
        <w:rPr>
          <w:color w:val="333333"/>
        </w:rPr>
        <w:t xml:space="preserve">3. </w:t>
      </w:r>
      <w:proofErr w:type="gramStart"/>
      <w:r w:rsidR="00B06B21">
        <w:rPr>
          <w:color w:val="333333"/>
        </w:rPr>
        <w:t>Комит</w:t>
      </w:r>
      <w:r w:rsidR="004D4DCE">
        <w:rPr>
          <w:color w:val="333333"/>
        </w:rPr>
        <w:t>ету по образованию (Пронько Л.И</w:t>
      </w:r>
      <w:r w:rsidR="00B06B21">
        <w:rPr>
          <w:color w:val="333333"/>
        </w:rPr>
        <w:t xml:space="preserve">.), </w:t>
      </w:r>
      <w:r w:rsidR="00F818AB">
        <w:rPr>
          <w:color w:val="333333"/>
        </w:rPr>
        <w:t>управлению по делам молодежи, культуре и спорту (</w:t>
      </w:r>
      <w:proofErr w:type="spellStart"/>
      <w:r w:rsidR="00F818AB">
        <w:rPr>
          <w:color w:val="333333"/>
        </w:rPr>
        <w:t>А.П..Клюева</w:t>
      </w:r>
      <w:proofErr w:type="spellEnd"/>
      <w:r w:rsidR="00F818AB">
        <w:rPr>
          <w:color w:val="333333"/>
        </w:rPr>
        <w:t>), комитету по управлению муниципальным  имуществом (</w:t>
      </w:r>
      <w:proofErr w:type="spellStart"/>
      <w:r w:rsidR="00F818AB">
        <w:rPr>
          <w:color w:val="333333"/>
        </w:rPr>
        <w:t>М.А.Степаненкова</w:t>
      </w:r>
      <w:proofErr w:type="spellEnd"/>
      <w:r w:rsidR="00F818AB">
        <w:rPr>
          <w:color w:val="333333"/>
        </w:rPr>
        <w:t>)</w:t>
      </w:r>
      <w:r w:rsidR="004D4DCE">
        <w:rPr>
          <w:color w:val="333333"/>
        </w:rPr>
        <w:t>, управлению городского хозяйства и жизнеобеспечения территории (</w:t>
      </w:r>
      <w:proofErr w:type="spellStart"/>
      <w:r w:rsidR="004D4DCE">
        <w:rPr>
          <w:color w:val="333333"/>
        </w:rPr>
        <w:t>Н.И.Лозикова</w:t>
      </w:r>
      <w:proofErr w:type="spellEnd"/>
      <w:r w:rsidR="004D4DCE">
        <w:rPr>
          <w:color w:val="333333"/>
        </w:rPr>
        <w:t>)</w:t>
      </w:r>
      <w:r w:rsidR="00F818AB">
        <w:rPr>
          <w:color w:val="333333"/>
        </w:rPr>
        <w:t xml:space="preserve"> ежемесячно осуществлять мониторинг  объектов, включенных в Реестр, в соответствии  с Порядком проведения мониторинга доступности объектов и услуг в приоритетных сферах жизнедеятельности  </w:t>
      </w:r>
      <w:r w:rsidR="004D4DCE">
        <w:rPr>
          <w:color w:val="333333"/>
        </w:rPr>
        <w:t xml:space="preserve">инвалидов в Магаданской области </w:t>
      </w:r>
      <w:r w:rsidR="00F818AB">
        <w:rPr>
          <w:color w:val="333333"/>
        </w:rPr>
        <w:t xml:space="preserve"> не позднее</w:t>
      </w:r>
      <w:proofErr w:type="gramEnd"/>
      <w:r w:rsidR="00F818AB">
        <w:rPr>
          <w:color w:val="333333"/>
        </w:rPr>
        <w:t xml:space="preserve"> 15 числа.</w:t>
      </w:r>
    </w:p>
    <w:p w:rsidR="00ED67C7" w:rsidRDefault="00ED67C7" w:rsidP="000F588B">
      <w:pPr>
        <w:pStyle w:val="a3"/>
        <w:spacing w:after="0"/>
        <w:ind w:firstLine="708"/>
        <w:contextualSpacing/>
        <w:jc w:val="both"/>
        <w:rPr>
          <w:color w:val="333333"/>
        </w:rPr>
      </w:pPr>
      <w:r>
        <w:rPr>
          <w:color w:val="333333"/>
        </w:rPr>
        <w:t>4.</w:t>
      </w:r>
      <w:r w:rsidR="000F588B">
        <w:rPr>
          <w:color w:val="333333"/>
        </w:rPr>
        <w:t xml:space="preserve">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исполнением настоящего постановления возложить на  заместителя главы администрации по социальным вопросам Л.Ф.</w:t>
      </w:r>
      <w:r w:rsidR="000F588B">
        <w:rPr>
          <w:color w:val="333333"/>
        </w:rPr>
        <w:t xml:space="preserve"> </w:t>
      </w:r>
      <w:proofErr w:type="spellStart"/>
      <w:r>
        <w:rPr>
          <w:color w:val="333333"/>
        </w:rPr>
        <w:t>Партолину</w:t>
      </w:r>
      <w:proofErr w:type="spellEnd"/>
      <w:r>
        <w:rPr>
          <w:color w:val="333333"/>
        </w:rPr>
        <w:t>.</w:t>
      </w:r>
    </w:p>
    <w:p w:rsidR="00ED67C7" w:rsidRDefault="00ED67C7" w:rsidP="000F588B">
      <w:pPr>
        <w:pStyle w:val="a3"/>
        <w:spacing w:after="0"/>
        <w:ind w:firstLine="708"/>
        <w:contextualSpacing/>
        <w:jc w:val="both"/>
        <w:rPr>
          <w:color w:val="333333"/>
        </w:rPr>
      </w:pPr>
      <w:r>
        <w:rPr>
          <w:color w:val="333333"/>
        </w:rPr>
        <w:t>5.</w:t>
      </w:r>
      <w:r w:rsidR="000F588B">
        <w:rPr>
          <w:color w:val="333333"/>
        </w:rPr>
        <w:t xml:space="preserve"> </w:t>
      </w:r>
      <w:r>
        <w:rPr>
          <w:color w:val="333333"/>
        </w:rPr>
        <w:t>Настоящее постановление вступает в силу со дня его подписания</w:t>
      </w:r>
      <w:r w:rsidR="004D4DCE">
        <w:rPr>
          <w:color w:val="333333"/>
        </w:rPr>
        <w:t xml:space="preserve"> и подлежит официальному опубликованию.</w:t>
      </w:r>
    </w:p>
    <w:p w:rsidR="004D4DCE" w:rsidRDefault="004D4DCE" w:rsidP="00ED67C7">
      <w:pPr>
        <w:pStyle w:val="a3"/>
        <w:spacing w:after="0"/>
        <w:contextualSpacing/>
        <w:jc w:val="both"/>
        <w:rPr>
          <w:color w:val="333333"/>
        </w:rPr>
      </w:pPr>
    </w:p>
    <w:p w:rsidR="000F588B" w:rsidRDefault="000F588B" w:rsidP="00ED67C7">
      <w:pPr>
        <w:pStyle w:val="a3"/>
        <w:spacing w:after="0"/>
        <w:contextualSpacing/>
        <w:jc w:val="both"/>
        <w:rPr>
          <w:color w:val="333333"/>
        </w:rPr>
      </w:pPr>
    </w:p>
    <w:p w:rsidR="000F588B" w:rsidRDefault="000F588B" w:rsidP="00ED67C7">
      <w:pPr>
        <w:pStyle w:val="a3"/>
        <w:spacing w:after="0"/>
        <w:contextualSpacing/>
        <w:jc w:val="both"/>
        <w:rPr>
          <w:color w:val="333333"/>
        </w:rPr>
      </w:pPr>
    </w:p>
    <w:p w:rsidR="004D4DCE" w:rsidRDefault="004D4DCE" w:rsidP="00ED67C7">
      <w:pPr>
        <w:pStyle w:val="a3"/>
        <w:spacing w:after="0"/>
        <w:contextualSpacing/>
        <w:jc w:val="both"/>
        <w:rPr>
          <w:color w:val="333333"/>
        </w:rPr>
      </w:pPr>
      <w:r>
        <w:rPr>
          <w:color w:val="333333"/>
        </w:rPr>
        <w:t xml:space="preserve">Глава </w:t>
      </w:r>
      <w:proofErr w:type="spellStart"/>
      <w:r>
        <w:rPr>
          <w:color w:val="333333"/>
        </w:rPr>
        <w:t>Сусуманского</w:t>
      </w:r>
      <w:proofErr w:type="spellEnd"/>
      <w:r>
        <w:rPr>
          <w:color w:val="333333"/>
        </w:rPr>
        <w:t xml:space="preserve"> городского округа                                                      </w:t>
      </w:r>
      <w:r w:rsidR="000F588B">
        <w:rPr>
          <w:color w:val="333333"/>
        </w:rPr>
        <w:t xml:space="preserve">               </w:t>
      </w:r>
      <w:r>
        <w:rPr>
          <w:color w:val="333333"/>
        </w:rPr>
        <w:t>А.В.</w:t>
      </w:r>
      <w:r w:rsidR="000F588B">
        <w:rPr>
          <w:color w:val="333333"/>
        </w:rPr>
        <w:t xml:space="preserve"> </w:t>
      </w:r>
      <w:r>
        <w:rPr>
          <w:color w:val="333333"/>
        </w:rPr>
        <w:t>Лобов</w:t>
      </w:r>
    </w:p>
    <w:p w:rsidR="00ED67C7" w:rsidRDefault="00ED67C7" w:rsidP="00ED67C7">
      <w:pPr>
        <w:pStyle w:val="a3"/>
        <w:spacing w:after="0"/>
        <w:contextualSpacing/>
        <w:jc w:val="both"/>
        <w:rPr>
          <w:color w:val="333333"/>
        </w:rPr>
      </w:pPr>
    </w:p>
    <w:p w:rsidR="00ED67C7" w:rsidRDefault="004D4DCE" w:rsidP="00ED67C7">
      <w:pPr>
        <w:pStyle w:val="a3"/>
        <w:spacing w:after="0"/>
        <w:contextualSpacing/>
        <w:jc w:val="both"/>
        <w:rPr>
          <w:color w:val="333333"/>
        </w:rPr>
      </w:pPr>
      <w:r>
        <w:rPr>
          <w:color w:val="333333"/>
        </w:rPr>
        <w:t xml:space="preserve">            </w:t>
      </w:r>
    </w:p>
    <w:p w:rsidR="00ED67C7" w:rsidRDefault="00ED67C7" w:rsidP="00ED67C7">
      <w:pPr>
        <w:pStyle w:val="a3"/>
        <w:spacing w:after="0"/>
        <w:contextualSpacing/>
        <w:jc w:val="both"/>
        <w:rPr>
          <w:color w:val="333333"/>
        </w:rPr>
      </w:pPr>
    </w:p>
    <w:p w:rsidR="00ED67C7" w:rsidRDefault="00ED67C7" w:rsidP="00ED67C7">
      <w:pPr>
        <w:pStyle w:val="a3"/>
        <w:spacing w:after="0"/>
        <w:contextualSpacing/>
        <w:jc w:val="both"/>
        <w:rPr>
          <w:color w:val="333333"/>
        </w:rPr>
      </w:pPr>
    </w:p>
    <w:sectPr w:rsidR="00ED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C52"/>
    <w:multiLevelType w:val="hybridMultilevel"/>
    <w:tmpl w:val="2DE8A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F9"/>
    <w:rsid w:val="000F588B"/>
    <w:rsid w:val="00201E2F"/>
    <w:rsid w:val="003263C7"/>
    <w:rsid w:val="0037197F"/>
    <w:rsid w:val="003B1A3A"/>
    <w:rsid w:val="004D4DCE"/>
    <w:rsid w:val="004E3F7D"/>
    <w:rsid w:val="0051245B"/>
    <w:rsid w:val="006741EC"/>
    <w:rsid w:val="00694AD9"/>
    <w:rsid w:val="00701A18"/>
    <w:rsid w:val="00731D9B"/>
    <w:rsid w:val="00824937"/>
    <w:rsid w:val="008D6124"/>
    <w:rsid w:val="00991915"/>
    <w:rsid w:val="00B06B21"/>
    <w:rsid w:val="00B938D0"/>
    <w:rsid w:val="00BE268C"/>
    <w:rsid w:val="00C06AF9"/>
    <w:rsid w:val="00D35B7C"/>
    <w:rsid w:val="00DA45FC"/>
    <w:rsid w:val="00DF3D22"/>
    <w:rsid w:val="00E558AF"/>
    <w:rsid w:val="00ED67C7"/>
    <w:rsid w:val="00F8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7C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7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67C7"/>
    <w:pPr>
      <w:spacing w:before="150" w:after="150"/>
    </w:pPr>
  </w:style>
  <w:style w:type="paragraph" w:styleId="a4">
    <w:name w:val="Title"/>
    <w:basedOn w:val="a"/>
    <w:link w:val="a5"/>
    <w:uiPriority w:val="99"/>
    <w:qFormat/>
    <w:rsid w:val="00ED67C7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ED6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"/>
    <w:link w:val="a7"/>
    <w:uiPriority w:val="99"/>
    <w:qFormat/>
    <w:rsid w:val="00ED67C7"/>
    <w:pPr>
      <w:jc w:val="center"/>
    </w:pPr>
    <w:rPr>
      <w:b/>
      <w:bCs/>
      <w:sz w:val="40"/>
    </w:rPr>
  </w:style>
  <w:style w:type="character" w:customStyle="1" w:styleId="a7">
    <w:name w:val="Подзаголовок Знак"/>
    <w:basedOn w:val="a0"/>
    <w:link w:val="a6"/>
    <w:uiPriority w:val="99"/>
    <w:rsid w:val="00ED67C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p4">
    <w:name w:val="p4"/>
    <w:basedOn w:val="a"/>
    <w:rsid w:val="00DF3D22"/>
    <w:pPr>
      <w:spacing w:before="100" w:beforeAutospacing="1" w:after="100" w:afterAutospacing="1"/>
    </w:pPr>
  </w:style>
  <w:style w:type="character" w:customStyle="1" w:styleId="s1">
    <w:name w:val="s1"/>
    <w:basedOn w:val="a0"/>
    <w:rsid w:val="00DF3D22"/>
  </w:style>
  <w:style w:type="table" w:styleId="a8">
    <w:name w:val="Table Grid"/>
    <w:basedOn w:val="a1"/>
    <w:uiPriority w:val="59"/>
    <w:rsid w:val="00DF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38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263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3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7C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7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67C7"/>
    <w:pPr>
      <w:spacing w:before="150" w:after="150"/>
    </w:pPr>
  </w:style>
  <w:style w:type="paragraph" w:styleId="a4">
    <w:name w:val="Title"/>
    <w:basedOn w:val="a"/>
    <w:link w:val="a5"/>
    <w:uiPriority w:val="99"/>
    <w:qFormat/>
    <w:rsid w:val="00ED67C7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ED6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"/>
    <w:link w:val="a7"/>
    <w:uiPriority w:val="99"/>
    <w:qFormat/>
    <w:rsid w:val="00ED67C7"/>
    <w:pPr>
      <w:jc w:val="center"/>
    </w:pPr>
    <w:rPr>
      <w:b/>
      <w:bCs/>
      <w:sz w:val="40"/>
    </w:rPr>
  </w:style>
  <w:style w:type="character" w:customStyle="1" w:styleId="a7">
    <w:name w:val="Подзаголовок Знак"/>
    <w:basedOn w:val="a0"/>
    <w:link w:val="a6"/>
    <w:uiPriority w:val="99"/>
    <w:rsid w:val="00ED67C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p4">
    <w:name w:val="p4"/>
    <w:basedOn w:val="a"/>
    <w:rsid w:val="00DF3D22"/>
    <w:pPr>
      <w:spacing w:before="100" w:beforeAutospacing="1" w:after="100" w:afterAutospacing="1"/>
    </w:pPr>
  </w:style>
  <w:style w:type="character" w:customStyle="1" w:styleId="s1">
    <w:name w:val="s1"/>
    <w:basedOn w:val="a0"/>
    <w:rsid w:val="00DF3D22"/>
  </w:style>
  <w:style w:type="table" w:styleId="a8">
    <w:name w:val="Table Grid"/>
    <w:basedOn w:val="a1"/>
    <w:uiPriority w:val="59"/>
    <w:rsid w:val="00DF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38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263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3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8684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2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7458-7787-4F2D-822D-E5D2DAC6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20</cp:revision>
  <cp:lastPrinted>2016-04-05T06:35:00Z</cp:lastPrinted>
  <dcterms:created xsi:type="dcterms:W3CDTF">2016-02-18T04:05:00Z</dcterms:created>
  <dcterms:modified xsi:type="dcterms:W3CDTF">2016-04-05T06:36:00Z</dcterms:modified>
</cp:coreProperties>
</file>