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A9" w:rsidRDefault="00C427A9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№1</w:t>
      </w:r>
    </w:p>
    <w:p w:rsidR="0095044E" w:rsidRPr="0095044E" w:rsidRDefault="0095044E" w:rsidP="00C427A9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95044E">
        <w:rPr>
          <w:rFonts w:ascii="Times New Roman" w:hAnsi="Times New Roman" w:cs="Times New Roman"/>
          <w:sz w:val="16"/>
          <w:szCs w:val="16"/>
        </w:rPr>
        <w:t xml:space="preserve"> к приказу комитета от </w:t>
      </w:r>
      <w:r w:rsidR="00CA795E">
        <w:rPr>
          <w:rFonts w:ascii="Times New Roman" w:hAnsi="Times New Roman" w:cs="Times New Roman"/>
          <w:sz w:val="16"/>
          <w:szCs w:val="16"/>
        </w:rPr>
        <w:t>0</w:t>
      </w:r>
      <w:r w:rsidR="001C579D">
        <w:rPr>
          <w:rFonts w:ascii="Times New Roman" w:hAnsi="Times New Roman" w:cs="Times New Roman"/>
          <w:sz w:val="16"/>
          <w:szCs w:val="16"/>
        </w:rPr>
        <w:t>9</w:t>
      </w:r>
      <w:r w:rsidRPr="0095044E">
        <w:rPr>
          <w:rFonts w:ascii="Times New Roman" w:hAnsi="Times New Roman" w:cs="Times New Roman"/>
          <w:sz w:val="16"/>
          <w:szCs w:val="16"/>
        </w:rPr>
        <w:t>.</w:t>
      </w:r>
      <w:r w:rsidR="001C579D">
        <w:rPr>
          <w:rFonts w:ascii="Times New Roman" w:hAnsi="Times New Roman" w:cs="Times New Roman"/>
          <w:sz w:val="16"/>
          <w:szCs w:val="16"/>
        </w:rPr>
        <w:t>01</w:t>
      </w:r>
      <w:r w:rsidRPr="0095044E">
        <w:rPr>
          <w:rFonts w:ascii="Times New Roman" w:hAnsi="Times New Roman" w:cs="Times New Roman"/>
          <w:sz w:val="16"/>
          <w:szCs w:val="16"/>
        </w:rPr>
        <w:t>.201</w:t>
      </w:r>
      <w:r w:rsidR="001C579D">
        <w:rPr>
          <w:rFonts w:ascii="Times New Roman" w:hAnsi="Times New Roman" w:cs="Times New Roman"/>
          <w:sz w:val="16"/>
          <w:szCs w:val="16"/>
        </w:rPr>
        <w:t>8</w:t>
      </w:r>
      <w:r w:rsidRPr="0095044E">
        <w:rPr>
          <w:rFonts w:ascii="Times New Roman" w:hAnsi="Times New Roman" w:cs="Times New Roman"/>
          <w:sz w:val="16"/>
          <w:szCs w:val="16"/>
        </w:rPr>
        <w:t>г. №</w:t>
      </w:r>
      <w:r w:rsidR="001C579D">
        <w:rPr>
          <w:rFonts w:ascii="Times New Roman" w:hAnsi="Times New Roman" w:cs="Times New Roman"/>
          <w:sz w:val="16"/>
          <w:szCs w:val="16"/>
        </w:rPr>
        <w:t>03</w:t>
      </w:r>
    </w:p>
    <w:p w:rsidR="00C427A9" w:rsidRPr="0095044E" w:rsidRDefault="0095044E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5044E">
        <w:rPr>
          <w:rFonts w:ascii="Times New Roman" w:hAnsi="Times New Roman" w:cs="Times New Roman"/>
          <w:sz w:val="16"/>
          <w:szCs w:val="16"/>
        </w:rPr>
        <w:t xml:space="preserve"> </w:t>
      </w:r>
      <w:r w:rsidR="00C427A9" w:rsidRPr="0095044E">
        <w:rPr>
          <w:rFonts w:ascii="Times New Roman" w:hAnsi="Times New Roman" w:cs="Times New Roman"/>
          <w:sz w:val="16"/>
          <w:szCs w:val="16"/>
        </w:rPr>
        <w:t>«Утверждаю»</w:t>
      </w:r>
    </w:p>
    <w:p w:rsidR="00C427A9" w:rsidRDefault="00C427A9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proofErr w:type="spellStart"/>
      <w:r w:rsidR="00D25695">
        <w:rPr>
          <w:rFonts w:ascii="Times New Roman" w:hAnsi="Times New Roman" w:cs="Times New Roman"/>
          <w:sz w:val="16"/>
          <w:szCs w:val="16"/>
        </w:rPr>
        <w:t>Л.И.Пронько</w:t>
      </w:r>
      <w:proofErr w:type="spellEnd"/>
    </w:p>
    <w:p w:rsidR="00C427A9" w:rsidRDefault="00EE28F3" w:rsidP="00C427A9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r w:rsidR="00CA795E">
        <w:rPr>
          <w:rFonts w:ascii="Times New Roman" w:hAnsi="Times New Roman" w:cs="Times New Roman"/>
          <w:sz w:val="16"/>
          <w:szCs w:val="16"/>
        </w:rPr>
        <w:t>0</w:t>
      </w:r>
      <w:r w:rsidR="001C579D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16"/>
          <w:szCs w:val="16"/>
        </w:rPr>
        <w:t xml:space="preserve">»  </w:t>
      </w:r>
      <w:r w:rsidR="001C579D">
        <w:rPr>
          <w:rFonts w:ascii="Times New Roman" w:hAnsi="Times New Roman" w:cs="Times New Roman"/>
          <w:sz w:val="16"/>
          <w:szCs w:val="16"/>
        </w:rPr>
        <w:t>янва</w:t>
      </w:r>
      <w:r w:rsidR="00097B55">
        <w:rPr>
          <w:rFonts w:ascii="Times New Roman" w:hAnsi="Times New Roman" w:cs="Times New Roman"/>
          <w:sz w:val="16"/>
          <w:szCs w:val="16"/>
        </w:rPr>
        <w:t>р</w:t>
      </w:r>
      <w:r w:rsidR="00C427A9">
        <w:rPr>
          <w:rFonts w:ascii="Times New Roman" w:hAnsi="Times New Roman" w:cs="Times New Roman"/>
          <w:sz w:val="16"/>
          <w:szCs w:val="16"/>
        </w:rPr>
        <w:t>я 201</w:t>
      </w:r>
      <w:r w:rsidR="001C579D">
        <w:rPr>
          <w:rFonts w:ascii="Times New Roman" w:hAnsi="Times New Roman" w:cs="Times New Roman"/>
          <w:sz w:val="16"/>
          <w:szCs w:val="16"/>
        </w:rPr>
        <w:t>8</w:t>
      </w:r>
      <w:r w:rsidR="00C427A9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Муниципальное задание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 муниципальному  бюджетному  учреждению дополнительного образования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«Станция юных техников»</w:t>
      </w:r>
      <w:r w:rsidR="00097B55">
        <w:rPr>
          <w:rFonts w:ascii="Times New Roman" w:hAnsi="Times New Roman" w:cs="Times New Roman"/>
          <w:b/>
          <w:sz w:val="16"/>
          <w:szCs w:val="16"/>
          <w:u w:val="single"/>
        </w:rPr>
        <w:t xml:space="preserve"> муниципального образования «Сусуманский городской округ»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 xml:space="preserve">  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на 201</w:t>
      </w:r>
      <w:r w:rsidR="00CA795E">
        <w:rPr>
          <w:rFonts w:ascii="Times New Roman" w:hAnsi="Times New Roman" w:cs="Times New Roman"/>
          <w:sz w:val="16"/>
          <w:szCs w:val="16"/>
          <w:u w:val="single"/>
        </w:rPr>
        <w:t>8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год(*)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Часть 1.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 формируется при установлении муниципального задания и одновременно на выполнение муниципальной услуги (услуг) и работы (работ) и содержит требования к оказанию муниципальной услуги (услуг)</w:t>
      </w:r>
      <w:proofErr w:type="gramEnd"/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Раздел 1.</w:t>
      </w:r>
    </w:p>
    <w:p w:rsidR="00C427A9" w:rsidRDefault="00C427A9" w:rsidP="00C427A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1.Наименование и состав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предоставление общедоступного бесплатного дополнительного образования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Состав услуги: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-реализация программ дополнительного образования;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-содержание учащихся в образовательном учреждении;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-сохранение здоровья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-обеспечение безопасности жизнедеятельности;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-организация воспитательного процесса и досуговой деятельности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обучающихся</w:t>
      </w:r>
      <w:proofErr w:type="gramEnd"/>
      <w:r>
        <w:rPr>
          <w:rFonts w:ascii="Times New Roman" w:hAnsi="Times New Roman" w:cs="Times New Roman"/>
          <w:sz w:val="16"/>
          <w:szCs w:val="16"/>
        </w:rPr>
        <w:t>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2.Потребтители муниципальной услуги 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физические лица   в возрасте 6-18 лет.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3.Показатели, характеризующие качество и (или) объем (содержание) муниципальной услуги: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3.1. Показатели, характеризующие качество муниципальной услуги(**)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327"/>
        <w:gridCol w:w="1699"/>
        <w:gridCol w:w="453"/>
        <w:gridCol w:w="2099"/>
        <w:gridCol w:w="2092"/>
        <w:gridCol w:w="2092"/>
        <w:gridCol w:w="2093"/>
        <w:gridCol w:w="2107"/>
      </w:tblGrid>
      <w:tr w:rsidR="00C427A9" w:rsidTr="00C427A9">
        <w:tc>
          <w:tcPr>
            <w:tcW w:w="23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Формула расчета</w:t>
            </w:r>
          </w:p>
        </w:tc>
        <w:tc>
          <w:tcPr>
            <w:tcW w:w="62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показателей качества муниципальной услуги </w:t>
            </w:r>
          </w:p>
        </w:tc>
        <w:tc>
          <w:tcPr>
            <w:tcW w:w="21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427A9" w:rsidTr="00C427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1.Полнота  обеспечения детей дополнительным образованием.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rPr>
                <w:rFonts w:cs="Times New Roman"/>
              </w:rPr>
            </w:pP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Сохранность</w:t>
            </w:r>
          </w:p>
          <w:p w:rsidR="00C427A9" w:rsidRDefault="00C427A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контингента - количество детей, получающих дополнительное образование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 w:rsidP="009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044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 w:rsidP="00E51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51E7B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044E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обучающихся МБОУ ДОД «СЮТ», статистическая отчетность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объединений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 w:rsidP="009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04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 w:rsidP="009504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5044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BF57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0729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Лицензия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 программ требованиям нормативных документов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Образовательные программы, акты проверок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141606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содержания учебного материала программе, регламентирующей уровень и направленность дополнительного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/нет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Журналы учебных занятий, учебные программы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CA7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1.5.Удельный вес обучающихся, принимающих участие в мероприятиях  муниципального, регионального, Всероссийского уровней  </w:t>
            </w:r>
            <w:r w:rsidR="00CA795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конкурсы, соревнования, выставки и т.д.)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У/О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 участников мероприятий,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E51E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E51E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E51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A79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  <w:r w:rsidR="00C427A9">
              <w:rPr>
                <w:rFonts w:ascii="Times New Roman" w:hAnsi="Times New Roman" w:cs="Times New Roman"/>
                <w:sz w:val="16"/>
                <w:szCs w:val="16"/>
              </w:rPr>
              <w:t>Удельный вес обучающихся,  ставших призерами и победителями мероприятий  муниципального, регионального, Всероссийского уровней (конкурсы, соревнования, выставки и т.д.)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/О  х 100, где П – количество победителей и призеров, О – общее количество обучающихся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59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E51E7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56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</w:p>
          <w:p w:rsidR="00C427A9" w:rsidRDefault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2.Кадровое обеспечение образовательного  процесса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2.1.Укомплектованность кадрами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или отсутствие вакансий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Тарификационные списки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2.2.Удельный вес педагогических работников с высшим образованием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/О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 количество педагогов с высшим образованием, О – общее количество педагогов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E51E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E51E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729F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E51E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  <w:p w:rsidR="0000729F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729F" w:rsidRDefault="0000729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2.3.Удельный вес педагогических работников, которым присвоена высшая и первая квалификационные категории в общей численности педагогических работников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педагогов с высшей и первой квалификационной категорией, О – общее количество педагогов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Титульные списки педагогических работников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3. Сохранение здоровья </w:t>
            </w:r>
            <w:proofErr w:type="gramStart"/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обучающихся</w:t>
            </w:r>
            <w:proofErr w:type="gramEnd"/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5F6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 w:rsidR="00C427A9">
              <w:rPr>
                <w:rFonts w:ascii="Times New Roman" w:hAnsi="Times New Roman" w:cs="Times New Roman"/>
                <w:sz w:val="16"/>
                <w:szCs w:val="16"/>
              </w:rPr>
              <w:t>Отсутствие нарушений санитарно-гигиенических правил и норм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E51E7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3.2.Отсутствие случаев травматизма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случаев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акт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4.Создание безопасных условий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4.1.Отсутствие нарушений требований органов государственного пожарного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есть/ 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EE28F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4.2.Отсутствие нарушений требований государственного технического надзора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есть /отсутствуют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 предписаний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проверок, акт проверки</w:t>
            </w:r>
          </w:p>
        </w:tc>
      </w:tr>
      <w:tr w:rsidR="00C427A9" w:rsidTr="00C427A9">
        <w:trPr>
          <w:trHeight w:val="388"/>
        </w:trPr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5634C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5.</w:t>
            </w:r>
            <w:r w:rsidR="00C427A9"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учащихся в образовательном учреждении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5F6A5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5.1.Обеспеченность  учебной мебелью</w:t>
            </w:r>
            <w:r w:rsidR="005F6A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E51E7B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E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BF57D7" w:rsidRPr="00E51E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E51E7B" w:rsidRDefault="000072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E7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427A9" w:rsidRPr="00E51E7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E51E7B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E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E51E7B">
        <w:trPr>
          <w:trHeight w:val="217"/>
        </w:trPr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4D2405" w:rsidRDefault="00CA795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2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5.2.Обеспеченность </w:t>
            </w:r>
            <w:r w:rsidR="00C427A9" w:rsidRPr="004D2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учебным </w:t>
            </w:r>
            <w:r w:rsidR="005F6A58" w:rsidRPr="004D240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 спортивным </w:t>
            </w:r>
            <w:r w:rsidR="00C427A9" w:rsidRPr="004D2405">
              <w:rPr>
                <w:rFonts w:ascii="Times New Roman" w:hAnsi="Times New Roman" w:cs="Times New Roman"/>
                <w:b/>
                <w:sz w:val="16"/>
                <w:szCs w:val="16"/>
              </w:rPr>
              <w:t>оборудованием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требованиями программы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Pr="00E51E7B" w:rsidRDefault="00E51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Pr="00E51E7B" w:rsidRDefault="00E51E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E51E7B" w:rsidRDefault="00C427A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E7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Аналитическая справка</w:t>
            </w:r>
          </w:p>
        </w:tc>
      </w:tr>
      <w:tr w:rsidR="00C427A9" w:rsidTr="00C427A9">
        <w:tc>
          <w:tcPr>
            <w:tcW w:w="149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Pr="005634C9" w:rsidRDefault="00C427A9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>6.Удовлетворенность обучающихся и их законных представителей</w:t>
            </w:r>
            <w:proofErr w:type="gramStart"/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5634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удовлетворенных качеством услуги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6.1.Доля обучающихся и их родителей</w:t>
            </w:r>
            <w:r w:rsidR="00CA79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(законных представителей), удовлетворенных качеством услуги 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У/ О  х 100, где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удовлетворенных учащихся и родителей, О – общее количество опрошенных обучающихся и родителей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Результаты опросов обучающихся и их родителе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законных представителей)</w:t>
            </w:r>
          </w:p>
        </w:tc>
      </w:tr>
      <w:tr w:rsidR="00C427A9" w:rsidTr="00C427A9">
        <w:tc>
          <w:tcPr>
            <w:tcW w:w="2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6.2.Число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Отсутствие или наличие жалоб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Журнал регистрации обращений граждан</w:t>
            </w:r>
          </w:p>
        </w:tc>
      </w:tr>
    </w:tbl>
    <w:p w:rsidR="00C427A9" w:rsidRDefault="00C427A9" w:rsidP="00C427A9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. </w:t>
      </w: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 xml:space="preserve">3.2.Объем 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>содержание муниципальной услуги ( в натуральных показателях).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427A9" w:rsidTr="00C427A9"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качества муниципальной услуги </w:t>
            </w:r>
          </w:p>
        </w:tc>
        <w:tc>
          <w:tcPr>
            <w:tcW w:w="24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исходные данные для ее расчета)</w:t>
            </w:r>
          </w:p>
        </w:tc>
      </w:tr>
      <w:tr w:rsidR="00C427A9" w:rsidTr="00C427A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отчетный финансовый год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текущий финансовый год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27A9" w:rsidRDefault="00C427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Физические лица, получающие муниципальную услугу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 w:rsidP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95044E">
              <w:rPr>
                <w:rFonts w:cs="Times New Roman"/>
                <w:sz w:val="16"/>
                <w:szCs w:val="16"/>
              </w:rPr>
              <w:t>73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00729F" w:rsidP="00DF1D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  <w:r w:rsidR="00DF1D63">
              <w:rPr>
                <w:rFonts w:cs="Times New Roman"/>
                <w:sz w:val="16"/>
                <w:szCs w:val="16"/>
              </w:rPr>
              <w:t>84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95044E" w:rsidP="0095044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173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Списки обучающихся МБОУ ДОД «СЮТ»</w:t>
            </w:r>
          </w:p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приказ о зачислении учащихся)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статистическая отчетность</w:t>
            </w:r>
          </w:p>
        </w:tc>
      </w:tr>
    </w:tbl>
    <w:p w:rsidR="00C427A9" w:rsidRDefault="00C427A9" w:rsidP="00C427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427A9" w:rsidRDefault="00264ABF" w:rsidP="00C427A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4.</w:t>
      </w:r>
      <w:r w:rsidR="00C427A9">
        <w:rPr>
          <w:rFonts w:ascii="Times New Roman" w:hAnsi="Times New Roman" w:cs="Times New Roman"/>
          <w:b/>
          <w:sz w:val="16"/>
          <w:szCs w:val="16"/>
        </w:rPr>
        <w:t>Порядок оказания муниципальной услуги.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00729F" w:rsidRDefault="0000729F" w:rsidP="00DF1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 Условия и порядок оказания муниципальной услуги:</w:t>
      </w:r>
    </w:p>
    <w:p w:rsidR="00264ABF" w:rsidRDefault="00264ABF" w:rsidP="00DF1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4.1. Нормативные правовые акты, регулирующие условия и порядок оказания муниципальной услуги:</w:t>
      </w:r>
    </w:p>
    <w:p w:rsidR="00264ABF" w:rsidRPr="00805EDC" w:rsidRDefault="00264ABF" w:rsidP="00DF1D63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05EDC">
        <w:rPr>
          <w:rFonts w:ascii="Times New Roman" w:hAnsi="Times New Roman" w:cs="Times New Roman"/>
          <w:sz w:val="16"/>
          <w:szCs w:val="16"/>
        </w:rPr>
        <w:t>-  Конституция Российской Федерации;</w:t>
      </w:r>
    </w:p>
    <w:p w:rsidR="00264ABF" w:rsidRDefault="00264ABF" w:rsidP="00DF1D63">
      <w:pPr>
        <w:pStyle w:val="msonormalcxspmiddlecxspmiddle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Федеральный закон Российской Федерации от 29.12.2012 г. № 273 – ФЗ «Об образовании в Российской Федерации»;</w:t>
      </w:r>
    </w:p>
    <w:p w:rsidR="00264ABF" w:rsidRDefault="00264ABF" w:rsidP="00DF1D63">
      <w:pPr>
        <w:pStyle w:val="msonormalcxspmiddlecxspmiddlecxspmiddle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-  Конвенция о правах ребенка, одобренная Генеральной Ассамблеей организаций объединенных наций 20.11.89;</w:t>
      </w:r>
    </w:p>
    <w:p w:rsidR="00264ABF" w:rsidRDefault="00264ABF" w:rsidP="00DF1D63">
      <w:pPr>
        <w:pStyle w:val="msonormalcxspmiddlecxspmiddle"/>
        <w:spacing w:before="0" w:beforeAutospacing="0" w:after="0" w:afterAutospacing="0"/>
        <w:contextualSpacing/>
        <w:jc w:val="both"/>
        <w:rPr>
          <w:sz w:val="16"/>
          <w:szCs w:val="16"/>
        </w:rPr>
      </w:pPr>
      <w:r>
        <w:rPr>
          <w:bCs/>
          <w:sz w:val="16"/>
          <w:szCs w:val="16"/>
        </w:rPr>
        <w:t>- Федеральный закон от 24.07.98 № 124-ФЗ «Об основных гарантиях прав ребенка в Российской Федерации» (в редакции от 21.12.2004 № 170-ФЗ);</w:t>
      </w:r>
    </w:p>
    <w:p w:rsidR="00264ABF" w:rsidRDefault="00264ABF" w:rsidP="00DF1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Федеральный закон Российской Федерации от 07.02.1992г. N 2300-1 "О защите прав потребителей", с изменениями;</w:t>
      </w:r>
    </w:p>
    <w:p w:rsidR="00264ABF" w:rsidRPr="00805EDC" w:rsidRDefault="00264ABF" w:rsidP="00DF1D63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24.11.1995г. </w:t>
      </w:r>
      <w:r w:rsidRPr="00805EDC">
        <w:rPr>
          <w:rFonts w:ascii="Times New Roman" w:hAnsi="Times New Roman" w:cs="Times New Roman"/>
          <w:sz w:val="16"/>
          <w:szCs w:val="16"/>
        </w:rPr>
        <w:t xml:space="preserve">-  </w:t>
      </w:r>
      <w:r w:rsidRPr="00805EDC">
        <w:rPr>
          <w:rFonts w:ascii="Times New Roman" w:hAnsi="Times New Roman" w:cs="Times New Roman"/>
          <w:bCs/>
          <w:sz w:val="16"/>
          <w:szCs w:val="16"/>
        </w:rPr>
        <w:t>Федеральный закон от 06.10.2003 № 131-ФЗ «Об общих принципах организации местного самоуправления в РФ» (в редакции от 02.03.2007 № 24-ФЗ);</w:t>
      </w:r>
    </w:p>
    <w:p w:rsidR="00264ABF" w:rsidRDefault="00264ABF" w:rsidP="00DF1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 181-ФЗ   «О социальной защите инвалидов в Российской Федерации» с  изменениями; </w:t>
      </w:r>
    </w:p>
    <w:p w:rsidR="00264ABF" w:rsidRDefault="00264ABF" w:rsidP="00DF1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30.03.1999г. N 52-ФЗ    "О санитарно-эпидемиологическом благополучии населения" с  изменениями;  </w:t>
      </w:r>
    </w:p>
    <w:p w:rsidR="00264ABF" w:rsidRDefault="00264ABF" w:rsidP="00DF1D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Федеральный закон Российской Федерации от 04.12.2007г. N 329-ФЗ  "О физической культуре и спорте в Российской Федерации"; </w:t>
      </w:r>
    </w:p>
    <w:p w:rsidR="00264ABF" w:rsidRDefault="00DF1D63" w:rsidP="00DF1D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-</w:t>
      </w:r>
      <w:r w:rsidR="00264ABF">
        <w:rPr>
          <w:rFonts w:ascii="Times New Roman" w:hAnsi="Times New Roman" w:cs="Times New Roman"/>
          <w:sz w:val="16"/>
          <w:szCs w:val="16"/>
        </w:rPr>
        <w:t>Федеральный закон Российской Федерации от 24.06.1999г. N 120-ФЗ "Об основах системы профилактики безнадзорности и правонарушений несовершеннолетних"</w:t>
      </w:r>
      <w:r w:rsidR="005F6A58">
        <w:rPr>
          <w:rFonts w:ascii="Times New Roman" w:hAnsi="Times New Roman" w:cs="Times New Roman"/>
          <w:sz w:val="16"/>
          <w:szCs w:val="16"/>
        </w:rPr>
        <w:t xml:space="preserve"> </w:t>
      </w:r>
      <w:r w:rsidR="00264ABF">
        <w:rPr>
          <w:rFonts w:ascii="Times New Roman" w:hAnsi="Times New Roman" w:cs="Times New Roman"/>
          <w:sz w:val="16"/>
          <w:szCs w:val="16"/>
        </w:rPr>
        <w:t xml:space="preserve">с изменениями; </w:t>
      </w:r>
    </w:p>
    <w:p w:rsidR="00DF1D63" w:rsidRPr="001C579D" w:rsidRDefault="00DF1D63" w:rsidP="00DF1D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579D">
        <w:rPr>
          <w:rFonts w:ascii="Times New Roman" w:hAnsi="Times New Roman" w:cs="Times New Roman"/>
          <w:sz w:val="16"/>
          <w:szCs w:val="16"/>
        </w:rPr>
        <w:t xml:space="preserve">- </w:t>
      </w:r>
      <w:r w:rsidRPr="001C579D">
        <w:rPr>
          <w:rFonts w:ascii="Times New Roman" w:hAnsi="Times New Roman"/>
          <w:sz w:val="16"/>
          <w:szCs w:val="16"/>
        </w:rPr>
        <w:t>Постановление Правительства Российской Федерации от 10.07.2013 г. №582 «Об утверждении Правил размещения на официальном сайте образовательной организации в информационно-телекоммуникационной сети « Интернет» и обновления информации об образовательной организации» в редакции от 07.08.2017г.;</w:t>
      </w:r>
    </w:p>
    <w:p w:rsidR="00DF1D63" w:rsidRPr="001C579D" w:rsidRDefault="00DF1D63" w:rsidP="00DF1D6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C579D">
        <w:rPr>
          <w:rFonts w:ascii="Times New Roman" w:hAnsi="Times New Roman"/>
          <w:sz w:val="16"/>
          <w:szCs w:val="16"/>
        </w:rPr>
        <w:lastRenderedPageBreak/>
        <w:t xml:space="preserve">-Приказ </w:t>
      </w:r>
      <w:proofErr w:type="spellStart"/>
      <w:r w:rsidRPr="001C579D">
        <w:rPr>
          <w:rFonts w:ascii="Times New Roman" w:hAnsi="Times New Roman"/>
          <w:sz w:val="16"/>
          <w:szCs w:val="16"/>
        </w:rPr>
        <w:t>Рособрнадзора</w:t>
      </w:r>
      <w:proofErr w:type="spellEnd"/>
      <w:r w:rsidRPr="001C579D">
        <w:rPr>
          <w:rFonts w:ascii="Times New Roman" w:hAnsi="Times New Roman"/>
          <w:sz w:val="16"/>
          <w:szCs w:val="16"/>
        </w:rPr>
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</w:r>
    </w:p>
    <w:p w:rsidR="00264ABF" w:rsidRDefault="00264ABF" w:rsidP="00DF1D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-Постановление Главного государственного санитарного врача Российской Федерации от 03.04.2003г. №27 «О введении в действие  эпидемиологических правил и нормативов САНПИН 2.4.4.1251-03»;</w:t>
      </w:r>
    </w:p>
    <w:p w:rsidR="00264ABF" w:rsidRDefault="00DF1D63" w:rsidP="00DF1D63">
      <w:pPr>
        <w:tabs>
          <w:tab w:val="right" w:pos="14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264ABF" w:rsidRPr="00440B5A">
        <w:rPr>
          <w:rFonts w:ascii="Times New Roman" w:hAnsi="Times New Roman" w:cs="Times New Roman"/>
          <w:sz w:val="16"/>
          <w:szCs w:val="16"/>
        </w:rPr>
        <w:t>Приказ Министерства об</w:t>
      </w:r>
      <w:r w:rsidR="00264ABF">
        <w:rPr>
          <w:rFonts w:ascii="Times New Roman" w:hAnsi="Times New Roman" w:cs="Times New Roman"/>
          <w:sz w:val="16"/>
          <w:szCs w:val="16"/>
        </w:rPr>
        <w:t xml:space="preserve">разования и науки РФ от 07 апреля </w:t>
      </w:r>
      <w:r w:rsidR="00264ABF" w:rsidRPr="00440B5A">
        <w:rPr>
          <w:rFonts w:ascii="Times New Roman" w:hAnsi="Times New Roman" w:cs="Times New Roman"/>
          <w:sz w:val="16"/>
          <w:szCs w:val="16"/>
        </w:rPr>
        <w:t xml:space="preserve"> 201</w:t>
      </w:r>
      <w:r w:rsidR="00264ABF">
        <w:rPr>
          <w:rFonts w:ascii="Times New Roman" w:hAnsi="Times New Roman" w:cs="Times New Roman"/>
          <w:sz w:val="16"/>
          <w:szCs w:val="16"/>
        </w:rPr>
        <w:t>4</w:t>
      </w:r>
      <w:r w:rsidR="00264ABF" w:rsidRPr="00440B5A">
        <w:rPr>
          <w:rFonts w:ascii="Times New Roman" w:hAnsi="Times New Roman" w:cs="Times New Roman"/>
          <w:sz w:val="16"/>
          <w:szCs w:val="16"/>
        </w:rPr>
        <w:t xml:space="preserve"> г. № 2</w:t>
      </w:r>
      <w:r w:rsidR="00264ABF">
        <w:rPr>
          <w:rFonts w:ascii="Times New Roman" w:hAnsi="Times New Roman" w:cs="Times New Roman"/>
          <w:sz w:val="16"/>
          <w:szCs w:val="16"/>
        </w:rPr>
        <w:t>76</w:t>
      </w:r>
      <w:r w:rsidR="00264ABF" w:rsidRPr="00440B5A">
        <w:rPr>
          <w:rFonts w:ascii="Times New Roman" w:hAnsi="Times New Roman" w:cs="Times New Roman"/>
          <w:sz w:val="16"/>
          <w:szCs w:val="16"/>
        </w:rPr>
        <w:t xml:space="preserve"> «О</w:t>
      </w:r>
      <w:r w:rsidR="00264ABF">
        <w:rPr>
          <w:rFonts w:ascii="Times New Roman" w:hAnsi="Times New Roman" w:cs="Times New Roman"/>
          <w:sz w:val="16"/>
          <w:szCs w:val="16"/>
        </w:rPr>
        <w:t xml:space="preserve">б утверждении </w:t>
      </w:r>
      <w:r w:rsidR="00264ABF" w:rsidRPr="00440B5A">
        <w:rPr>
          <w:rFonts w:ascii="Times New Roman" w:hAnsi="Times New Roman" w:cs="Times New Roman"/>
          <w:sz w:val="16"/>
          <w:szCs w:val="16"/>
        </w:rPr>
        <w:t xml:space="preserve"> порядк</w:t>
      </w:r>
      <w:r w:rsidR="00264ABF">
        <w:rPr>
          <w:rFonts w:ascii="Times New Roman" w:hAnsi="Times New Roman" w:cs="Times New Roman"/>
          <w:sz w:val="16"/>
          <w:szCs w:val="16"/>
        </w:rPr>
        <w:t>а</w:t>
      </w:r>
      <w:r w:rsidR="00264ABF" w:rsidRPr="00440B5A">
        <w:rPr>
          <w:rFonts w:ascii="Times New Roman" w:hAnsi="Times New Roman" w:cs="Times New Roman"/>
          <w:sz w:val="16"/>
          <w:szCs w:val="16"/>
        </w:rPr>
        <w:t xml:space="preserve"> аттестации педагогических работников</w:t>
      </w:r>
      <w:r w:rsidR="00264ABF">
        <w:rPr>
          <w:rFonts w:ascii="Times New Roman" w:hAnsi="Times New Roman" w:cs="Times New Roman"/>
          <w:sz w:val="16"/>
          <w:szCs w:val="16"/>
        </w:rPr>
        <w:t xml:space="preserve"> организаций, осуществляющих образовательную деятельность</w:t>
      </w:r>
      <w:r w:rsidR="00264ABF" w:rsidRPr="00440B5A">
        <w:rPr>
          <w:rFonts w:ascii="Times New Roman" w:hAnsi="Times New Roman" w:cs="Times New Roman"/>
          <w:sz w:val="16"/>
          <w:szCs w:val="16"/>
        </w:rPr>
        <w:t>»;</w:t>
      </w:r>
    </w:p>
    <w:p w:rsidR="004D2405" w:rsidRPr="001C579D" w:rsidRDefault="004D2405" w:rsidP="00DF1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C579D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от 28.09.2017 г. № 547 «Об  утверждении муниципальной программы «Пожарная безопасность в </w:t>
      </w:r>
      <w:proofErr w:type="spellStart"/>
      <w:r w:rsidRPr="001C579D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1C579D">
        <w:rPr>
          <w:rFonts w:ascii="Times New Roman" w:hAnsi="Times New Roman" w:cs="Times New Roman"/>
          <w:sz w:val="16"/>
          <w:szCs w:val="16"/>
        </w:rPr>
        <w:t xml:space="preserve"> городском округе  на 2018-2020 годы»</w:t>
      </w:r>
      <w:r w:rsidR="001C579D" w:rsidRPr="001C579D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1C579D">
        <w:rPr>
          <w:rFonts w:ascii="Times New Roman" w:hAnsi="Times New Roman" w:cs="Times New Roman"/>
          <w:sz w:val="16"/>
          <w:szCs w:val="16"/>
        </w:rPr>
        <w:t>;</w:t>
      </w:r>
    </w:p>
    <w:p w:rsidR="004D2405" w:rsidRPr="001C579D" w:rsidRDefault="004D2405" w:rsidP="00DF1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C579D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28.09.2017 г. № 551 «Об  утверждении муниципальной программы «Безопасность образовательного процесса в  образовательных учреждениях Сусуманского городского округа  на 2018-2020 годы»</w:t>
      </w:r>
      <w:r w:rsidR="001C579D" w:rsidRPr="001C579D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1C579D">
        <w:rPr>
          <w:rFonts w:ascii="Times New Roman" w:hAnsi="Times New Roman" w:cs="Times New Roman"/>
          <w:sz w:val="16"/>
          <w:szCs w:val="16"/>
        </w:rPr>
        <w:t>;</w:t>
      </w:r>
    </w:p>
    <w:p w:rsidR="004D2405" w:rsidRPr="001C579D" w:rsidRDefault="004D2405" w:rsidP="00DF1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C579D">
        <w:rPr>
          <w:rFonts w:ascii="Times New Roman" w:hAnsi="Times New Roman" w:cs="Times New Roman"/>
          <w:sz w:val="16"/>
          <w:szCs w:val="16"/>
        </w:rPr>
        <w:t>- постановление администрации Сусуманского городского округа от 09.08.2017г. .№442 «Об утверждении муниципальной программы «Одаренные дети на 2018-2020 годы»;</w:t>
      </w:r>
    </w:p>
    <w:p w:rsidR="004D2405" w:rsidRPr="001C579D" w:rsidRDefault="004D2405" w:rsidP="00DF1D63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C579D">
        <w:rPr>
          <w:rFonts w:ascii="Times New Roman" w:hAnsi="Times New Roman" w:cs="Times New Roman"/>
          <w:sz w:val="16"/>
          <w:szCs w:val="16"/>
        </w:rPr>
        <w:t xml:space="preserve">- постановление администрации Сусуманского городского округа  от 14.08.2017г. № 450 «Об утверждении муниципальной программы «Развитие образования в </w:t>
      </w:r>
      <w:proofErr w:type="spellStart"/>
      <w:r w:rsidRPr="001C579D"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 w:rsidRPr="001C579D">
        <w:rPr>
          <w:rFonts w:ascii="Times New Roman" w:hAnsi="Times New Roman" w:cs="Times New Roman"/>
          <w:sz w:val="16"/>
          <w:szCs w:val="16"/>
        </w:rPr>
        <w:t xml:space="preserve"> городском округе на 2018-2020 годы»</w:t>
      </w:r>
      <w:r w:rsidR="001C579D" w:rsidRPr="001C579D">
        <w:rPr>
          <w:rFonts w:ascii="Times New Roman" w:hAnsi="Times New Roman" w:cs="Times New Roman"/>
          <w:sz w:val="16"/>
          <w:szCs w:val="16"/>
        </w:rPr>
        <w:t xml:space="preserve"> с изменениями и дополнениями</w:t>
      </w:r>
      <w:r w:rsidRPr="001C579D">
        <w:rPr>
          <w:rFonts w:ascii="Times New Roman" w:hAnsi="Times New Roman" w:cs="Times New Roman"/>
          <w:sz w:val="16"/>
          <w:szCs w:val="16"/>
        </w:rPr>
        <w:t>;</w:t>
      </w:r>
    </w:p>
    <w:p w:rsidR="004D2405" w:rsidRDefault="004D2405" w:rsidP="00DF1D63">
      <w:pPr>
        <w:spacing w:after="0" w:line="24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>
        <w:rPr>
          <w:rFonts w:ascii="Times New Roman" w:hAnsi="Times New Roman"/>
          <w:color w:val="333333"/>
          <w:sz w:val="16"/>
          <w:szCs w:val="16"/>
        </w:rPr>
        <w:t xml:space="preserve"> иные  федеральные, региональные и муниципальные  нормативные правовые акты.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  <w:r w:rsidRPr="005634C9">
        <w:rPr>
          <w:rFonts w:ascii="Times New Roman" w:hAnsi="Times New Roman"/>
          <w:b/>
          <w:color w:val="333333"/>
          <w:sz w:val="16"/>
          <w:szCs w:val="16"/>
        </w:rPr>
        <w:t>4.2. Порядок информирования потенциальных потребителей муниципальной услуги.</w:t>
      </w: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/>
          <w:b/>
          <w:color w:val="333333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Частота обновления информации</w:t>
            </w:r>
          </w:p>
        </w:tc>
      </w:tr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</w:t>
            </w:r>
          </w:p>
        </w:tc>
      </w:tr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1.Информация у входа в образовательное учреждение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 входа в МБОУ  размещается информация о виде, наименовании образовательного учреждения, принадлежности к министерству (ведомству).</w:t>
            </w:r>
          </w:p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изменения наименования учреждения, его статуса</w:t>
            </w:r>
          </w:p>
        </w:tc>
      </w:tr>
      <w:tr w:rsidR="00C427A9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2. Информация в помещениях учреждения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информационных стендах МБОУ размещается следующая информация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:</w:t>
            </w:r>
            <w:proofErr w:type="gramEnd"/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фамилия, имя, отчество руководителя учреждения;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 учреждения;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телефон, адрес, наименование вышестоящего органа управления образованием;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режим работы учреждения;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 об используемых образовательных программах;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процедурах и условиях приема в учреждение;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плана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х(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программах)  развития учреждения на предстоящие 3 года 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информация о  платных образовательных услугах;</w:t>
            </w:r>
          </w:p>
          <w:p w:rsidR="00C427A9" w:rsidRDefault="00C427A9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объявления о планируемых праздниках, мероприятиях воспитательного и иного характера и т.д.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</w:tc>
      </w:tr>
      <w:tr w:rsidR="004D2405" w:rsidTr="004D240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3. Информация в сети Интернет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6A90" w:rsidRPr="001C579D" w:rsidRDefault="004D2405" w:rsidP="00F01A69">
            <w:pPr>
              <w:rPr>
                <w:rFonts w:ascii="Times New Roman" w:hAnsi="Times New Roman"/>
                <w:sz w:val="16"/>
                <w:szCs w:val="16"/>
              </w:rPr>
            </w:pPr>
            <w:r w:rsidRPr="001C579D">
              <w:rPr>
                <w:rFonts w:ascii="Times New Roman" w:hAnsi="Times New Roman"/>
                <w:sz w:val="16"/>
                <w:szCs w:val="16"/>
              </w:rPr>
              <w:t xml:space="preserve">На официальном сайте  учреждения размещается информация  об образовательной организации в соответствии с приказом </w:t>
            </w:r>
            <w:proofErr w:type="spellStart"/>
            <w:r w:rsidRPr="001C579D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Pr="001C579D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</w:t>
            </w:r>
          </w:p>
          <w:p w:rsidR="004D2405" w:rsidRPr="001C579D" w:rsidRDefault="004D2405" w:rsidP="00F01A69">
            <w:pPr>
              <w:rPr>
                <w:rFonts w:ascii="Times New Roman" w:hAnsi="Times New Roman"/>
                <w:sz w:val="16"/>
                <w:szCs w:val="16"/>
              </w:rPr>
            </w:pPr>
            <w:r w:rsidRPr="001C579D">
              <w:rPr>
                <w:rFonts w:ascii="Times New Roman" w:hAnsi="Times New Roman"/>
                <w:sz w:val="16"/>
                <w:szCs w:val="16"/>
              </w:rPr>
              <w:t xml:space="preserve"> « Интернет» и формату предоставления  на нем информации»;</w:t>
            </w:r>
          </w:p>
          <w:p w:rsidR="004D2405" w:rsidRPr="001C579D" w:rsidRDefault="004D2405" w:rsidP="00F01A69">
            <w:pPr>
              <w:rPr>
                <w:rFonts w:ascii="Times New Roman" w:hAnsi="Times New Roman"/>
                <w:sz w:val="16"/>
                <w:szCs w:val="16"/>
              </w:rPr>
            </w:pPr>
            <w:r w:rsidRPr="001C579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Pr="001C579D" w:rsidRDefault="004D2405" w:rsidP="00F01A69">
            <w:pPr>
              <w:rPr>
                <w:rFonts w:ascii="Times New Roman" w:hAnsi="Times New Roman"/>
                <w:sz w:val="16"/>
                <w:szCs w:val="16"/>
              </w:rPr>
            </w:pPr>
            <w:r w:rsidRPr="001C579D">
              <w:rPr>
                <w:rFonts w:ascii="Times New Roman" w:hAnsi="Times New Roman"/>
                <w:sz w:val="16"/>
                <w:szCs w:val="16"/>
              </w:rPr>
              <w:t xml:space="preserve">В соответствии с приказом </w:t>
            </w:r>
            <w:proofErr w:type="spellStart"/>
            <w:r w:rsidRPr="001C579D">
              <w:rPr>
                <w:rFonts w:ascii="Times New Roman" w:hAnsi="Times New Roman"/>
                <w:sz w:val="16"/>
                <w:szCs w:val="16"/>
              </w:rPr>
              <w:t>Рособрнадзора</w:t>
            </w:r>
            <w:proofErr w:type="spellEnd"/>
            <w:r w:rsidRPr="001C579D">
              <w:rPr>
                <w:rFonts w:ascii="Times New Roman" w:hAnsi="Times New Roman"/>
                <w:sz w:val="16"/>
                <w:szCs w:val="16"/>
              </w:rPr>
              <w:t xml:space="preserve">  от 29.05.2014 г. №785 «Об утверждении  требований к структуре официального сайта образовательной организации в информационно-телекоммуникационной сети « Интернет» и формату предоставления  на нем информации»;</w:t>
            </w:r>
          </w:p>
          <w:p w:rsidR="004D2405" w:rsidRPr="001C579D" w:rsidRDefault="004D2405" w:rsidP="00F01A6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2405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4. Информация в СМИ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Ежегодно по состоянию на 1 апреля текущего года МБУ  </w:t>
            </w:r>
            <w:proofErr w:type="gramStart"/>
            <w:r w:rsidR="008C6A90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gramEnd"/>
            <w:r w:rsidR="008C6A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публикует отчеты о своей деятельности</w:t>
            </w:r>
          </w:p>
          <w:p w:rsidR="004D2405" w:rsidRDefault="004D2405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(  результаты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  <w:p w:rsidR="004D2405" w:rsidRDefault="004D2405" w:rsidP="00AC640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 страницах СМИ освещается текущая деятельность учреждения (уроки, мероприятия и т.д.).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Pr="00847B4C" w:rsidRDefault="004D2405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1 раз в год не позднее 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20</w:t>
            </w: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апрел</w:t>
            </w: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>я</w:t>
            </w:r>
          </w:p>
          <w:p w:rsidR="004D2405" w:rsidRPr="00847B4C" w:rsidRDefault="004D2405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2405" w:rsidRPr="00847B4C" w:rsidRDefault="004D2405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2405" w:rsidRDefault="004D2405" w:rsidP="00AC640C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 w:rsidRPr="00847B4C">
              <w:rPr>
                <w:rFonts w:ascii="Times New Roman" w:hAnsi="Times New Roman"/>
                <w:color w:val="333333"/>
                <w:sz w:val="16"/>
                <w:szCs w:val="16"/>
              </w:rPr>
              <w:t>ежемесячно</w:t>
            </w:r>
          </w:p>
        </w:tc>
      </w:tr>
      <w:tr w:rsidR="004D2405" w:rsidTr="00C427A9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5.Взаимодействие с семьями школьников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1.Проведение родительских собраний.</w:t>
            </w:r>
          </w:p>
          <w:p w:rsidR="004D2405" w:rsidRDefault="004D240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2.Проведение индивидуальных консультаций с родителями.</w:t>
            </w:r>
          </w:p>
          <w:p w:rsidR="004D2405" w:rsidRDefault="004D2405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Проведение Дней отрытых дверей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Default="004D240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Не реже 1 раза в год</w:t>
            </w:r>
          </w:p>
          <w:p w:rsidR="004D2405" w:rsidRDefault="004D240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t>По мере необходимости</w:t>
            </w:r>
          </w:p>
          <w:p w:rsidR="004D2405" w:rsidRDefault="004D240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  <w:p w:rsidR="004D2405" w:rsidRDefault="004D240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</w:rPr>
              <w:lastRenderedPageBreak/>
              <w:t>Не реже 1 раза в год</w:t>
            </w:r>
          </w:p>
          <w:p w:rsidR="004D2405" w:rsidRDefault="004D2405">
            <w:pPr>
              <w:contextualSpacing/>
              <w:jc w:val="both"/>
              <w:rPr>
                <w:rFonts w:ascii="Times New Roman" w:hAnsi="Times New Roman"/>
                <w:color w:val="333333"/>
                <w:sz w:val="16"/>
                <w:szCs w:val="16"/>
              </w:rPr>
            </w:pPr>
          </w:p>
        </w:tc>
      </w:tr>
    </w:tbl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lastRenderedPageBreak/>
        <w:t>5.Условия и порядок досрочного прекращения исполнения муниципального задания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 xml:space="preserve"> :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34C9">
        <w:rPr>
          <w:rFonts w:ascii="Times New Roman" w:hAnsi="Times New Roman" w:cs="Times New Roman"/>
          <w:b/>
          <w:sz w:val="16"/>
          <w:szCs w:val="16"/>
          <w:u w:val="single"/>
        </w:rPr>
        <w:t>отсутствие у учреждения лицензии, приостановление деятельности по решению  суда вследствие ненадлежащего оказания муниципальной услуги.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 xml:space="preserve">6. Предельные цены 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>тарифы) на оплату муниципальной услуги  в случаях, если законодательством Российской Федерации, Магаданской области, нормативными актами органов местного самоуправления предусмотрено их оказание на платной основе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Нормативный правовой акт, устанавливающий цены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либо порядок их установления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6.2.Орган, устанавливающий цен</w:t>
      </w:r>
      <w:proofErr w:type="gramStart"/>
      <w:r>
        <w:rPr>
          <w:rFonts w:ascii="Times New Roman" w:hAnsi="Times New Roman" w:cs="Times New Roman"/>
          <w:sz w:val="16"/>
          <w:szCs w:val="16"/>
        </w:rPr>
        <w:t>ы(</w:t>
      </w:r>
      <w:proofErr w:type="gramEnd"/>
      <w:r>
        <w:rPr>
          <w:rFonts w:ascii="Times New Roman" w:hAnsi="Times New Roman" w:cs="Times New Roman"/>
          <w:sz w:val="16"/>
          <w:szCs w:val="16"/>
        </w:rPr>
        <w:t>тарифы)  __________________________________________________________________________________________________________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6.3.Значение предельных цен (тарифов)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услуги 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Цена (тариф), единица измерения</w:t>
            </w: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7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 xml:space="preserve">7.Порядок 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 xml:space="preserve"> исполнением муниципального задания</w:t>
      </w:r>
      <w:r w:rsidR="00293499">
        <w:rPr>
          <w:rFonts w:ascii="Times New Roman" w:hAnsi="Times New Roman" w:cs="Times New Roman"/>
          <w:b/>
          <w:sz w:val="16"/>
          <w:szCs w:val="1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контроля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Периодичность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Учредители, осуществляющие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оказанием муниципальной услуги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64ABF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контроль, в том числе: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ABF" w:rsidRDefault="00264ABF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2405" w:rsidTr="004D240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Pr="001C579D" w:rsidRDefault="004D2405" w:rsidP="004D2405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79D">
              <w:rPr>
                <w:rFonts w:ascii="Times New Roman" w:hAnsi="Times New Roman" w:cs="Times New Roman"/>
                <w:sz w:val="16"/>
                <w:szCs w:val="16"/>
              </w:rPr>
              <w:t>Финансовый контроль  в форме документарных проверок отчетности (постановление  администрации Сусуманского городского округа  от 21.02.2017 г. № 77)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Pr="001C579D" w:rsidRDefault="004D2405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9D">
              <w:rPr>
                <w:rFonts w:ascii="Times New Roman" w:hAnsi="Times New Roman" w:cs="Times New Roman"/>
                <w:sz w:val="16"/>
                <w:szCs w:val="16"/>
              </w:rPr>
              <w:t>По итогам квартала, года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Pr="001C579D" w:rsidRDefault="004D2405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9D">
              <w:rPr>
                <w:rFonts w:ascii="Times New Roman" w:hAnsi="Times New Roman" w:cs="Times New Roman"/>
                <w:sz w:val="16"/>
                <w:szCs w:val="16"/>
              </w:rPr>
              <w:t>Отдел  внутреннего муниципального финансового контроля администрации Сусуманского городского округа</w:t>
            </w:r>
          </w:p>
        </w:tc>
      </w:tr>
      <w:tr w:rsidR="004D2405" w:rsidTr="004D2405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Pr="001C579D" w:rsidRDefault="004D2405" w:rsidP="001C579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C579D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1C579D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использованием имущества учреждения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Pr="001C579D" w:rsidRDefault="004D2405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9D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Pr="001C579D" w:rsidRDefault="004D2405" w:rsidP="00F01A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79D">
              <w:rPr>
                <w:rFonts w:ascii="Times New Roman" w:hAnsi="Times New Roman" w:cs="Times New Roman"/>
                <w:sz w:val="16"/>
                <w:szCs w:val="16"/>
              </w:rPr>
              <w:t>Комитет по управлению муниципальным имуществом муниципального образования «Сусуманский городской округ»</w:t>
            </w:r>
          </w:p>
        </w:tc>
      </w:tr>
      <w:tr w:rsidR="004D2405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Тематический контроль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работы комитета по образованию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2405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Оперативный контроль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поступления информации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2405" w:rsidTr="00200595">
        <w:trPr>
          <w:trHeight w:val="609"/>
        </w:trPr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Комплексная проверка выполнения требований предоставления муниципальной услуги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раз в 5 лет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2405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Последующий контроль в форме выездной проверки 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факту поступления обращений, жалоб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по образованию  администрации Сусуманского городского округа</w:t>
            </w:r>
          </w:p>
        </w:tc>
      </w:tr>
      <w:tr w:rsidR="004D2405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пожарной безопасности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надзорной деятельности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Главного управления МЧС  России по Магаданской области (ОНД по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району УНД МЧС России по Магаданской области)</w:t>
            </w:r>
          </w:p>
        </w:tc>
      </w:tr>
      <w:tr w:rsidR="004D2405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состоянием санитарных условий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</w:t>
            </w:r>
          </w:p>
        </w:tc>
      </w:tr>
      <w:tr w:rsidR="004D2405" w:rsidTr="00825FD0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264ABF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Внешний контроль иных государственных и муниципальных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405" w:rsidRDefault="004D2405" w:rsidP="00825FD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графику учреждений, организаций</w:t>
            </w: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405" w:rsidRDefault="004D2405" w:rsidP="00825FD0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4ABF" w:rsidRPr="005634C9" w:rsidRDefault="00264ABF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579D" w:rsidRDefault="001C579D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27A9" w:rsidRPr="005634C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>8.Требования к отчетности об исполнении муниципального задания: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8.1. Форма отчета об исполнении муниципального задания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Значение, утвержденное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муниципальном задании на отчетный период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Фактическое значение за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отчетный период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Характеристика причин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отклонения от запланированных заданий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Источник информации 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фактическом значении показателя</w:t>
            </w: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27A9" w:rsidRDefault="00C427A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27A9" w:rsidTr="00C427A9"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A9" w:rsidRDefault="00C427A9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1D63" w:rsidRDefault="00DF1D63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Pr="00DC6E3B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DC6E3B">
        <w:rPr>
          <w:rFonts w:ascii="Times New Roman" w:hAnsi="Times New Roman" w:cs="Times New Roman"/>
          <w:sz w:val="16"/>
          <w:szCs w:val="16"/>
        </w:rPr>
        <w:t xml:space="preserve">8.2. Сроки предоставления отчетов об исполнении муниципального задания </w:t>
      </w:r>
      <w:r w:rsidRPr="00DC6E3B">
        <w:rPr>
          <w:rFonts w:ascii="Times New Roman" w:hAnsi="Times New Roman" w:cs="Times New Roman"/>
          <w:sz w:val="16"/>
          <w:szCs w:val="16"/>
          <w:u w:val="single"/>
        </w:rPr>
        <w:t xml:space="preserve"> в соответствии с приказом комитета по образованию от 30.12.201</w:t>
      </w:r>
      <w:r w:rsidR="00293499" w:rsidRPr="00DC6E3B">
        <w:rPr>
          <w:rFonts w:ascii="Times New Roman" w:hAnsi="Times New Roman" w:cs="Times New Roman"/>
          <w:sz w:val="16"/>
          <w:szCs w:val="16"/>
          <w:u w:val="single"/>
        </w:rPr>
        <w:t>5</w:t>
      </w:r>
      <w:r w:rsidRPr="00DC6E3B">
        <w:rPr>
          <w:rFonts w:ascii="Times New Roman" w:hAnsi="Times New Roman" w:cs="Times New Roman"/>
          <w:sz w:val="16"/>
          <w:szCs w:val="16"/>
          <w:u w:val="single"/>
        </w:rPr>
        <w:t xml:space="preserve"> г. № 3</w:t>
      </w:r>
      <w:r w:rsidR="00293499" w:rsidRPr="00DC6E3B">
        <w:rPr>
          <w:rFonts w:ascii="Times New Roman" w:hAnsi="Times New Roman" w:cs="Times New Roman"/>
          <w:sz w:val="16"/>
          <w:szCs w:val="16"/>
          <w:u w:val="single"/>
        </w:rPr>
        <w:t>35</w:t>
      </w:r>
      <w:r w:rsidRPr="00DC6E3B">
        <w:rPr>
          <w:rFonts w:ascii="Times New Roman" w:hAnsi="Times New Roman" w:cs="Times New Roman"/>
          <w:sz w:val="16"/>
          <w:szCs w:val="16"/>
          <w:u w:val="single"/>
        </w:rPr>
        <w:t xml:space="preserve"> «Об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имущества»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DC6E3B">
        <w:rPr>
          <w:rFonts w:ascii="Times New Roman" w:hAnsi="Times New Roman" w:cs="Times New Roman"/>
          <w:sz w:val="16"/>
          <w:szCs w:val="16"/>
        </w:rPr>
        <w:t>8.3. Иные требования к отчетности об исполнении муниципального задания</w:t>
      </w:r>
    </w:p>
    <w:p w:rsidR="00DF1D63" w:rsidRDefault="00DF1D63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634C9">
        <w:rPr>
          <w:rFonts w:ascii="Times New Roman" w:hAnsi="Times New Roman" w:cs="Times New Roman"/>
          <w:b/>
          <w:sz w:val="16"/>
          <w:szCs w:val="16"/>
        </w:rPr>
        <w:t>9. Иная информация, необходимая для исполнения (</w:t>
      </w:r>
      <w:proofErr w:type="gramStart"/>
      <w:r w:rsidRPr="005634C9">
        <w:rPr>
          <w:rFonts w:ascii="Times New Roman" w:hAnsi="Times New Roman" w:cs="Times New Roman"/>
          <w:b/>
          <w:sz w:val="16"/>
          <w:szCs w:val="16"/>
        </w:rPr>
        <w:t>контроля за</w:t>
      </w:r>
      <w:proofErr w:type="gramEnd"/>
      <w:r w:rsidRPr="005634C9">
        <w:rPr>
          <w:rFonts w:ascii="Times New Roman" w:hAnsi="Times New Roman" w:cs="Times New Roman"/>
          <w:b/>
          <w:sz w:val="16"/>
          <w:szCs w:val="16"/>
        </w:rPr>
        <w:t xml:space="preserve"> исполнением) муниципального задания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</w:t>
      </w:r>
      <w:r w:rsidR="00DF1D63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  <w:r w:rsidR="00DF1D63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27A9" w:rsidRDefault="00C427A9" w:rsidP="00C427A9">
      <w:pPr>
        <w:rPr>
          <w:sz w:val="16"/>
          <w:szCs w:val="16"/>
        </w:rPr>
      </w:pPr>
    </w:p>
    <w:p w:rsidR="00C427A9" w:rsidRDefault="00C427A9" w:rsidP="00C427A9"/>
    <w:p w:rsidR="00A147E1" w:rsidRDefault="00A147E1"/>
    <w:sectPr w:rsidR="00A147E1" w:rsidSect="00940D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C08"/>
    <w:multiLevelType w:val="multilevel"/>
    <w:tmpl w:val="C3C4A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51156A57"/>
    <w:multiLevelType w:val="hybridMultilevel"/>
    <w:tmpl w:val="F760B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DB7"/>
    <w:rsid w:val="0000729F"/>
    <w:rsid w:val="00097B55"/>
    <w:rsid w:val="001C579D"/>
    <w:rsid w:val="00200595"/>
    <w:rsid w:val="00264ABF"/>
    <w:rsid w:val="00293499"/>
    <w:rsid w:val="0046725E"/>
    <w:rsid w:val="004D2405"/>
    <w:rsid w:val="005634C9"/>
    <w:rsid w:val="005E23A9"/>
    <w:rsid w:val="005F6A58"/>
    <w:rsid w:val="008027FF"/>
    <w:rsid w:val="0084248D"/>
    <w:rsid w:val="00847B4C"/>
    <w:rsid w:val="008C6A90"/>
    <w:rsid w:val="008F5DF0"/>
    <w:rsid w:val="00940DB7"/>
    <w:rsid w:val="0095044E"/>
    <w:rsid w:val="00952388"/>
    <w:rsid w:val="00A147E1"/>
    <w:rsid w:val="00BF57D7"/>
    <w:rsid w:val="00BF70F3"/>
    <w:rsid w:val="00C427A9"/>
    <w:rsid w:val="00CA795E"/>
    <w:rsid w:val="00CB7695"/>
    <w:rsid w:val="00D25695"/>
    <w:rsid w:val="00DC6E3B"/>
    <w:rsid w:val="00DF1D63"/>
    <w:rsid w:val="00E51E7B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A9"/>
    <w:pPr>
      <w:ind w:left="720"/>
      <w:contextualSpacing/>
    </w:pPr>
  </w:style>
  <w:style w:type="paragraph" w:customStyle="1" w:styleId="ConsPlusNormal">
    <w:name w:val="ConsPlusNormal"/>
    <w:rsid w:val="00C42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cxspmiddle">
    <w:name w:val="msonormalcxspmiddlecxspmiddle"/>
    <w:basedOn w:val="a"/>
    <w:rsid w:val="00C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C42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427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D431-CAE4-4A5C-B9FE-B4EB936C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27</cp:revision>
  <cp:lastPrinted>2018-01-03T02:06:00Z</cp:lastPrinted>
  <dcterms:created xsi:type="dcterms:W3CDTF">2013-01-08T02:52:00Z</dcterms:created>
  <dcterms:modified xsi:type="dcterms:W3CDTF">2018-01-03T02:09:00Z</dcterms:modified>
</cp:coreProperties>
</file>