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67" w:rsidRPr="00A50B96" w:rsidRDefault="00460E67" w:rsidP="00460E67">
      <w:pPr>
        <w:outlineLvl w:val="0"/>
        <w:rPr>
          <w:b/>
        </w:rPr>
      </w:pPr>
      <w:r w:rsidRPr="00183698">
        <w:rPr>
          <w:b/>
        </w:rPr>
        <w:t xml:space="preserve">СОБРАНИЕ ПРЕДСТАВИТЕЛЕЙ СУСУМАНСКОГО </w:t>
      </w:r>
      <w:r>
        <w:rPr>
          <w:b/>
        </w:rPr>
        <w:t>ГОРОДСКОГО ОКРУГА</w:t>
      </w:r>
    </w:p>
    <w:p w:rsidR="00A45FBF" w:rsidRDefault="00A45FBF" w:rsidP="00460E67">
      <w:pPr>
        <w:jc w:val="center"/>
        <w:outlineLvl w:val="0"/>
        <w:rPr>
          <w:b/>
          <w:sz w:val="28"/>
          <w:szCs w:val="28"/>
        </w:rPr>
      </w:pPr>
    </w:p>
    <w:p w:rsidR="00460E67" w:rsidRPr="00183698" w:rsidRDefault="00460E67" w:rsidP="00460E67">
      <w:pPr>
        <w:jc w:val="center"/>
        <w:outlineLvl w:val="0"/>
        <w:rPr>
          <w:b/>
          <w:sz w:val="28"/>
          <w:szCs w:val="28"/>
        </w:rPr>
      </w:pPr>
      <w:proofErr w:type="gramStart"/>
      <w:r w:rsidRPr="00183698">
        <w:rPr>
          <w:b/>
          <w:sz w:val="28"/>
          <w:szCs w:val="28"/>
        </w:rPr>
        <w:t>Р</w:t>
      </w:r>
      <w:proofErr w:type="gramEnd"/>
      <w:r w:rsidRPr="00183698">
        <w:rPr>
          <w:b/>
          <w:sz w:val="28"/>
          <w:szCs w:val="28"/>
        </w:rPr>
        <w:t xml:space="preserve"> Е Ш Е Н И Е </w:t>
      </w:r>
    </w:p>
    <w:p w:rsidR="00460E67" w:rsidRPr="00715AEE" w:rsidRDefault="00460E67" w:rsidP="00460E67">
      <w:pPr>
        <w:jc w:val="center"/>
        <w:rPr>
          <w:b/>
        </w:rPr>
      </w:pPr>
    </w:p>
    <w:tbl>
      <w:tblPr>
        <w:tblW w:w="0" w:type="auto"/>
        <w:tblLook w:val="01E0" w:firstRow="1" w:lastRow="1" w:firstColumn="1" w:lastColumn="1" w:noHBand="0" w:noVBand="0"/>
      </w:tblPr>
      <w:tblGrid>
        <w:gridCol w:w="4428"/>
        <w:gridCol w:w="4785"/>
      </w:tblGrid>
      <w:tr w:rsidR="00460E67" w:rsidRPr="00715AEE" w:rsidTr="0045309E">
        <w:tc>
          <w:tcPr>
            <w:tcW w:w="4428" w:type="dxa"/>
          </w:tcPr>
          <w:p w:rsidR="00460E67" w:rsidRPr="00715AEE" w:rsidRDefault="00511EE1" w:rsidP="0045309E">
            <w:pPr>
              <w:spacing w:line="276" w:lineRule="auto"/>
            </w:pPr>
            <w:r>
              <w:t>От 23</w:t>
            </w:r>
            <w:r w:rsidR="00460E67" w:rsidRPr="00715AEE">
              <w:t xml:space="preserve">.05.2016 г. </w:t>
            </w:r>
          </w:p>
          <w:p w:rsidR="00460E67" w:rsidRPr="00715AEE" w:rsidRDefault="00460E67" w:rsidP="0045309E">
            <w:pPr>
              <w:spacing w:line="276" w:lineRule="auto"/>
            </w:pPr>
            <w:r w:rsidRPr="00715AEE">
              <w:t>г. Сусуман</w:t>
            </w:r>
          </w:p>
        </w:tc>
        <w:tc>
          <w:tcPr>
            <w:tcW w:w="4785" w:type="dxa"/>
          </w:tcPr>
          <w:p w:rsidR="00460E67" w:rsidRPr="00715AEE" w:rsidRDefault="00460E67" w:rsidP="0045309E">
            <w:pPr>
              <w:spacing w:line="276" w:lineRule="auto"/>
            </w:pPr>
            <w:r w:rsidRPr="00715AEE">
              <w:t>№</w:t>
            </w:r>
            <w:r w:rsidR="00511EE1">
              <w:t xml:space="preserve"> 1</w:t>
            </w:r>
            <w:r w:rsidR="00B9473A">
              <w:t>07</w:t>
            </w:r>
          </w:p>
        </w:tc>
      </w:tr>
    </w:tbl>
    <w:p w:rsidR="00460E67" w:rsidRPr="00715AEE" w:rsidRDefault="00460E67" w:rsidP="00460E67">
      <w:pPr>
        <w:ind w:left="426" w:hanging="426"/>
      </w:pPr>
    </w:p>
    <w:tbl>
      <w:tblPr>
        <w:tblStyle w:val="a4"/>
        <w:tblW w:w="0" w:type="auto"/>
        <w:tblLook w:val="04A0" w:firstRow="1" w:lastRow="0" w:firstColumn="1" w:lastColumn="0" w:noHBand="0" w:noVBand="1"/>
      </w:tblPr>
      <w:tblGrid>
        <w:gridCol w:w="4826"/>
      </w:tblGrid>
      <w:tr w:rsidR="00460E67" w:rsidRPr="00715AEE" w:rsidTr="0045309E">
        <w:trPr>
          <w:trHeight w:val="320"/>
        </w:trPr>
        <w:tc>
          <w:tcPr>
            <w:tcW w:w="4826" w:type="dxa"/>
            <w:tcBorders>
              <w:top w:val="nil"/>
              <w:left w:val="nil"/>
              <w:bottom w:val="nil"/>
              <w:right w:val="nil"/>
            </w:tcBorders>
          </w:tcPr>
          <w:p w:rsidR="009D6488" w:rsidRPr="00715AEE" w:rsidRDefault="00460E67" w:rsidP="00B2349C">
            <w:pPr>
              <w:pStyle w:val="1"/>
              <w:jc w:val="both"/>
              <w:outlineLvl w:val="0"/>
              <w:rPr>
                <w:rFonts w:ascii="Times New Roman" w:hAnsi="Times New Roman" w:cs="Times New Roman"/>
                <w:b w:val="0"/>
                <w:bCs w:val="0"/>
                <w:color w:val="auto"/>
                <w:sz w:val="24"/>
                <w:szCs w:val="24"/>
              </w:rPr>
            </w:pPr>
            <w:r w:rsidRPr="00715AEE">
              <w:rPr>
                <w:rFonts w:ascii="Times New Roman" w:hAnsi="Times New Roman" w:cs="Times New Roman"/>
                <w:b w:val="0"/>
                <w:color w:val="auto"/>
                <w:sz w:val="24"/>
                <w:szCs w:val="24"/>
              </w:rPr>
              <w:t>О</w:t>
            </w:r>
            <w:r w:rsidR="009D6488" w:rsidRPr="00715AEE">
              <w:rPr>
                <w:rFonts w:ascii="Times New Roman" w:hAnsi="Times New Roman" w:cs="Times New Roman"/>
                <w:b w:val="0"/>
                <w:color w:val="auto"/>
                <w:sz w:val="24"/>
                <w:szCs w:val="24"/>
              </w:rPr>
              <w:t xml:space="preserve">    </w:t>
            </w:r>
            <w:r w:rsidR="009D6488" w:rsidRPr="00715AEE">
              <w:rPr>
                <w:rFonts w:ascii="Times New Roman" w:hAnsi="Times New Roman" w:cs="Times New Roman"/>
                <w:b w:val="0"/>
                <w:bCs w:val="0"/>
                <w:color w:val="auto"/>
                <w:sz w:val="24"/>
                <w:szCs w:val="24"/>
              </w:rPr>
              <w:t xml:space="preserve">гарантиях   и   компенсациях для лиц, проживающих  в Сусуманском  городском округе    и   работающих  в  организациях, финансируемых из бюджета </w:t>
            </w:r>
            <w:r w:rsidR="00B2349C" w:rsidRPr="00715AEE">
              <w:rPr>
                <w:rFonts w:ascii="Times New Roman" w:hAnsi="Times New Roman" w:cs="Times New Roman"/>
                <w:b w:val="0"/>
                <w:bCs w:val="0"/>
                <w:color w:val="auto"/>
                <w:sz w:val="24"/>
                <w:szCs w:val="24"/>
              </w:rPr>
              <w:t>м</w:t>
            </w:r>
            <w:r w:rsidR="009D6488" w:rsidRPr="00715AEE">
              <w:rPr>
                <w:rFonts w:ascii="Times New Roman" w:hAnsi="Times New Roman" w:cs="Times New Roman"/>
                <w:b w:val="0"/>
                <w:bCs w:val="0"/>
                <w:color w:val="auto"/>
                <w:sz w:val="24"/>
                <w:szCs w:val="24"/>
              </w:rPr>
              <w:t>униципального образования «Сусуманский городской округ».</w:t>
            </w:r>
          </w:p>
          <w:p w:rsidR="00842797" w:rsidRPr="00715AEE" w:rsidRDefault="00842797" w:rsidP="00842797">
            <w:pPr>
              <w:pStyle w:val="Style3"/>
              <w:widowControl/>
              <w:spacing w:line="240" w:lineRule="auto"/>
              <w:rPr>
                <w:sz w:val="24"/>
                <w:szCs w:val="24"/>
              </w:rPr>
            </w:pPr>
          </w:p>
          <w:p w:rsidR="00460E67" w:rsidRPr="00715AEE" w:rsidRDefault="00460E67" w:rsidP="00842797">
            <w:pPr>
              <w:rPr>
                <w:sz w:val="24"/>
                <w:szCs w:val="24"/>
              </w:rPr>
            </w:pPr>
          </w:p>
        </w:tc>
      </w:tr>
    </w:tbl>
    <w:p w:rsidR="00460E67" w:rsidRPr="00715AEE" w:rsidRDefault="00460E67" w:rsidP="00460E67">
      <w:pPr>
        <w:ind w:left="426" w:hanging="426"/>
      </w:pPr>
    </w:p>
    <w:p w:rsidR="00460E67" w:rsidRPr="00715AEE" w:rsidRDefault="00460E67" w:rsidP="00460E67"/>
    <w:p w:rsidR="00460E67" w:rsidRPr="00715AEE" w:rsidRDefault="00AE7BD8" w:rsidP="001301B4">
      <w:pPr>
        <w:ind w:firstLine="708"/>
        <w:jc w:val="both"/>
      </w:pPr>
      <w:r w:rsidRPr="000E3455">
        <w:t xml:space="preserve">             </w:t>
      </w:r>
      <w:proofErr w:type="gramStart"/>
      <w:r w:rsidRPr="000E3455">
        <w:t xml:space="preserve">В целях обеспечения гарантий и компенсаций для граждан, проживающих </w:t>
      </w:r>
      <w:r>
        <w:t xml:space="preserve">в </w:t>
      </w:r>
      <w:r w:rsidRPr="000E3455">
        <w:t xml:space="preserve"> Сусуманско</w:t>
      </w:r>
      <w:r>
        <w:t xml:space="preserve">м городском округе </w:t>
      </w:r>
      <w:r w:rsidRPr="000E3455">
        <w:t xml:space="preserve">и работающих в организациях, финансируемых из бюджета муниципального образования «Сусуманский </w:t>
      </w:r>
      <w:r>
        <w:t>городской округ»</w:t>
      </w:r>
      <w:r w:rsidRPr="000E3455">
        <w:t>, в соответствии с Трудовым кодексом Российской Федерации, Законом РФ от 19.02.1993 г. № 4520-I "О государственных гарантиях и компенсациях для лиц, работающих и проживающих в районах Крайнего Севера и</w:t>
      </w:r>
      <w:r w:rsidR="0088565B">
        <w:t xml:space="preserve"> приравненных к ним местностях"</w:t>
      </w:r>
      <w:r w:rsidRPr="000E3455">
        <w:t xml:space="preserve"> </w:t>
      </w:r>
      <w:r w:rsidR="00460E67" w:rsidRPr="00715AEE">
        <w:t>Собрание представителе</w:t>
      </w:r>
      <w:r w:rsidR="00B2349C" w:rsidRPr="00715AEE">
        <w:t>й</w:t>
      </w:r>
      <w:r w:rsidR="00460E67" w:rsidRPr="00715AEE">
        <w:t xml:space="preserve"> Сусуманского</w:t>
      </w:r>
      <w:proofErr w:type="gramEnd"/>
      <w:r w:rsidR="00460E67" w:rsidRPr="00715AEE">
        <w:t xml:space="preserve"> городского округа </w:t>
      </w:r>
    </w:p>
    <w:p w:rsidR="00AF61B7" w:rsidRDefault="00AF61B7" w:rsidP="00AF61B7"/>
    <w:p w:rsidR="00460E67" w:rsidRPr="00715AEE" w:rsidRDefault="00460E67" w:rsidP="00460E67"/>
    <w:p w:rsidR="00460E67" w:rsidRPr="00715AEE" w:rsidRDefault="00460E67" w:rsidP="00460E67">
      <w:r w:rsidRPr="00715AEE">
        <w:t>РЕШИЛО:</w:t>
      </w:r>
    </w:p>
    <w:p w:rsidR="00460E67" w:rsidRPr="00715AEE" w:rsidRDefault="00460E67" w:rsidP="00460E67"/>
    <w:p w:rsidR="00B2349C" w:rsidRPr="00715AEE" w:rsidRDefault="00842797" w:rsidP="00B2349C">
      <w:pPr>
        <w:pStyle w:val="1"/>
        <w:jc w:val="both"/>
        <w:rPr>
          <w:rFonts w:ascii="Times New Roman" w:hAnsi="Times New Roman" w:cs="Times New Roman"/>
          <w:b w:val="0"/>
          <w:bCs w:val="0"/>
          <w:color w:val="auto"/>
        </w:rPr>
      </w:pPr>
      <w:bookmarkStart w:id="0" w:name="sub_1"/>
      <w:r w:rsidRPr="00715AEE">
        <w:rPr>
          <w:rFonts w:ascii="Times New Roman" w:hAnsi="Times New Roman" w:cs="Times New Roman"/>
          <w:b w:val="0"/>
          <w:color w:val="auto"/>
        </w:rPr>
        <w:t>1.</w:t>
      </w:r>
      <w:r w:rsidR="00460E67" w:rsidRPr="00715AEE">
        <w:rPr>
          <w:rFonts w:ascii="Times New Roman" w:hAnsi="Times New Roman" w:cs="Times New Roman"/>
          <w:b w:val="0"/>
          <w:color w:val="auto"/>
        </w:rPr>
        <w:t xml:space="preserve">Утвердить </w:t>
      </w:r>
      <w:r w:rsidR="00B2349C" w:rsidRPr="00715AEE">
        <w:rPr>
          <w:rFonts w:ascii="Times New Roman" w:hAnsi="Times New Roman" w:cs="Times New Roman"/>
          <w:b w:val="0"/>
          <w:color w:val="auto"/>
        </w:rPr>
        <w:t>П</w:t>
      </w:r>
      <w:r w:rsidRPr="00715AEE">
        <w:rPr>
          <w:rFonts w:ascii="Times New Roman" w:hAnsi="Times New Roman" w:cs="Times New Roman"/>
          <w:b w:val="0"/>
          <w:color w:val="auto"/>
        </w:rPr>
        <w:t xml:space="preserve">оложение </w:t>
      </w:r>
      <w:r w:rsidR="00B2349C" w:rsidRPr="00715AEE">
        <w:rPr>
          <w:rFonts w:ascii="Times New Roman" w:hAnsi="Times New Roman" w:cs="Times New Roman"/>
          <w:b w:val="0"/>
          <w:color w:val="auto"/>
        </w:rPr>
        <w:t xml:space="preserve">о </w:t>
      </w:r>
      <w:r w:rsidR="00B2349C" w:rsidRPr="00715AEE">
        <w:rPr>
          <w:rFonts w:ascii="Times New Roman" w:hAnsi="Times New Roman" w:cs="Times New Roman"/>
          <w:b w:val="0"/>
          <w:bCs w:val="0"/>
          <w:color w:val="auto"/>
        </w:rPr>
        <w:t>гарантиях и компенсациях для лиц, проживающих  в Сусуманском  городском округе  и работающих в организациях, финансируемых из бюджета муниципального образования «Сусуманский городской округ» согласно приложению.</w:t>
      </w:r>
    </w:p>
    <w:p w:rsidR="009D6E41" w:rsidRPr="00715AEE" w:rsidRDefault="00DF72D6" w:rsidP="00DF72D6">
      <w:pPr>
        <w:jc w:val="both"/>
      </w:pPr>
      <w:bookmarkStart w:id="1" w:name="sub_3"/>
      <w:bookmarkEnd w:id="0"/>
      <w:r w:rsidRPr="00715AEE">
        <w:t>2.</w:t>
      </w:r>
      <w:r w:rsidR="00384063" w:rsidRPr="00715AEE">
        <w:t>Признать утратившими силу</w:t>
      </w:r>
      <w:r w:rsidR="009D6E41" w:rsidRPr="00715AEE">
        <w:t>:</w:t>
      </w:r>
    </w:p>
    <w:p w:rsidR="00384063" w:rsidRPr="00715AEE" w:rsidRDefault="009D6E41" w:rsidP="00DF72D6">
      <w:pPr>
        <w:jc w:val="both"/>
      </w:pPr>
      <w:r w:rsidRPr="00715AEE">
        <w:t xml:space="preserve"> </w:t>
      </w:r>
      <w:r w:rsidR="00202F61" w:rsidRPr="00715AEE">
        <w:t>Р</w:t>
      </w:r>
      <w:r w:rsidR="00384063" w:rsidRPr="00715AEE">
        <w:t>ешения Собрания представителей Сусуманского района:</w:t>
      </w:r>
    </w:p>
    <w:p w:rsidR="00B2349C" w:rsidRPr="00715AEE" w:rsidRDefault="00B2349C" w:rsidP="00B2349C">
      <w:pPr>
        <w:ind w:firstLine="720"/>
        <w:jc w:val="both"/>
      </w:pPr>
      <w:r w:rsidRPr="00715AEE">
        <w:t xml:space="preserve">-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DF72D6" w:rsidRPr="00715AEE" w:rsidRDefault="00B2349C" w:rsidP="00DF72D6">
      <w:pPr>
        <w:ind w:firstLine="720"/>
        <w:jc w:val="both"/>
        <w:rPr>
          <w:bCs/>
        </w:rPr>
      </w:pPr>
      <w:r w:rsidRPr="00715AEE">
        <w:t xml:space="preserve"> - от 04.08.2009 г</w:t>
      </w:r>
      <w:r w:rsidR="009318AC" w:rsidRPr="00715AEE">
        <w:t>ода</w:t>
      </w:r>
      <w:r w:rsidRPr="00715AEE">
        <w:t xml:space="preserve"> №489 «О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B2349C" w:rsidRPr="00715AEE" w:rsidRDefault="00B2349C" w:rsidP="00B2349C">
      <w:pPr>
        <w:ind w:firstLine="720"/>
        <w:jc w:val="both"/>
      </w:pPr>
      <w:r w:rsidRPr="00715AEE">
        <w:rPr>
          <w:bCs/>
        </w:rPr>
        <w:t xml:space="preserve"> - от 22.12.2009 г</w:t>
      </w:r>
      <w:r w:rsidR="009318AC" w:rsidRPr="00715AEE">
        <w:rPr>
          <w:bCs/>
        </w:rPr>
        <w:t>ода</w:t>
      </w:r>
      <w:r w:rsidRPr="00715AEE">
        <w:rPr>
          <w:bCs/>
        </w:rPr>
        <w:t xml:space="preserve"> №522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B2349C" w:rsidRPr="00715AEE" w:rsidRDefault="00B2349C" w:rsidP="00B2349C">
      <w:pPr>
        <w:ind w:firstLine="720"/>
        <w:jc w:val="both"/>
        <w:rPr>
          <w:bCs/>
        </w:rPr>
      </w:pPr>
      <w:r w:rsidRPr="00715AEE">
        <w:t>- от 25.02.2010 г</w:t>
      </w:r>
      <w:r w:rsidR="009318AC" w:rsidRPr="00715AEE">
        <w:t>ода</w:t>
      </w:r>
      <w:r w:rsidRPr="00715AEE">
        <w:t xml:space="preserve"> №545 «О внесении изменений в решение Собрания представителей Сусуманского района от 25.12.2008 года № 412 «О </w:t>
      </w:r>
      <w:r w:rsidRPr="00715AEE">
        <w:rPr>
          <w:bCs/>
        </w:rPr>
        <w:t xml:space="preserve">гарантиях и компенсациях для лиц, проживающих в Сусуманском районе и работающих в </w:t>
      </w:r>
      <w:r w:rsidRPr="00715AEE">
        <w:rPr>
          <w:bCs/>
        </w:rPr>
        <w:lastRenderedPageBreak/>
        <w:t>организациях, финансируемых из бюджета муниципального образования «Сусуманский район»;</w:t>
      </w:r>
    </w:p>
    <w:p w:rsidR="00B2349C" w:rsidRPr="00715AEE" w:rsidRDefault="00B2349C" w:rsidP="00B2349C">
      <w:pPr>
        <w:ind w:firstLine="720"/>
        <w:jc w:val="both"/>
        <w:rPr>
          <w:bCs/>
        </w:rPr>
      </w:pPr>
      <w:r w:rsidRPr="00715AEE">
        <w:rPr>
          <w:bCs/>
        </w:rPr>
        <w:t>- от 26.01.2011 г</w:t>
      </w:r>
      <w:r w:rsidR="009318AC" w:rsidRPr="00715AEE">
        <w:rPr>
          <w:bCs/>
        </w:rPr>
        <w:t>ода</w:t>
      </w:r>
      <w:r w:rsidRPr="00715AEE">
        <w:rPr>
          <w:bCs/>
        </w:rPr>
        <w:t xml:space="preserve"> №38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B2349C" w:rsidRPr="00715AEE" w:rsidRDefault="00B2349C" w:rsidP="00B2349C">
      <w:pPr>
        <w:ind w:firstLine="720"/>
        <w:jc w:val="both"/>
        <w:rPr>
          <w:bCs/>
        </w:rPr>
      </w:pPr>
      <w:r w:rsidRPr="00715AEE">
        <w:rPr>
          <w:bCs/>
        </w:rPr>
        <w:t>-от 26.09.2011 г</w:t>
      </w:r>
      <w:r w:rsidR="009318AC" w:rsidRPr="00715AEE">
        <w:rPr>
          <w:bCs/>
        </w:rPr>
        <w:t>ода</w:t>
      </w:r>
      <w:r w:rsidRPr="00715AEE">
        <w:rPr>
          <w:bCs/>
        </w:rPr>
        <w:t xml:space="preserve"> №73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B2349C" w:rsidRPr="00715AEE" w:rsidRDefault="00B2349C" w:rsidP="00B2349C">
      <w:pPr>
        <w:ind w:firstLine="720"/>
        <w:jc w:val="both"/>
        <w:rPr>
          <w:bCs/>
        </w:rPr>
      </w:pPr>
      <w:r w:rsidRPr="00715AEE">
        <w:rPr>
          <w:bCs/>
        </w:rPr>
        <w:t>-от 27.12.2011 г</w:t>
      </w:r>
      <w:r w:rsidR="009318AC" w:rsidRPr="00715AEE">
        <w:rPr>
          <w:bCs/>
        </w:rPr>
        <w:t>ода</w:t>
      </w:r>
      <w:r w:rsidRPr="00715AEE">
        <w:rPr>
          <w:bCs/>
        </w:rPr>
        <w:t xml:space="preserve"> №95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B2349C" w:rsidRPr="00715AEE" w:rsidRDefault="00B2349C" w:rsidP="00B2349C">
      <w:pPr>
        <w:ind w:firstLine="720"/>
        <w:jc w:val="both"/>
        <w:rPr>
          <w:bCs/>
        </w:rPr>
      </w:pPr>
      <w:r w:rsidRPr="00715AEE">
        <w:rPr>
          <w:bCs/>
        </w:rPr>
        <w:t>- от 11.05.2012 г</w:t>
      </w:r>
      <w:r w:rsidR="009318AC" w:rsidRPr="00715AEE">
        <w:rPr>
          <w:bCs/>
        </w:rPr>
        <w:t>ода</w:t>
      </w:r>
      <w:r w:rsidRPr="00715AEE">
        <w:rPr>
          <w:bCs/>
        </w:rPr>
        <w:t xml:space="preserve"> №130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B2349C" w:rsidRPr="00715AEE" w:rsidRDefault="00B2349C" w:rsidP="00B2349C">
      <w:pPr>
        <w:ind w:firstLine="720"/>
        <w:jc w:val="both"/>
        <w:rPr>
          <w:bCs/>
        </w:rPr>
      </w:pPr>
      <w:r w:rsidRPr="00715AEE">
        <w:rPr>
          <w:bCs/>
        </w:rPr>
        <w:t xml:space="preserve">- от 15.06.2012 </w:t>
      </w:r>
      <w:r w:rsidR="009318AC" w:rsidRPr="00715AEE">
        <w:rPr>
          <w:bCs/>
        </w:rPr>
        <w:t>года</w:t>
      </w:r>
      <w:r w:rsidRPr="00715AEE">
        <w:rPr>
          <w:bCs/>
        </w:rPr>
        <w:t xml:space="preserve"> №145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8D20AA" w:rsidRPr="00715AEE" w:rsidRDefault="00B2349C" w:rsidP="008D20AA">
      <w:pPr>
        <w:ind w:firstLine="720"/>
        <w:jc w:val="both"/>
        <w:rPr>
          <w:bCs/>
        </w:rPr>
      </w:pPr>
      <w:r w:rsidRPr="00715AEE">
        <w:rPr>
          <w:bCs/>
        </w:rPr>
        <w:t xml:space="preserve">- </w:t>
      </w:r>
      <w:r w:rsidR="008D20AA" w:rsidRPr="00715AEE">
        <w:rPr>
          <w:bCs/>
        </w:rPr>
        <w:t>от 29.10.2012 г</w:t>
      </w:r>
      <w:r w:rsidR="009318AC" w:rsidRPr="00715AEE">
        <w:rPr>
          <w:bCs/>
        </w:rPr>
        <w:t>ода</w:t>
      </w:r>
      <w:r w:rsidR="008D20AA" w:rsidRPr="00715AEE">
        <w:rPr>
          <w:bCs/>
        </w:rPr>
        <w:t xml:space="preserve"> №160 «</w:t>
      </w:r>
      <w:r w:rsidR="008D20AA" w:rsidRPr="00715AEE">
        <w:t xml:space="preserve">О внесении изменений в решение Собрания представителей Сусуманского района от 25.12.2008 года № 412 «О </w:t>
      </w:r>
      <w:r w:rsidR="008D20AA"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8D20AA" w:rsidRPr="00715AEE" w:rsidRDefault="008D20AA" w:rsidP="008D20AA">
      <w:pPr>
        <w:ind w:firstLine="720"/>
        <w:jc w:val="both"/>
        <w:rPr>
          <w:bCs/>
        </w:rPr>
      </w:pPr>
      <w:r w:rsidRPr="00715AEE">
        <w:rPr>
          <w:bCs/>
        </w:rPr>
        <w:t>- от 05.03.2013 г</w:t>
      </w:r>
      <w:r w:rsidR="009318AC" w:rsidRPr="00715AEE">
        <w:rPr>
          <w:bCs/>
        </w:rPr>
        <w:t>ода</w:t>
      </w:r>
      <w:r w:rsidRPr="00715AEE">
        <w:rPr>
          <w:bCs/>
        </w:rPr>
        <w:t xml:space="preserve"> №198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8D20AA" w:rsidRPr="00715AEE" w:rsidRDefault="008D20AA" w:rsidP="008D20AA">
      <w:pPr>
        <w:ind w:firstLine="720"/>
        <w:jc w:val="both"/>
        <w:rPr>
          <w:bCs/>
        </w:rPr>
      </w:pPr>
      <w:r w:rsidRPr="00715AEE">
        <w:rPr>
          <w:bCs/>
        </w:rPr>
        <w:t>- от 10.10.2013 г</w:t>
      </w:r>
      <w:r w:rsidR="009318AC" w:rsidRPr="00715AEE">
        <w:rPr>
          <w:bCs/>
        </w:rPr>
        <w:t>ода</w:t>
      </w:r>
      <w:r w:rsidRPr="00715AEE">
        <w:rPr>
          <w:bCs/>
        </w:rPr>
        <w:t xml:space="preserve"> №227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8D20AA" w:rsidRPr="00715AEE" w:rsidRDefault="008D20AA" w:rsidP="008D20AA">
      <w:pPr>
        <w:ind w:firstLine="720"/>
        <w:jc w:val="both"/>
        <w:rPr>
          <w:bCs/>
        </w:rPr>
      </w:pPr>
      <w:r w:rsidRPr="00715AEE">
        <w:rPr>
          <w:bCs/>
        </w:rPr>
        <w:t>- от 25.12.2013 г</w:t>
      </w:r>
      <w:r w:rsidR="009318AC" w:rsidRPr="00715AEE">
        <w:rPr>
          <w:bCs/>
        </w:rPr>
        <w:t>ода</w:t>
      </w:r>
      <w:r w:rsidRPr="00715AEE">
        <w:rPr>
          <w:bCs/>
        </w:rPr>
        <w:t xml:space="preserve"> №241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8D20AA" w:rsidRPr="00715AEE" w:rsidRDefault="008D20AA" w:rsidP="008D20AA">
      <w:pPr>
        <w:ind w:firstLine="720"/>
        <w:jc w:val="both"/>
        <w:rPr>
          <w:bCs/>
        </w:rPr>
      </w:pPr>
      <w:r w:rsidRPr="00715AEE">
        <w:rPr>
          <w:bCs/>
        </w:rPr>
        <w:t>- от 14.03.2014 г</w:t>
      </w:r>
      <w:r w:rsidR="009318AC" w:rsidRPr="00715AEE">
        <w:rPr>
          <w:bCs/>
        </w:rPr>
        <w:t>ода</w:t>
      </w:r>
      <w:r w:rsidRPr="00715AEE">
        <w:rPr>
          <w:bCs/>
        </w:rPr>
        <w:t xml:space="preserve"> №254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8D20AA" w:rsidRPr="00715AEE" w:rsidRDefault="008D20AA" w:rsidP="008D20AA">
      <w:pPr>
        <w:ind w:firstLine="720"/>
        <w:jc w:val="both"/>
        <w:rPr>
          <w:bCs/>
        </w:rPr>
      </w:pPr>
      <w:r w:rsidRPr="00715AEE">
        <w:rPr>
          <w:bCs/>
        </w:rPr>
        <w:lastRenderedPageBreak/>
        <w:t>- от 28.04.2015 г</w:t>
      </w:r>
      <w:r w:rsidR="009318AC" w:rsidRPr="00715AEE">
        <w:rPr>
          <w:bCs/>
        </w:rPr>
        <w:t>ода</w:t>
      </w:r>
      <w:r w:rsidRPr="00715AEE">
        <w:rPr>
          <w:bCs/>
        </w:rPr>
        <w:t xml:space="preserve"> №327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9D6E41" w:rsidRPr="00715AEE" w:rsidRDefault="009D6E41" w:rsidP="009D6E41">
      <w:pPr>
        <w:jc w:val="both"/>
        <w:rPr>
          <w:bCs/>
        </w:rPr>
      </w:pPr>
      <w:r w:rsidRPr="00715AEE">
        <w:rPr>
          <w:bCs/>
        </w:rPr>
        <w:t>Решения Собрания представителей Сусуманского городского округа:</w:t>
      </w:r>
    </w:p>
    <w:p w:rsidR="00202F61" w:rsidRPr="00715AEE" w:rsidRDefault="009D6E41" w:rsidP="00202F61">
      <w:pPr>
        <w:ind w:firstLine="720"/>
        <w:jc w:val="both"/>
        <w:rPr>
          <w:bCs/>
        </w:rPr>
      </w:pPr>
      <w:r w:rsidRPr="00715AEE">
        <w:rPr>
          <w:bCs/>
        </w:rPr>
        <w:t xml:space="preserve">   - от </w:t>
      </w:r>
      <w:r w:rsidR="00202F61" w:rsidRPr="00715AEE">
        <w:rPr>
          <w:bCs/>
        </w:rPr>
        <w:t>06.11.2015 г</w:t>
      </w:r>
      <w:r w:rsidR="009318AC" w:rsidRPr="00715AEE">
        <w:rPr>
          <w:bCs/>
        </w:rPr>
        <w:t>ода</w:t>
      </w:r>
      <w:r w:rsidR="00202F61" w:rsidRPr="00715AEE">
        <w:rPr>
          <w:bCs/>
        </w:rPr>
        <w:t xml:space="preserve"> №31 «</w:t>
      </w:r>
      <w:r w:rsidR="00202F61" w:rsidRPr="00715AEE">
        <w:t xml:space="preserve">О внесении изменений в решение Собрания представителей Сусуманского района от 25.12.2008 года № 412 «О </w:t>
      </w:r>
      <w:r w:rsidR="00202F61"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202F61" w:rsidRPr="00715AEE" w:rsidRDefault="00202F61" w:rsidP="00202F61">
      <w:pPr>
        <w:ind w:firstLine="720"/>
        <w:jc w:val="both"/>
        <w:rPr>
          <w:bCs/>
        </w:rPr>
      </w:pPr>
      <w:r w:rsidRPr="00715AEE">
        <w:rPr>
          <w:bCs/>
        </w:rPr>
        <w:t>- от 29.01.2016 г</w:t>
      </w:r>
      <w:r w:rsidR="009318AC" w:rsidRPr="00715AEE">
        <w:rPr>
          <w:bCs/>
        </w:rPr>
        <w:t>ода</w:t>
      </w:r>
      <w:r w:rsidRPr="00715AEE">
        <w:rPr>
          <w:bCs/>
        </w:rPr>
        <w:t xml:space="preserve"> №66 «</w:t>
      </w:r>
      <w:r w:rsidRPr="00715AEE">
        <w:t xml:space="preserve">О внесении изменений в решение Собрания представителей Сусуманского района от 25.12.2008 года № 412 «О </w:t>
      </w:r>
      <w:r w:rsidRPr="00715AEE">
        <w:rPr>
          <w:bCs/>
        </w:rPr>
        <w:t>гарантиях и компенсациях для лиц, проживающих в Сусуманском районе и работающих в организациях, финансируемых из бюджета муниципального образования «Сусуманский район».</w:t>
      </w:r>
    </w:p>
    <w:p w:rsidR="00202F61" w:rsidRPr="00715AEE" w:rsidRDefault="00202F61" w:rsidP="00202F61">
      <w:pPr>
        <w:jc w:val="both"/>
      </w:pPr>
      <w:r w:rsidRPr="00715AEE">
        <w:rPr>
          <w:bCs/>
        </w:rPr>
        <w:t xml:space="preserve">3. Настоящее Решение вступает в силу с момента </w:t>
      </w:r>
      <w:r w:rsidR="004177C6" w:rsidRPr="00715AEE">
        <w:rPr>
          <w:bCs/>
        </w:rPr>
        <w:t xml:space="preserve"> </w:t>
      </w:r>
      <w:r w:rsidR="0088565B">
        <w:rPr>
          <w:bCs/>
        </w:rPr>
        <w:t>опубликования</w:t>
      </w:r>
      <w:r w:rsidR="004177C6" w:rsidRPr="00715AEE">
        <w:rPr>
          <w:bCs/>
        </w:rPr>
        <w:t xml:space="preserve">,  </w:t>
      </w:r>
      <w:r w:rsidRPr="00715AEE">
        <w:rPr>
          <w:bCs/>
        </w:rPr>
        <w:t xml:space="preserve"> подлежит размещению на официальном сайте администрации Сусуманского городского округа</w:t>
      </w:r>
      <w:r w:rsidR="004177C6" w:rsidRPr="00715AEE">
        <w:rPr>
          <w:bCs/>
        </w:rPr>
        <w:t xml:space="preserve"> и распространяется на правоотношения, возникшие с 01 января 2016 года</w:t>
      </w:r>
      <w:r w:rsidRPr="00715AEE">
        <w:rPr>
          <w:bCs/>
        </w:rPr>
        <w:t>.</w:t>
      </w:r>
    </w:p>
    <w:p w:rsidR="00202F61" w:rsidRPr="00715AEE" w:rsidRDefault="00202F61" w:rsidP="00202F61">
      <w:pPr>
        <w:ind w:firstLine="720"/>
        <w:jc w:val="both"/>
      </w:pPr>
    </w:p>
    <w:p w:rsidR="009D6E41" w:rsidRPr="00715AEE" w:rsidRDefault="009D6E41" w:rsidP="00202F61">
      <w:pPr>
        <w:jc w:val="both"/>
        <w:rPr>
          <w:bCs/>
        </w:rPr>
      </w:pPr>
    </w:p>
    <w:p w:rsidR="008D20AA" w:rsidRPr="00715AEE" w:rsidRDefault="008D20AA" w:rsidP="00202F61">
      <w:pPr>
        <w:ind w:firstLine="720"/>
        <w:jc w:val="both"/>
      </w:pPr>
    </w:p>
    <w:p w:rsidR="008D20AA" w:rsidRPr="00715AEE" w:rsidRDefault="008D20AA" w:rsidP="00202F61">
      <w:pPr>
        <w:ind w:firstLine="720"/>
        <w:jc w:val="both"/>
      </w:pPr>
    </w:p>
    <w:p w:rsidR="008D20AA" w:rsidRPr="00715AEE" w:rsidRDefault="008D20AA" w:rsidP="00202F61">
      <w:pPr>
        <w:ind w:firstLine="720"/>
        <w:jc w:val="both"/>
      </w:pPr>
    </w:p>
    <w:p w:rsidR="008D20AA" w:rsidRPr="00715AEE" w:rsidRDefault="008D20AA" w:rsidP="00202F61">
      <w:pPr>
        <w:ind w:firstLine="720"/>
        <w:jc w:val="both"/>
      </w:pPr>
    </w:p>
    <w:tbl>
      <w:tblPr>
        <w:tblStyle w:val="a4"/>
        <w:tblW w:w="0" w:type="auto"/>
        <w:tblLook w:val="04A0" w:firstRow="1" w:lastRow="0" w:firstColumn="1" w:lastColumn="0" w:noHBand="0" w:noVBand="1"/>
      </w:tblPr>
      <w:tblGrid>
        <w:gridCol w:w="4786"/>
      </w:tblGrid>
      <w:tr w:rsidR="00DF72D6" w:rsidRPr="00715AEE" w:rsidTr="00DF72D6">
        <w:trPr>
          <w:trHeight w:val="320"/>
        </w:trPr>
        <w:tc>
          <w:tcPr>
            <w:tcW w:w="4786" w:type="dxa"/>
            <w:tcBorders>
              <w:top w:val="nil"/>
              <w:left w:val="nil"/>
              <w:bottom w:val="nil"/>
              <w:right w:val="nil"/>
            </w:tcBorders>
          </w:tcPr>
          <w:p w:rsidR="00DF72D6" w:rsidRPr="00715AEE" w:rsidRDefault="00DF72D6" w:rsidP="00202F61">
            <w:pPr>
              <w:rPr>
                <w:sz w:val="24"/>
                <w:szCs w:val="24"/>
              </w:rPr>
            </w:pPr>
          </w:p>
        </w:tc>
      </w:tr>
      <w:bookmarkEnd w:id="1"/>
    </w:tbl>
    <w:p w:rsidR="00460E67" w:rsidRPr="00715AEE" w:rsidRDefault="00460E67" w:rsidP="00202F61">
      <w:pPr>
        <w:ind w:firstLine="360"/>
      </w:pPr>
    </w:p>
    <w:p w:rsidR="00460E67" w:rsidRPr="00715AEE" w:rsidRDefault="00460E67" w:rsidP="00202F61">
      <w:bookmarkStart w:id="2" w:name="sub_1000"/>
    </w:p>
    <w:p w:rsidR="00460E67" w:rsidRPr="00715AEE" w:rsidRDefault="00460E67" w:rsidP="00202F61"/>
    <w:p w:rsidR="00460E67" w:rsidRPr="00715AEE" w:rsidRDefault="00460E67" w:rsidP="00202F61">
      <w:r w:rsidRPr="00715AEE">
        <w:t>Глава Сусуманского</w:t>
      </w:r>
      <w:r w:rsidR="00BE2704" w:rsidRPr="00715AEE">
        <w:t xml:space="preserve"> </w:t>
      </w:r>
      <w:r w:rsidRPr="00715AEE">
        <w:t>городского округа</w:t>
      </w:r>
      <w:r w:rsidR="00300219" w:rsidRPr="00715AEE">
        <w:t xml:space="preserve">                                                                     </w:t>
      </w:r>
      <w:r w:rsidRPr="00715AEE">
        <w:t xml:space="preserve"> А.В.Лобов</w:t>
      </w:r>
    </w:p>
    <w:p w:rsidR="00460E67" w:rsidRPr="00715AEE" w:rsidRDefault="00460E67" w:rsidP="00202F61"/>
    <w:p w:rsidR="00460E67" w:rsidRPr="00715AEE" w:rsidRDefault="00460E67" w:rsidP="00202F61">
      <w:r w:rsidRPr="00715AEE">
        <w:t>Председатель Собрания представителей</w:t>
      </w:r>
    </w:p>
    <w:p w:rsidR="00460E67" w:rsidRPr="00715AEE" w:rsidRDefault="00460E67" w:rsidP="00202F61">
      <w:r w:rsidRPr="00715AEE">
        <w:t xml:space="preserve">Сусуманского городского округа                                       </w:t>
      </w:r>
      <w:r w:rsidR="00300219" w:rsidRPr="00715AEE">
        <w:t xml:space="preserve">                                 </w:t>
      </w:r>
      <w:r w:rsidRPr="00715AEE">
        <w:t xml:space="preserve">    Н.Р.Лебедева</w:t>
      </w:r>
    </w:p>
    <w:bookmarkEnd w:id="2"/>
    <w:p w:rsidR="00460E67" w:rsidRPr="00715AEE" w:rsidRDefault="00460E67" w:rsidP="00202F61">
      <w:pPr>
        <w:jc w:val="right"/>
        <w:rPr>
          <w:rStyle w:val="a3"/>
          <w:bCs/>
        </w:rPr>
      </w:pPr>
    </w:p>
    <w:tbl>
      <w:tblPr>
        <w:tblpPr w:leftFromText="180" w:rightFromText="180" w:vertAnchor="text" w:horzAnchor="margin" w:tblpXSpec="right" w:tblpY="4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820"/>
      </w:tblGrid>
      <w:tr w:rsidR="00460E67" w:rsidRPr="00715AEE" w:rsidTr="0045309E">
        <w:trPr>
          <w:trHeight w:val="310"/>
        </w:trPr>
        <w:tc>
          <w:tcPr>
            <w:tcW w:w="3820" w:type="dxa"/>
            <w:tcBorders>
              <w:top w:val="nil"/>
              <w:left w:val="nil"/>
              <w:bottom w:val="nil"/>
              <w:right w:val="nil"/>
            </w:tcBorders>
          </w:tcPr>
          <w:p w:rsidR="00460E67" w:rsidRPr="00715AEE" w:rsidRDefault="00460E67" w:rsidP="00202F61">
            <w:pPr>
              <w:jc w:val="right"/>
              <w:rPr>
                <w:rStyle w:val="a3"/>
                <w:bCs/>
              </w:rPr>
            </w:pPr>
          </w:p>
          <w:p w:rsidR="00460E67" w:rsidRPr="00715AEE" w:rsidRDefault="00460E67" w:rsidP="00202F61">
            <w:pPr>
              <w:jc w:val="right"/>
              <w:rPr>
                <w:rStyle w:val="a3"/>
                <w:bCs/>
              </w:rPr>
            </w:pPr>
          </w:p>
          <w:p w:rsidR="00460E67" w:rsidRPr="00715AEE" w:rsidRDefault="00460E67" w:rsidP="00202F61">
            <w:pPr>
              <w:jc w:val="right"/>
              <w:rPr>
                <w:rStyle w:val="a3"/>
                <w:bCs/>
              </w:rPr>
            </w:pPr>
          </w:p>
          <w:p w:rsidR="00460E67" w:rsidRPr="00715AEE" w:rsidRDefault="00460E67" w:rsidP="00202F61">
            <w:pPr>
              <w:jc w:val="right"/>
              <w:rPr>
                <w:rStyle w:val="a3"/>
                <w:bCs/>
              </w:rPr>
            </w:pPr>
          </w:p>
        </w:tc>
      </w:tr>
    </w:tbl>
    <w:p w:rsidR="00460E67" w:rsidRPr="00715AEE" w:rsidRDefault="00460E67" w:rsidP="00202F61"/>
    <w:p w:rsidR="00460E67" w:rsidRPr="00715AEE" w:rsidRDefault="00460E67"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p w:rsidR="00715AEE" w:rsidRPr="00715AEE" w:rsidRDefault="00715AEE" w:rsidP="00202F61"/>
    <w:tbl>
      <w:tblPr>
        <w:tblpPr w:leftFromText="180" w:rightFromText="180" w:vertAnchor="text" w:horzAnchor="margin" w:tblpXSpec="righ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3"/>
      </w:tblGrid>
      <w:tr w:rsidR="00715AEE" w:rsidRPr="00715AEE" w:rsidTr="0008506F">
        <w:trPr>
          <w:trHeight w:val="573"/>
        </w:trPr>
        <w:tc>
          <w:tcPr>
            <w:tcW w:w="5903" w:type="dxa"/>
            <w:tcBorders>
              <w:top w:val="nil"/>
              <w:left w:val="nil"/>
              <w:bottom w:val="nil"/>
              <w:right w:val="nil"/>
            </w:tcBorders>
            <w:hideMark/>
          </w:tcPr>
          <w:p w:rsidR="00715AEE" w:rsidRPr="00715AEE" w:rsidRDefault="00715AEE" w:rsidP="0008506F">
            <w:pPr>
              <w:jc w:val="right"/>
              <w:rPr>
                <w:bCs/>
              </w:rPr>
            </w:pPr>
            <w:r w:rsidRPr="00715AEE">
              <w:rPr>
                <w:bCs/>
              </w:rPr>
              <w:t xml:space="preserve">Приложение к </w:t>
            </w:r>
            <w:hyperlink r:id="rId7" w:anchor="sub_0" w:history="1">
              <w:r w:rsidRPr="00715AEE">
                <w:rPr>
                  <w:rStyle w:val="a9"/>
                  <w:bCs/>
                  <w:color w:val="auto"/>
                  <w:u w:val="none"/>
                </w:rPr>
                <w:t xml:space="preserve"> решению</w:t>
              </w:r>
            </w:hyperlink>
            <w:r w:rsidRPr="00715AEE">
              <w:rPr>
                <w:bCs/>
              </w:rPr>
              <w:t xml:space="preserve"> </w:t>
            </w:r>
          </w:p>
          <w:p w:rsidR="00715AEE" w:rsidRPr="00715AEE" w:rsidRDefault="00715AEE" w:rsidP="0008506F">
            <w:pPr>
              <w:jc w:val="right"/>
              <w:rPr>
                <w:bCs/>
              </w:rPr>
            </w:pPr>
            <w:r w:rsidRPr="00715AEE">
              <w:rPr>
                <w:bCs/>
              </w:rPr>
              <w:t xml:space="preserve">Собрания представителей </w:t>
            </w:r>
          </w:p>
          <w:p w:rsidR="00715AEE" w:rsidRPr="00715AEE" w:rsidRDefault="00715AEE" w:rsidP="0008506F">
            <w:pPr>
              <w:jc w:val="right"/>
              <w:rPr>
                <w:bCs/>
              </w:rPr>
            </w:pPr>
            <w:r w:rsidRPr="00715AEE">
              <w:rPr>
                <w:bCs/>
              </w:rPr>
              <w:t xml:space="preserve">Сусуманского городского округа </w:t>
            </w:r>
          </w:p>
          <w:p w:rsidR="00715AEE" w:rsidRPr="00715AEE" w:rsidRDefault="00511EE1" w:rsidP="0008506F">
            <w:pPr>
              <w:jc w:val="right"/>
              <w:rPr>
                <w:b/>
                <w:bCs/>
              </w:rPr>
            </w:pPr>
            <w:r>
              <w:rPr>
                <w:bCs/>
              </w:rPr>
              <w:t>от 23.05</w:t>
            </w:r>
            <w:r w:rsidR="00715AEE" w:rsidRPr="00715AEE">
              <w:rPr>
                <w:bCs/>
              </w:rPr>
              <w:t>.2016 г. №</w:t>
            </w:r>
            <w:r w:rsidR="00E64719">
              <w:rPr>
                <w:bCs/>
              </w:rPr>
              <w:t xml:space="preserve"> 107</w:t>
            </w:r>
            <w:bookmarkStart w:id="3" w:name="_GoBack"/>
            <w:bookmarkEnd w:id="3"/>
          </w:p>
        </w:tc>
      </w:tr>
    </w:tbl>
    <w:p w:rsidR="00715AEE" w:rsidRPr="00715AEE" w:rsidRDefault="00715AEE" w:rsidP="00715AEE">
      <w:pPr>
        <w:jc w:val="both"/>
        <w:rPr>
          <w:b/>
          <w:bCs/>
        </w:rPr>
      </w:pPr>
    </w:p>
    <w:p w:rsidR="00715AEE" w:rsidRPr="00715AEE" w:rsidRDefault="00715AEE" w:rsidP="00715AEE">
      <w:pPr>
        <w:jc w:val="both"/>
        <w:rPr>
          <w:b/>
          <w:bCs/>
        </w:rPr>
      </w:pPr>
    </w:p>
    <w:p w:rsidR="00715AEE" w:rsidRPr="00715AEE" w:rsidRDefault="00715AEE" w:rsidP="00715AEE">
      <w:pPr>
        <w:jc w:val="both"/>
        <w:rPr>
          <w:b/>
          <w:bCs/>
        </w:rPr>
      </w:pPr>
    </w:p>
    <w:p w:rsidR="00715AEE" w:rsidRPr="00715AEE" w:rsidRDefault="00715AEE" w:rsidP="00715AEE">
      <w:pPr>
        <w:jc w:val="both"/>
        <w:rPr>
          <w:b/>
          <w:bCs/>
        </w:rPr>
      </w:pPr>
    </w:p>
    <w:p w:rsidR="00715AEE" w:rsidRPr="00715AEE" w:rsidRDefault="00715AEE" w:rsidP="00715AEE">
      <w:pPr>
        <w:pStyle w:val="1"/>
        <w:rPr>
          <w:color w:val="auto"/>
        </w:rPr>
      </w:pPr>
      <w:r w:rsidRPr="00715AEE">
        <w:t xml:space="preserve">                                 </w:t>
      </w:r>
    </w:p>
    <w:p w:rsidR="00715AEE" w:rsidRPr="00715AEE" w:rsidRDefault="00715AEE" w:rsidP="00715AEE">
      <w:pPr>
        <w:pStyle w:val="1"/>
        <w:rPr>
          <w:rFonts w:ascii="Times New Roman" w:hAnsi="Times New Roman" w:cs="Times New Roman"/>
          <w:bCs w:val="0"/>
          <w:color w:val="auto"/>
        </w:rPr>
      </w:pPr>
      <w:r w:rsidRPr="00715AEE">
        <w:rPr>
          <w:rFonts w:ascii="Times New Roman" w:hAnsi="Times New Roman" w:cs="Times New Roman"/>
          <w:color w:val="auto"/>
        </w:rPr>
        <w:t>Положение</w:t>
      </w:r>
      <w:r w:rsidRPr="00715AEE">
        <w:rPr>
          <w:rFonts w:ascii="Times New Roman" w:hAnsi="Times New Roman" w:cs="Times New Roman"/>
          <w:color w:val="auto"/>
        </w:rPr>
        <w:br/>
        <w:t xml:space="preserve">о </w:t>
      </w:r>
      <w:r w:rsidRPr="00715AEE">
        <w:rPr>
          <w:rFonts w:ascii="Times New Roman" w:hAnsi="Times New Roman" w:cs="Times New Roman"/>
          <w:bCs w:val="0"/>
          <w:color w:val="auto"/>
        </w:rPr>
        <w:t>гарантиях и компенсациях для лиц, проживающих  в Сусуманском  городском округе  и работающих в организациях, финансируемых из бюджета муниципального образования «Сусуманский городской округ».</w:t>
      </w:r>
    </w:p>
    <w:p w:rsidR="00715AEE" w:rsidRPr="00715AEE" w:rsidRDefault="00715AEE" w:rsidP="0088565B">
      <w:pPr>
        <w:jc w:val="both"/>
        <w:rPr>
          <w:b/>
        </w:rPr>
      </w:pPr>
      <w:bookmarkStart w:id="4" w:name="sub_1112"/>
    </w:p>
    <w:p w:rsidR="00715AEE" w:rsidRPr="00715AEE" w:rsidRDefault="00715AEE" w:rsidP="0088565B">
      <w:pPr>
        <w:jc w:val="center"/>
        <w:rPr>
          <w:b/>
        </w:rPr>
      </w:pPr>
      <w:r w:rsidRPr="00715AEE">
        <w:rPr>
          <w:b/>
        </w:rPr>
        <w:t>1.Общие положения</w:t>
      </w:r>
    </w:p>
    <w:p w:rsidR="00715AEE" w:rsidRPr="00715AEE" w:rsidRDefault="00715AEE" w:rsidP="0088565B">
      <w:pPr>
        <w:pStyle w:val="Style2"/>
        <w:widowControl/>
        <w:ind w:firstLine="284"/>
        <w:jc w:val="both"/>
        <w:rPr>
          <w:rStyle w:val="FontStyle22"/>
          <w:sz w:val="24"/>
          <w:szCs w:val="24"/>
        </w:rPr>
      </w:pPr>
      <w:r w:rsidRPr="00715AEE">
        <w:t xml:space="preserve">Настоящее положение разработано в целях обеспечения гарантий и компенсаций для лиц, проживающих в Сусуманском городском округе  и работающих в организациях, финансируемых из бюджета муниципального образования «Сусуманский городской округ» и </w:t>
      </w:r>
      <w:r w:rsidRPr="00715AEE">
        <w:rPr>
          <w:rStyle w:val="FontStyle22"/>
          <w:sz w:val="24"/>
          <w:szCs w:val="24"/>
        </w:rPr>
        <w:t>регулирует порядок предоставления гарантий и компенсаций указанным лицам.</w:t>
      </w:r>
    </w:p>
    <w:p w:rsidR="00715AEE" w:rsidRPr="00715AEE" w:rsidRDefault="00715AEE" w:rsidP="0088565B">
      <w:pPr>
        <w:pStyle w:val="Style2"/>
        <w:widowControl/>
        <w:ind w:firstLine="284"/>
        <w:jc w:val="both"/>
        <w:rPr>
          <w:rStyle w:val="FontStyle22"/>
          <w:sz w:val="24"/>
          <w:szCs w:val="24"/>
        </w:rPr>
      </w:pPr>
      <w:r w:rsidRPr="00715AEE">
        <w:rPr>
          <w:rStyle w:val="FontStyle22"/>
          <w:sz w:val="24"/>
          <w:szCs w:val="24"/>
        </w:rPr>
        <w:t>Гарантии и компенсации, предусмотренные настоящим Положением, предоставляются лицам, указанным в настоящем Положении, только по основному месту работы, работодателем.</w:t>
      </w:r>
    </w:p>
    <w:p w:rsidR="00715AEE" w:rsidRPr="00715AEE" w:rsidRDefault="00715AEE" w:rsidP="0088565B">
      <w:pPr>
        <w:ind w:firstLine="284"/>
        <w:jc w:val="both"/>
        <w:rPr>
          <w:rStyle w:val="FontStyle22"/>
          <w:sz w:val="24"/>
          <w:szCs w:val="24"/>
        </w:rPr>
      </w:pPr>
      <w:proofErr w:type="gramStart"/>
      <w:r w:rsidRPr="00715AEE">
        <w:rPr>
          <w:rStyle w:val="FontStyle22"/>
          <w:sz w:val="24"/>
          <w:szCs w:val="24"/>
        </w:rPr>
        <w:t xml:space="preserve">Настоящее Положение распространяется на лиц, замещающих в муниципальном образовании «Сусуманский городской округ» муниципальные должности на постоянной основе, должности муниципальной службы, </w:t>
      </w:r>
      <w:r w:rsidRPr="00715AEE">
        <w:t>должности</w:t>
      </w:r>
      <w:r>
        <w:t xml:space="preserve">, </w:t>
      </w:r>
      <w:r w:rsidRPr="00715AEE">
        <w:t xml:space="preserve"> не отнесённые к должностям муниципальной службы, а так же на работников муниципальных учреждений (казённых, бюджетных), финансируемые за счёт средств бюджета </w:t>
      </w:r>
      <w:r w:rsidRPr="00715AEE">
        <w:rPr>
          <w:rStyle w:val="FontStyle22"/>
          <w:sz w:val="24"/>
          <w:szCs w:val="24"/>
        </w:rPr>
        <w:t>муниципального образования «Сусуманский городской округ».</w:t>
      </w:r>
      <w:proofErr w:type="gramEnd"/>
    </w:p>
    <w:bookmarkEnd w:id="4"/>
    <w:p w:rsidR="00715AEE" w:rsidRPr="00715AEE" w:rsidRDefault="00715AEE" w:rsidP="0088565B">
      <w:pPr>
        <w:ind w:firstLine="284"/>
        <w:jc w:val="both"/>
      </w:pPr>
      <w:r w:rsidRPr="00715AEE">
        <w:t>Финансирование расходов, связанных с реализацией настоящего Положения, производится за счет средств бюджета муниципального образования «Сусуманский городской округ» (далее – местный бюджет), утвержденного решением Собрания представителей Сусуманского городского округа "О бюджете муниципального образования "Сусуманский городской округ" на очередной финансовый год.</w:t>
      </w:r>
    </w:p>
    <w:p w:rsidR="00715AEE" w:rsidRPr="00715AEE" w:rsidRDefault="00715AEE" w:rsidP="00715AEE">
      <w:pPr>
        <w:jc w:val="both"/>
      </w:pPr>
      <w:r w:rsidRPr="00715AEE">
        <w:t xml:space="preserve">        </w:t>
      </w:r>
    </w:p>
    <w:p w:rsidR="00715AEE" w:rsidRPr="00715AEE" w:rsidRDefault="00715AEE" w:rsidP="00715AEE">
      <w:pPr>
        <w:pStyle w:val="1"/>
        <w:rPr>
          <w:rFonts w:ascii="Times New Roman" w:hAnsi="Times New Roman" w:cs="Times New Roman"/>
          <w:color w:val="auto"/>
        </w:rPr>
      </w:pPr>
      <w:r w:rsidRPr="00715AEE">
        <w:rPr>
          <w:rFonts w:ascii="Times New Roman" w:hAnsi="Times New Roman" w:cs="Times New Roman"/>
          <w:color w:val="auto"/>
        </w:rPr>
        <w:t>2. Районный коэффициент к заработной плате</w:t>
      </w:r>
    </w:p>
    <w:p w:rsidR="00715AEE" w:rsidRPr="00715AEE" w:rsidRDefault="00715AEE" w:rsidP="00715AEE">
      <w:pPr>
        <w:ind w:firstLine="284"/>
        <w:jc w:val="both"/>
      </w:pPr>
      <w:r w:rsidRPr="00715AEE">
        <w:t>Установить размер районного коэффициента для расчета заработной платы лиц,  работающих в организациях,  финансируемых из местного бюджета, равным размеру районного коэффициента, установленному Правительством Российской Федерации.</w:t>
      </w:r>
    </w:p>
    <w:p w:rsidR="00715AEE" w:rsidRPr="00715AEE" w:rsidRDefault="00715AEE" w:rsidP="00715AEE">
      <w:pPr>
        <w:ind w:firstLine="284"/>
        <w:jc w:val="both"/>
      </w:pPr>
      <w:r w:rsidRPr="00715AEE">
        <w:t xml:space="preserve"> </w:t>
      </w:r>
    </w:p>
    <w:p w:rsidR="00715AEE" w:rsidRPr="00715AEE" w:rsidRDefault="00715AEE" w:rsidP="00715AEE">
      <w:pPr>
        <w:pStyle w:val="1"/>
        <w:rPr>
          <w:rFonts w:ascii="Times New Roman" w:hAnsi="Times New Roman" w:cs="Times New Roman"/>
          <w:color w:val="auto"/>
        </w:rPr>
      </w:pPr>
      <w:r w:rsidRPr="00715AEE">
        <w:rPr>
          <w:rFonts w:ascii="Times New Roman" w:hAnsi="Times New Roman" w:cs="Times New Roman"/>
          <w:color w:val="auto"/>
        </w:rPr>
        <w:t>3. Процентная надбавка к заработной плате, иные выплаты, связанные с проживанием в районах Крайнего Севера</w:t>
      </w:r>
    </w:p>
    <w:p w:rsidR="00715AEE" w:rsidRPr="00715AEE" w:rsidRDefault="00715AEE" w:rsidP="00715AEE">
      <w:pPr>
        <w:widowControl/>
        <w:numPr>
          <w:ilvl w:val="1"/>
          <w:numId w:val="11"/>
        </w:numPr>
        <w:tabs>
          <w:tab w:val="left" w:pos="426"/>
        </w:tabs>
        <w:autoSpaceDE/>
        <w:autoSpaceDN/>
        <w:adjustRightInd/>
        <w:ind w:left="0" w:firstLine="284"/>
        <w:jc w:val="both"/>
      </w:pPr>
      <w:bookmarkStart w:id="5" w:name="sub_41"/>
      <w:r w:rsidRPr="00715AEE">
        <w:t>Лицам, работающим в организациях, финансируемых из местного бюджета, выплачивается процентная надбавка к заработной плате за стаж работы в районах Крайнего Севера.</w:t>
      </w:r>
    </w:p>
    <w:bookmarkEnd w:id="5"/>
    <w:p w:rsidR="00715AEE" w:rsidRPr="00715AEE" w:rsidRDefault="00715AEE" w:rsidP="00715AEE">
      <w:pPr>
        <w:ind w:firstLine="284"/>
        <w:jc w:val="both"/>
      </w:pPr>
      <w:r w:rsidRPr="00715AEE">
        <w:t xml:space="preserve">       Размер процентной надбавки и порядок ее выплаты устанавливаются статьей 317 Трудового кодекса РФ, федеральным законодательством и не может превышать 80  процентов  заработка.</w:t>
      </w:r>
      <w:bookmarkStart w:id="6" w:name="sub_42"/>
    </w:p>
    <w:p w:rsidR="00715AEE" w:rsidRPr="00715AEE" w:rsidRDefault="00715AEE" w:rsidP="00715AEE">
      <w:pPr>
        <w:widowControl/>
        <w:numPr>
          <w:ilvl w:val="1"/>
          <w:numId w:val="11"/>
        </w:numPr>
        <w:tabs>
          <w:tab w:val="left" w:pos="426"/>
        </w:tabs>
        <w:autoSpaceDE/>
        <w:autoSpaceDN/>
        <w:adjustRightInd/>
        <w:ind w:left="0" w:firstLine="284"/>
        <w:jc w:val="both"/>
      </w:pPr>
      <w:r w:rsidRPr="00715AEE">
        <w:t xml:space="preserve">Лицам, работающим в организациях, финансируемых из местного бюджета, в возрасте до 30 лет, процентная надбавка выплачивается в полном объеме с первого дня работы в указанных организациях, если на день поступления на работу они прожили </w:t>
      </w:r>
      <w:r w:rsidRPr="00715AEE">
        <w:rPr>
          <w:bCs/>
        </w:rPr>
        <w:t>в районах Крайнего Севера и приравненных к ним местностях</w:t>
      </w:r>
      <w:r w:rsidRPr="00715AEE">
        <w:t xml:space="preserve"> в общей сложности не менее пяти лет.</w:t>
      </w:r>
      <w:bookmarkEnd w:id="6"/>
    </w:p>
    <w:p w:rsidR="00715AEE" w:rsidRPr="00715AEE" w:rsidRDefault="00715AEE" w:rsidP="00715AEE">
      <w:pPr>
        <w:ind w:left="705"/>
        <w:jc w:val="both"/>
        <w:rPr>
          <w:color w:val="FF0000"/>
        </w:rPr>
      </w:pPr>
    </w:p>
    <w:p w:rsidR="00715AEE" w:rsidRPr="00715AEE" w:rsidRDefault="00715AEE" w:rsidP="00715AEE">
      <w:pPr>
        <w:pStyle w:val="1"/>
        <w:keepNext/>
        <w:widowControl/>
        <w:numPr>
          <w:ilvl w:val="0"/>
          <w:numId w:val="11"/>
        </w:numPr>
        <w:autoSpaceDE/>
        <w:autoSpaceDN/>
        <w:adjustRightInd/>
        <w:spacing w:before="0" w:after="0"/>
        <w:rPr>
          <w:rFonts w:ascii="Times New Roman" w:hAnsi="Times New Roman" w:cs="Times New Roman"/>
          <w:color w:val="auto"/>
        </w:rPr>
      </w:pPr>
      <w:bookmarkStart w:id="7" w:name="sub_1500"/>
      <w:r w:rsidRPr="00715AEE">
        <w:rPr>
          <w:rFonts w:ascii="Times New Roman" w:hAnsi="Times New Roman" w:cs="Times New Roman"/>
          <w:color w:val="auto"/>
        </w:rPr>
        <w:t>Компенсация расходов на оплату стоимости проезда и провоза багажа к месту использования отпуска и обратно</w:t>
      </w:r>
    </w:p>
    <w:p w:rsidR="00715AEE" w:rsidRPr="00715AEE" w:rsidRDefault="00715AEE" w:rsidP="00715AEE"/>
    <w:p w:rsidR="00715AEE" w:rsidRPr="00715AEE" w:rsidRDefault="00715AEE" w:rsidP="00715AEE">
      <w:pPr>
        <w:pStyle w:val="Style3"/>
        <w:widowControl/>
        <w:spacing w:line="240" w:lineRule="auto"/>
        <w:ind w:firstLine="284"/>
        <w:rPr>
          <w:rStyle w:val="FontStyle22"/>
          <w:sz w:val="24"/>
          <w:szCs w:val="24"/>
        </w:rPr>
      </w:pPr>
      <w:r w:rsidRPr="00715AEE">
        <w:rPr>
          <w:rStyle w:val="FontStyle22"/>
          <w:sz w:val="24"/>
          <w:szCs w:val="24"/>
        </w:rPr>
        <w:t xml:space="preserve">4.1. </w:t>
      </w:r>
      <w:proofErr w:type="gramStart"/>
      <w:r w:rsidRPr="00715AEE">
        <w:rPr>
          <w:rStyle w:val="FontStyle22"/>
          <w:sz w:val="24"/>
          <w:szCs w:val="24"/>
        </w:rPr>
        <w:t>Лицам, состоящим в трудовых отношениях с органами местного самоуправления, структурными подразделениями администрации Сусуманского городского округа, муниципальными учреждениями, лицам, замещающим муниципальные должности на постоянной основе в муниципальном образовании «Сусуманский  городской округ» (далее  по тексту  - работники) и членам их семей, один раз в два года производится оплата стоимости проезда в пределах территории Российской Федерации к месту использования отпуска и обратно любым видом</w:t>
      </w:r>
      <w:proofErr w:type="gramEnd"/>
      <w:r w:rsidRPr="00715AEE">
        <w:rPr>
          <w:rStyle w:val="FontStyle22"/>
          <w:sz w:val="24"/>
          <w:szCs w:val="24"/>
        </w:rPr>
        <w:t xml:space="preserve"> транспорта, в том числе личным, а также провоз багажа весом не более 30 килограммов на работника и не более 30 килограммов на каждого члена семьи, включая вес багажа, разрешенного для бесплатного провоза по билету на тот вид транспорта, которым следует работник и члены его семьи (далее компенсация расходов).</w:t>
      </w:r>
    </w:p>
    <w:p w:rsidR="00715AEE" w:rsidRPr="00715AEE" w:rsidRDefault="00715AEE" w:rsidP="00715AEE">
      <w:pPr>
        <w:pStyle w:val="ConsPlusNormal"/>
        <w:ind w:firstLine="284"/>
        <w:jc w:val="both"/>
        <w:rPr>
          <w:rStyle w:val="FontStyle22"/>
          <w:sz w:val="24"/>
          <w:szCs w:val="24"/>
        </w:rPr>
      </w:pPr>
      <w:r w:rsidRPr="00715AEE">
        <w:rPr>
          <w:rStyle w:val="FontStyle22"/>
          <w:sz w:val="24"/>
          <w:szCs w:val="24"/>
        </w:rPr>
        <w:t>4.2. К членам семьи работника, имеющим право на компенсацию расходов, в рамках настоящего Положения, относятся:</w:t>
      </w:r>
    </w:p>
    <w:p w:rsidR="00715AEE" w:rsidRPr="00715AEE" w:rsidRDefault="00715AEE" w:rsidP="00715AEE">
      <w:pPr>
        <w:pStyle w:val="ConsPlusNormal"/>
        <w:ind w:firstLine="284"/>
        <w:jc w:val="both"/>
        <w:rPr>
          <w:rStyle w:val="FontStyle22"/>
          <w:sz w:val="24"/>
          <w:szCs w:val="24"/>
        </w:rPr>
      </w:pPr>
      <w:r w:rsidRPr="00715AEE">
        <w:rPr>
          <w:rStyle w:val="FontStyle22"/>
          <w:sz w:val="24"/>
          <w:szCs w:val="24"/>
        </w:rPr>
        <w:t>- несовершеннолетние дети (в том числе усыновленные, взятые под опеку, попечительство или в приёмную семью)</w:t>
      </w:r>
      <w:r w:rsidRPr="00715AEE">
        <w:rPr>
          <w:rFonts w:ascii="Times New Roman" w:hAnsi="Times New Roman" w:cs="Times New Roman"/>
          <w:sz w:val="24"/>
          <w:szCs w:val="24"/>
        </w:rPr>
        <w:t xml:space="preserve"> фактически проживающие с работником</w:t>
      </w:r>
      <w:r w:rsidRPr="00715AEE">
        <w:rPr>
          <w:rStyle w:val="FontStyle22"/>
          <w:sz w:val="24"/>
          <w:szCs w:val="24"/>
        </w:rPr>
        <w:t>;</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Style w:val="FontStyle22"/>
          <w:sz w:val="24"/>
          <w:szCs w:val="24"/>
        </w:rPr>
        <w:t xml:space="preserve">- </w:t>
      </w:r>
      <w:r w:rsidRPr="00715AEE">
        <w:rPr>
          <w:rFonts w:ascii="Times New Roman" w:hAnsi="Times New Roman" w:cs="Times New Roman"/>
          <w:sz w:val="24"/>
          <w:szCs w:val="24"/>
        </w:rPr>
        <w:t xml:space="preserve">совершеннолетние недееспособные опекаемые </w:t>
      </w:r>
      <w:proofErr w:type="gramStart"/>
      <w:r w:rsidRPr="00715AEE">
        <w:rPr>
          <w:rFonts w:ascii="Times New Roman" w:hAnsi="Times New Roman" w:cs="Times New Roman"/>
          <w:sz w:val="24"/>
          <w:szCs w:val="24"/>
        </w:rPr>
        <w:t xml:space="preserve">( </w:t>
      </w:r>
      <w:proofErr w:type="gramEnd"/>
      <w:r w:rsidRPr="00715AEE">
        <w:rPr>
          <w:rFonts w:ascii="Times New Roman" w:hAnsi="Times New Roman" w:cs="Times New Roman"/>
          <w:sz w:val="24"/>
          <w:szCs w:val="24"/>
        </w:rPr>
        <w:t>при условии их выезда к месту использования отпуска работника);</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совершеннолетние дети, в год окончания ими общеобразовательного учреждения.</w:t>
      </w:r>
    </w:p>
    <w:p w:rsidR="00715AEE" w:rsidRPr="00715AEE" w:rsidRDefault="00715AEE" w:rsidP="00715AEE">
      <w:pPr>
        <w:ind w:firstLine="284"/>
        <w:jc w:val="both"/>
      </w:pPr>
      <w:r w:rsidRPr="00715AEE">
        <w:t xml:space="preserve">Оплата стоимости проезда и провоза багажа производится при условии  выезда работника и членов их семей к месту использования отпуска работника (в один населенный пункт по существующему административно-территориальному делению) и возвращения (как вместе с работником, так и отдельно от него). </w:t>
      </w:r>
    </w:p>
    <w:bookmarkEnd w:id="7"/>
    <w:p w:rsidR="00715AEE" w:rsidRPr="00715AEE" w:rsidRDefault="00715AEE" w:rsidP="00715AEE">
      <w:pPr>
        <w:pStyle w:val="a5"/>
        <w:ind w:left="0" w:firstLine="284"/>
        <w:jc w:val="both"/>
      </w:pPr>
      <w:r w:rsidRPr="00715AEE">
        <w:t>4.3.  Право на компенсацию расходов на оплату стоимости проезда и провоза багажа за первый и второй годы работы возникает у работника организации одновременно с правом на получение ежегодного оплачиваемого отпуска за первый год работы.</w:t>
      </w:r>
    </w:p>
    <w:p w:rsidR="00715AEE" w:rsidRPr="00715AEE" w:rsidRDefault="00715AEE" w:rsidP="00715AEE">
      <w:pPr>
        <w:pStyle w:val="a5"/>
        <w:ind w:left="0" w:firstLine="284"/>
        <w:jc w:val="both"/>
      </w:pPr>
      <w:r w:rsidRPr="00715AEE">
        <w:t>В дальнейшем у работника организации возникает право на компенсацию расходов за третий и четвертый годы непрерывной работы в данной организации - начиная с третьего года работы, за пятый и шестой годы - начиная с пятого года работы и т.д.</w:t>
      </w:r>
    </w:p>
    <w:p w:rsidR="00715AEE" w:rsidRPr="00715AEE" w:rsidRDefault="00715AEE" w:rsidP="00715AEE">
      <w:pPr>
        <w:pStyle w:val="a5"/>
        <w:ind w:left="0" w:firstLine="284"/>
        <w:jc w:val="both"/>
      </w:pPr>
      <w:r w:rsidRPr="00715AEE">
        <w:t>Право на оплату стоимости проезда и провоза багажа у членов семьи работника  возникает одновременно с возникновением такого права у работника организации.</w:t>
      </w:r>
    </w:p>
    <w:p w:rsidR="00715AEE" w:rsidRPr="00715AEE" w:rsidRDefault="00715AEE" w:rsidP="00715AEE">
      <w:pPr>
        <w:ind w:firstLine="284"/>
        <w:jc w:val="both"/>
      </w:pPr>
      <w:r w:rsidRPr="00715AEE">
        <w:t>4.4.Компенсация расходов является целевой выплатой. Средства, выплачиваемые в качестве компенсации расходов, не суммируются в случае, если работник и члены семьи работника  своевременно не воспользовались своим правом на компенсацию.</w:t>
      </w:r>
    </w:p>
    <w:p w:rsidR="00715AEE" w:rsidRPr="00715AEE" w:rsidRDefault="00715AEE" w:rsidP="00715AEE">
      <w:pPr>
        <w:ind w:firstLine="284"/>
        <w:jc w:val="both"/>
      </w:pPr>
      <w:r w:rsidRPr="00715AEE">
        <w:t>4.5. Расходы, подлежащие компенсации, включают в себя:</w:t>
      </w:r>
    </w:p>
    <w:p w:rsidR="00715AEE" w:rsidRPr="00715AEE" w:rsidRDefault="00715AEE" w:rsidP="00715AEE">
      <w:pPr>
        <w:ind w:firstLine="284"/>
        <w:jc w:val="both"/>
      </w:pPr>
      <w:proofErr w:type="gramStart"/>
      <w:r w:rsidRPr="00715AEE">
        <w:t>а) оплату стоимости проезда к месту использования отпуска работника организации и обратно к месту постоянного жительства -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стоимость бланка билета, ордера разных сборов на бумажном носителе, предоставление в поездах постельных принадлежностей), но не выше стоимости проезда:</w:t>
      </w:r>
      <w:proofErr w:type="gramEnd"/>
    </w:p>
    <w:p w:rsidR="00715AEE" w:rsidRPr="00715AEE" w:rsidRDefault="00715AEE" w:rsidP="00715AEE">
      <w:pPr>
        <w:ind w:firstLine="284"/>
        <w:jc w:val="both"/>
      </w:pPr>
      <w:r w:rsidRPr="00715AEE">
        <w:t>- железнодорожным транспортом - в купейном вагоне скорого фирменного поезда;</w:t>
      </w:r>
    </w:p>
    <w:p w:rsidR="00715AEE" w:rsidRPr="00715AEE" w:rsidRDefault="00715AEE" w:rsidP="00715AEE">
      <w:pPr>
        <w:ind w:firstLine="284"/>
        <w:jc w:val="both"/>
      </w:pPr>
      <w:r w:rsidRPr="00715AEE">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715AEE" w:rsidRPr="00715AEE" w:rsidRDefault="00715AEE" w:rsidP="00715AEE">
      <w:pPr>
        <w:ind w:firstLine="284"/>
        <w:jc w:val="both"/>
      </w:pPr>
      <w:r w:rsidRPr="00715AEE">
        <w:t>- воздушным транспортом - в салоне экономического класса;</w:t>
      </w:r>
    </w:p>
    <w:p w:rsidR="00715AEE" w:rsidRPr="00715AEE" w:rsidRDefault="00715AEE" w:rsidP="00715AEE">
      <w:pPr>
        <w:ind w:firstLine="284"/>
        <w:jc w:val="both"/>
      </w:pPr>
      <w:proofErr w:type="gramStart"/>
      <w:r w:rsidRPr="00715AEE">
        <w:t xml:space="preserve">- автомобильным транспортом - в автомобильном транспорте общего пользования, </w:t>
      </w:r>
      <w:r w:rsidRPr="00715AEE">
        <w:rPr>
          <w:bCs/>
        </w:rPr>
        <w:t>а так же в легковых такси до аэропорта «Сокол» и обратно,</w:t>
      </w:r>
      <w:r w:rsidRPr="00715AEE">
        <w:t xml:space="preserve"> но не выше 2 – кратной стоимости перевозки пассажиров в автомобильном транспорте общего пользования от </w:t>
      </w:r>
      <w:r w:rsidRPr="00715AEE">
        <w:lastRenderedPageBreak/>
        <w:t xml:space="preserve">поселков Сусуманского района до города </w:t>
      </w:r>
      <w:proofErr w:type="spellStart"/>
      <w:r w:rsidRPr="00715AEE">
        <w:t>Сусумана</w:t>
      </w:r>
      <w:proofErr w:type="spellEnd"/>
      <w:r w:rsidRPr="00715AEE">
        <w:t xml:space="preserve"> и обратно и маршруту </w:t>
      </w:r>
      <w:proofErr w:type="spellStart"/>
      <w:r w:rsidRPr="00715AEE">
        <w:t>Сусуман</w:t>
      </w:r>
      <w:proofErr w:type="spellEnd"/>
      <w:r w:rsidRPr="00715AEE">
        <w:t>-Аэропорт-</w:t>
      </w:r>
      <w:proofErr w:type="spellStart"/>
      <w:r w:rsidRPr="00715AEE">
        <w:t>Сусуман</w:t>
      </w:r>
      <w:proofErr w:type="spellEnd"/>
      <w:r w:rsidRPr="00715AEE">
        <w:t>, установленной уполномоченным органом по регулированию цен (тарифов) в Магаданской области;</w:t>
      </w:r>
      <w:proofErr w:type="gramEnd"/>
    </w:p>
    <w:p w:rsidR="00715AEE" w:rsidRPr="00715AEE" w:rsidRDefault="00715AEE" w:rsidP="00715AEE">
      <w:pPr>
        <w:ind w:firstLine="284"/>
        <w:jc w:val="both"/>
      </w:pPr>
      <w:r w:rsidRPr="00715AEE">
        <w:t>б) оплату стоимости проезда автомобильным транспортом общего пользования к железнодорожной станции, пристани, аэропорту и автовокзалу при наличии документов (билетов), подтверждающих расходы;</w:t>
      </w:r>
    </w:p>
    <w:p w:rsidR="00715AEE" w:rsidRPr="00715AEE" w:rsidRDefault="00715AEE" w:rsidP="00715AEE">
      <w:pPr>
        <w:ind w:firstLine="284"/>
        <w:jc w:val="both"/>
      </w:pPr>
      <w:r w:rsidRPr="00715AEE">
        <w:t xml:space="preserve">в) оплату стоимости провоза багажа весом не более </w:t>
      </w:r>
      <w:smartTag w:uri="urn:schemas-microsoft-com:office:smarttags" w:element="metricconverter">
        <w:smartTagPr>
          <w:attr w:name="ProductID" w:val="30 килограммов"/>
        </w:smartTagPr>
        <w:r w:rsidRPr="00715AEE">
          <w:t>30 килограммов</w:t>
        </w:r>
      </w:smartTag>
      <w:r w:rsidRPr="00715AEE">
        <w:t xml:space="preserve"> на работника и </w:t>
      </w:r>
      <w:smartTag w:uri="urn:schemas-microsoft-com:office:smarttags" w:element="metricconverter">
        <w:smartTagPr>
          <w:attr w:name="ProductID" w:val="30 килограммов"/>
        </w:smartTagPr>
        <w:r w:rsidRPr="00715AEE">
          <w:t>30 килограммов</w:t>
        </w:r>
      </w:smartTag>
      <w:r w:rsidRPr="00715AEE">
        <w:t xml:space="preserve"> на каждого члена семьи, включая вес багажа, указанного в проездном документе. </w:t>
      </w:r>
    </w:p>
    <w:p w:rsidR="00715AEE" w:rsidRPr="00715AEE" w:rsidRDefault="00715AEE" w:rsidP="00715AEE">
      <w:pPr>
        <w:ind w:firstLine="284"/>
        <w:jc w:val="both"/>
      </w:pPr>
      <w:r w:rsidRPr="00715AEE">
        <w:t>4.6. </w:t>
      </w:r>
      <w:proofErr w:type="gramStart"/>
      <w:r w:rsidRPr="00715AEE">
        <w:t>В случае если представленные работником организации документы подтверждают произведенные расходы на проезд по более высокой категории проезда, чем установлено пунктом 4.5 настоящего Положения, компенсация расходов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w:t>
      </w:r>
      <w:proofErr w:type="gramEnd"/>
      <w:r w:rsidRPr="00715AEE">
        <w:t xml:space="preserve"> Расходы на получение указанной справки компенсации не подлежат.</w:t>
      </w:r>
    </w:p>
    <w:p w:rsidR="00715AEE" w:rsidRPr="00715AEE" w:rsidRDefault="00715AEE" w:rsidP="00715AEE">
      <w:pPr>
        <w:ind w:firstLine="284"/>
        <w:jc w:val="both"/>
      </w:pPr>
      <w:r w:rsidRPr="00715AEE">
        <w:t>Не подлежат компенсации расходы, связанные с оплатой добровольного страхования жизни; услуг, направленных на повышение комфортности пассажира (изменение классности билета, расходы по доставке билетов на дом, переоформление билетов по инициативе пассажира, доставке багажа, сдаче билетов в связи с отказом от поездки (полета) или опозданием на поезд, самолет, автобус).</w:t>
      </w:r>
    </w:p>
    <w:p w:rsidR="00715AEE" w:rsidRPr="00715AEE" w:rsidRDefault="00715AEE" w:rsidP="00715AEE">
      <w:pPr>
        <w:ind w:firstLine="284"/>
        <w:jc w:val="both"/>
      </w:pPr>
      <w:r w:rsidRPr="00715AEE">
        <w:t>4.7. </w:t>
      </w:r>
      <w:proofErr w:type="gramStart"/>
      <w:r w:rsidRPr="00715AEE">
        <w:t>При отсутствии проездных документов компенсация расходов производится при документальном подтверждении пребывания работника организации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транспортной организации о стоимости проезда по кратчайшему маршруту следования</w:t>
      </w:r>
      <w:proofErr w:type="gramEnd"/>
      <w:r w:rsidRPr="00715AEE">
        <w:t xml:space="preserve"> к месту использования отпуска и обратно в размере минимальной стоимости проезда:</w:t>
      </w:r>
    </w:p>
    <w:p w:rsidR="00715AEE" w:rsidRPr="00715AEE" w:rsidRDefault="00715AEE" w:rsidP="00715AEE">
      <w:pPr>
        <w:ind w:firstLine="284"/>
        <w:jc w:val="both"/>
      </w:pPr>
      <w:r w:rsidRPr="00715AEE">
        <w:t>а) при наличии железнодорожного сообщения - по тарифу плацкартного вагона пассажирского поезда;</w:t>
      </w:r>
    </w:p>
    <w:p w:rsidR="00715AEE" w:rsidRPr="00715AEE" w:rsidRDefault="00715AEE" w:rsidP="00715AEE">
      <w:pPr>
        <w:ind w:firstLine="284"/>
        <w:jc w:val="both"/>
      </w:pPr>
      <w:r w:rsidRPr="00715AEE">
        <w:t>б) при наличии только воздушного сообщения - по тарифу на перевозку воздушным транспортом в салоне экономического класса;</w:t>
      </w:r>
    </w:p>
    <w:p w:rsidR="00715AEE" w:rsidRPr="00715AEE" w:rsidRDefault="00715AEE" w:rsidP="00715AEE">
      <w:pPr>
        <w:ind w:firstLine="284"/>
        <w:jc w:val="both"/>
      </w:pPr>
      <w:r w:rsidRPr="00715AEE">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715AEE" w:rsidRPr="00715AEE" w:rsidRDefault="00715AEE" w:rsidP="00715AEE">
      <w:pPr>
        <w:ind w:firstLine="284"/>
        <w:jc w:val="both"/>
      </w:pPr>
      <w:r w:rsidRPr="00715AEE">
        <w:t>г) при наличии только автомобильного сообщения - по тарифу автобуса общего типа.</w:t>
      </w:r>
    </w:p>
    <w:p w:rsidR="00715AEE" w:rsidRPr="00715AEE" w:rsidRDefault="00715AEE" w:rsidP="00715AEE">
      <w:pPr>
        <w:tabs>
          <w:tab w:val="num" w:pos="0"/>
        </w:tabs>
        <w:ind w:firstLine="284"/>
        <w:jc w:val="both"/>
      </w:pPr>
      <w:r w:rsidRPr="00715AEE">
        <w:t>4.8. </w:t>
      </w:r>
      <w:proofErr w:type="gramStart"/>
      <w:r w:rsidRPr="00715AEE">
        <w:t>Компенсация расходов к месту использования отпуска и обратно личным транспортом производится при документальном подтверждении пребывания работника и членов семьи работника в месте использования отпуска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в размере фактически произведенных расходов на оплату стоимости израсходованных ГСМ, установленных для соответствующего</w:t>
      </w:r>
      <w:proofErr w:type="gramEnd"/>
      <w:r w:rsidRPr="00715AEE">
        <w:t xml:space="preserve"> транспортного средства, подтвержденных чеками автозаправочных станций, которые по дате выдачи должны соответствовать датам следования работника к месту отпуска и обратно с предъявлением справки о существующем кратчайшем маршруте следования и нормативном расходе ГСМ (справка выдается организацией, имеющей сертификат на проведение экспертизы данного вида).</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Под личным транспортом в целях реализации настоящего Положения, понимаются принадлежащие работнику и/или члену семьи на праве собственности транспортные средства.</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lastRenderedPageBreak/>
        <w:t>4.9. В случае если работник проводит отпуск в нескольких местах, то местом использования отпуска считается первый населенный пункт</w:t>
      </w:r>
      <w:r w:rsidR="00585EFF">
        <w:rPr>
          <w:rFonts w:ascii="Times New Roman" w:hAnsi="Times New Roman" w:cs="Times New Roman"/>
          <w:sz w:val="24"/>
          <w:szCs w:val="24"/>
        </w:rPr>
        <w:t>,</w:t>
      </w:r>
      <w:r w:rsidRPr="00715AEE">
        <w:rPr>
          <w:rFonts w:ascii="Times New Roman" w:hAnsi="Times New Roman" w:cs="Times New Roman"/>
          <w:sz w:val="24"/>
          <w:szCs w:val="24"/>
        </w:rPr>
        <w:t xml:space="preserve"> в котором работник находился более 5 дней и компенсация стоимости проезда к месту использования отпуска и обратно считается от данного пункта. Задержка по причине метеоусловий в данный период не учитывается. </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Компенсация стоимости проезда к месту использования отпуска производится по кратчайшему маршруту следования на основании справки о стоимости проезда</w:t>
      </w:r>
      <w:r w:rsidR="00585EFF">
        <w:rPr>
          <w:rFonts w:ascii="Times New Roman" w:hAnsi="Times New Roman" w:cs="Times New Roman"/>
          <w:sz w:val="24"/>
          <w:szCs w:val="24"/>
        </w:rPr>
        <w:t xml:space="preserve">, </w:t>
      </w:r>
      <w:r w:rsidRPr="00715AEE">
        <w:rPr>
          <w:rFonts w:ascii="Times New Roman" w:hAnsi="Times New Roman" w:cs="Times New Roman"/>
          <w:sz w:val="24"/>
          <w:szCs w:val="24"/>
        </w:rPr>
        <w:t xml:space="preserve"> выданной транспортной организацией, но не более фактически произведенных расходов.</w:t>
      </w:r>
    </w:p>
    <w:p w:rsidR="00715AEE" w:rsidRPr="00715AEE" w:rsidRDefault="00715AEE" w:rsidP="00715AEE">
      <w:pPr>
        <w:pStyle w:val="ConsPlusNormal"/>
        <w:ind w:firstLine="284"/>
        <w:jc w:val="both"/>
        <w:rPr>
          <w:rStyle w:val="FontStyle22"/>
          <w:sz w:val="24"/>
          <w:szCs w:val="24"/>
        </w:rPr>
      </w:pPr>
      <w:r w:rsidRPr="00715AEE">
        <w:rPr>
          <w:rFonts w:ascii="Times New Roman" w:hAnsi="Times New Roman" w:cs="Times New Roman"/>
          <w:sz w:val="24"/>
          <w:szCs w:val="24"/>
        </w:rPr>
        <w:t>Обязанность по предоставлению подтверждающих документов возлагается на работника.</w:t>
      </w:r>
    </w:p>
    <w:p w:rsidR="00715AEE" w:rsidRPr="00715AEE" w:rsidRDefault="00715AEE" w:rsidP="00715AEE">
      <w:pPr>
        <w:ind w:firstLine="284"/>
        <w:jc w:val="both"/>
      </w:pPr>
      <w:r w:rsidRPr="00715AEE">
        <w:t>4.10. Для компенсации расходов на оплату стоимости проезда и провоза багажа к месту использования отпуска и обратно работником организации не позднее, чем за 2 недели до начала отпуска предоставляются:</w:t>
      </w:r>
    </w:p>
    <w:p w:rsidR="00715AEE" w:rsidRPr="00715AEE" w:rsidRDefault="00715AEE" w:rsidP="00715AEE">
      <w:pPr>
        <w:ind w:firstLine="284"/>
        <w:jc w:val="both"/>
      </w:pPr>
      <w:r w:rsidRPr="00715AEE">
        <w:t>1) письменное заявление от работника организации, в котором указываются фамилия, имя, отчество, дата рождения и место использования отпуска  членов семьи работника, имеющих право на компенсацию расходов;</w:t>
      </w:r>
    </w:p>
    <w:p w:rsidR="00715AEE" w:rsidRPr="00715AEE" w:rsidRDefault="00715AEE" w:rsidP="00715AEE">
      <w:pPr>
        <w:ind w:firstLine="284"/>
        <w:jc w:val="both"/>
      </w:pPr>
      <w:r w:rsidRPr="00715AEE">
        <w:t>2) копия аттестата или справка общеобразовательного учреждения (для совершеннолетних детей, окончивших в текущем году общеобразовательное учреждение);</w:t>
      </w:r>
    </w:p>
    <w:p w:rsidR="00715AEE" w:rsidRPr="00715AEE" w:rsidRDefault="00715AEE" w:rsidP="00715AEE">
      <w:pPr>
        <w:ind w:firstLine="284"/>
        <w:jc w:val="both"/>
      </w:pPr>
      <w:r w:rsidRPr="00715AEE">
        <w:t>3)   копия решения суда об установлении факта недееспособности;</w:t>
      </w:r>
    </w:p>
    <w:p w:rsidR="00715AEE" w:rsidRPr="00715AEE" w:rsidRDefault="00715AEE" w:rsidP="00715AEE">
      <w:pPr>
        <w:ind w:firstLine="284"/>
        <w:jc w:val="both"/>
      </w:pPr>
      <w:r w:rsidRPr="00715AEE">
        <w:t>4) копия постановления о назначении опеки (для совершеннолетних недееспособных опекаемых).</w:t>
      </w:r>
    </w:p>
    <w:p w:rsidR="00715AEE" w:rsidRPr="00715AEE" w:rsidRDefault="00715AEE" w:rsidP="00715AEE">
      <w:pPr>
        <w:ind w:firstLine="284"/>
        <w:jc w:val="both"/>
      </w:pPr>
      <w:r w:rsidRPr="00715AEE">
        <w:t>4.11.  Компенсация расходов производится исходя из примерной стоимости проезда,   на основании представленного работником организации заявления.</w:t>
      </w:r>
    </w:p>
    <w:p w:rsidR="00715AEE" w:rsidRPr="00715AEE" w:rsidRDefault="00715AEE" w:rsidP="00715AEE">
      <w:pPr>
        <w:ind w:firstLine="284"/>
        <w:jc w:val="both"/>
      </w:pPr>
      <w:r w:rsidRPr="00715AEE">
        <w:t>Для окончательного расчета работник  обязан в течение 3 рабочих дней, представить отчет о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и членов его семьи.</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4.12. При осуществлении проезда по электронному пассажирскому билету, оформленному в бездокументарной форме (электронному авиабилету), представляется:</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маршрут/квитанция (выписка из автоматизированной информационной системы оформления воздушных перевозок);</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посадочный талон, подтверждающий перелет по указанному в электронном билете маршруту.</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4.13. При осуществлении проезда по электронному пассажирскому билету, приобретаемому через сеть Интернет посредством операций, совершаемых с использованием платежных карт, держателями которых являются работник или члены его семьи (муж, жена, дети), представляются:</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а) для подтверждения перевозки: </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маршрут-квитанция (выписка из автоматизированной информационной системы оформления воздушных перевозок), оформленная в установленном порядке;</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посадочный талон, подтверждающий перелет по указанному в электронном билете маршруту;</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б) для подтверждения расходов по оплате:</w:t>
      </w:r>
    </w:p>
    <w:p w:rsidR="00715AEE" w:rsidRPr="00715AEE" w:rsidRDefault="00715AEE" w:rsidP="00715AEE">
      <w:pPr>
        <w:ind w:firstLine="284"/>
        <w:jc w:val="both"/>
      </w:pPr>
      <w:r w:rsidRPr="00715AEE">
        <w:t>- чек контрольно-кассовой техники;</w:t>
      </w:r>
    </w:p>
    <w:p w:rsidR="00715AEE" w:rsidRPr="00715AEE" w:rsidRDefault="00715AEE" w:rsidP="00715AEE">
      <w:pPr>
        <w:ind w:firstLine="284"/>
        <w:jc w:val="both"/>
      </w:pPr>
      <w:r w:rsidRPr="00715AEE">
        <w:t>- слипы, чеки электронных терминалов при проведении операций с использованием банковской карты;</w:t>
      </w:r>
    </w:p>
    <w:p w:rsidR="00715AEE" w:rsidRPr="00715AEE" w:rsidRDefault="00715AEE" w:rsidP="00715AEE">
      <w:pPr>
        <w:ind w:firstLine="284"/>
        <w:jc w:val="both"/>
      </w:pPr>
      <w:r w:rsidRPr="00715AEE">
        <w:t>- подтверждение кредитного учреждения, в котором открыт банковский счет, предусматривающий совершение операций с использованием банковской карты, проведенной операции по оплате электронного авиабилета;</w:t>
      </w:r>
    </w:p>
    <w:p w:rsidR="00715AEE" w:rsidRPr="00715AEE" w:rsidRDefault="00715AEE" w:rsidP="00715AEE">
      <w:pPr>
        <w:ind w:firstLine="284"/>
        <w:jc w:val="both"/>
      </w:pPr>
      <w:r w:rsidRPr="00715AEE">
        <w:t>- или другой документ, подтверждающий произведенную оплату перевозки,</w:t>
      </w:r>
      <w:r w:rsidRPr="00715AEE">
        <w:br/>
        <w:t>оформленный на утвержденном бланке строгой отчетности;</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4.14. При осуществлении проезда по электронному проездному документу (билету) на </w:t>
      </w:r>
      <w:r w:rsidRPr="00715AEE">
        <w:rPr>
          <w:rFonts w:ascii="Times New Roman" w:hAnsi="Times New Roman" w:cs="Times New Roman"/>
          <w:sz w:val="24"/>
          <w:szCs w:val="24"/>
        </w:rPr>
        <w:lastRenderedPageBreak/>
        <w:t>железнодорожном транспорте, приобретаемому через сеть Интернет посредством операций, совершаемых с использованием платежных карт, держателями которых являются заявитель или члены его семьи (муж, жена, дети), представляются:</w:t>
      </w:r>
    </w:p>
    <w:p w:rsidR="00715AEE" w:rsidRPr="00715AEE" w:rsidRDefault="00715AEE" w:rsidP="00715AEE">
      <w:pPr>
        <w:pStyle w:val="ConsPlusNormal"/>
        <w:tabs>
          <w:tab w:val="left" w:pos="142"/>
          <w:tab w:val="left" w:pos="284"/>
        </w:tabs>
        <w:ind w:firstLine="284"/>
        <w:jc w:val="both"/>
        <w:rPr>
          <w:rFonts w:ascii="Times New Roman" w:hAnsi="Times New Roman" w:cs="Times New Roman"/>
          <w:sz w:val="24"/>
          <w:szCs w:val="24"/>
        </w:rPr>
      </w:pPr>
      <w:r w:rsidRPr="00715AEE">
        <w:rPr>
          <w:rFonts w:ascii="Times New Roman" w:hAnsi="Times New Roman" w:cs="Times New Roman"/>
          <w:sz w:val="24"/>
          <w:szCs w:val="24"/>
        </w:rPr>
        <w:t>-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оформленный в установленном порядке;</w:t>
      </w:r>
    </w:p>
    <w:p w:rsidR="00715AEE" w:rsidRPr="00715AEE" w:rsidRDefault="00715AEE" w:rsidP="00715AEE">
      <w:pPr>
        <w:ind w:firstLine="284"/>
        <w:jc w:val="both"/>
      </w:pPr>
      <w:r w:rsidRPr="00715AEE">
        <w:t>- подтверждение кредитного учреждения, в котором открыт банковский счет, предусматривающий совершение операций с использованием банковской карты, проведенной операции по оплате электронного авиабилета;</w:t>
      </w:r>
    </w:p>
    <w:p w:rsidR="00715AEE" w:rsidRPr="00715AEE" w:rsidRDefault="00715AEE" w:rsidP="00715AEE">
      <w:pPr>
        <w:ind w:firstLine="284"/>
        <w:jc w:val="both"/>
      </w:pPr>
      <w:r w:rsidRPr="00715AEE">
        <w:t>- или другой документ, подтверждающий произведенную оплату перевозки,</w:t>
      </w:r>
      <w:r w:rsidRPr="00715AEE">
        <w:br/>
        <w:t>оформленный на утвержденном бланке строгой отчетности;</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В случаях, предусмотренных настоящим По</w:t>
      </w:r>
      <w:r w:rsidR="00585EFF">
        <w:rPr>
          <w:rFonts w:ascii="Times New Roman" w:hAnsi="Times New Roman" w:cs="Times New Roman"/>
          <w:sz w:val="24"/>
          <w:szCs w:val="24"/>
        </w:rPr>
        <w:t>ложением</w:t>
      </w:r>
      <w:r w:rsidRPr="00715AEE">
        <w:rPr>
          <w:rFonts w:ascii="Times New Roman" w:hAnsi="Times New Roman" w:cs="Times New Roman"/>
          <w:sz w:val="24"/>
          <w:szCs w:val="24"/>
        </w:rPr>
        <w:t>, работником представляется справка о стоимости проезда, выданная транспортной организацией</w:t>
      </w:r>
      <w:r w:rsidRPr="00715AEE">
        <w:rPr>
          <w:rFonts w:ascii="Times New Roman" w:hAnsi="Times New Roman" w:cs="Times New Roman"/>
          <w:color w:val="00B0F0"/>
          <w:sz w:val="24"/>
          <w:szCs w:val="24"/>
        </w:rPr>
        <w:t xml:space="preserve">. </w:t>
      </w:r>
      <w:r w:rsidRPr="00715AEE">
        <w:rPr>
          <w:rFonts w:ascii="Times New Roman" w:hAnsi="Times New Roman" w:cs="Times New Roman"/>
          <w:sz w:val="24"/>
          <w:szCs w:val="24"/>
        </w:rPr>
        <w:t>Расходы на получение указанной справки компенсации не подлежат.</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Работник обязан полностью вернуть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в течение 3 рабочих дней с даты выхода на работу. </w:t>
      </w:r>
    </w:p>
    <w:p w:rsidR="00715AEE" w:rsidRPr="00715AEE" w:rsidRDefault="00715AEE" w:rsidP="00715AEE">
      <w:pPr>
        <w:pStyle w:val="Style6"/>
        <w:widowControl/>
        <w:tabs>
          <w:tab w:val="left" w:pos="1133"/>
        </w:tabs>
        <w:spacing w:line="240" w:lineRule="auto"/>
        <w:ind w:firstLine="284"/>
        <w:rPr>
          <w:rStyle w:val="FontStyle22"/>
          <w:sz w:val="24"/>
          <w:szCs w:val="24"/>
        </w:rPr>
      </w:pPr>
      <w:r w:rsidRPr="00715AEE">
        <w:rPr>
          <w:rStyle w:val="FontStyle22"/>
          <w:sz w:val="24"/>
          <w:szCs w:val="24"/>
        </w:rPr>
        <w:t>При отказе работника добровольно возвратить израсходованную сумму, денежные средства взыскиваются с него в порядке, предусмотренном законодательством Российской Федерации.</w:t>
      </w:r>
    </w:p>
    <w:p w:rsidR="00715AEE" w:rsidRPr="00715AEE" w:rsidRDefault="00715AEE" w:rsidP="00715AEE">
      <w:pPr>
        <w:ind w:firstLine="284"/>
        <w:jc w:val="both"/>
      </w:pPr>
      <w:r w:rsidRPr="00715AEE">
        <w:t xml:space="preserve">4.15. Компенсация расходов работнику предоставляется только по основному месту работы. </w:t>
      </w:r>
    </w:p>
    <w:p w:rsidR="00715AEE" w:rsidRPr="00715AEE" w:rsidRDefault="00715AEE" w:rsidP="00715AEE">
      <w:pPr>
        <w:ind w:firstLine="720"/>
        <w:jc w:val="both"/>
      </w:pPr>
    </w:p>
    <w:p w:rsidR="00715AEE" w:rsidRPr="00715AEE" w:rsidRDefault="00715AEE" w:rsidP="00715AEE">
      <w:pPr>
        <w:pStyle w:val="a5"/>
        <w:widowControl/>
        <w:numPr>
          <w:ilvl w:val="0"/>
          <w:numId w:val="10"/>
        </w:numPr>
        <w:jc w:val="center"/>
        <w:rPr>
          <w:b/>
        </w:rPr>
      </w:pPr>
      <w:bookmarkStart w:id="8" w:name="sub_1600"/>
      <w:r w:rsidRPr="00715AEE">
        <w:rPr>
          <w:b/>
        </w:rPr>
        <w:t>Гарантии и компенсации расходов, связанных с переездом</w:t>
      </w:r>
    </w:p>
    <w:p w:rsidR="00715AEE" w:rsidRPr="00715AEE" w:rsidRDefault="00715AEE" w:rsidP="00715AEE">
      <w:pPr>
        <w:pStyle w:val="a5"/>
        <w:ind w:left="360"/>
        <w:jc w:val="both"/>
        <w:rPr>
          <w:b/>
        </w:rPr>
      </w:pPr>
    </w:p>
    <w:bookmarkEnd w:id="8"/>
    <w:p w:rsidR="00715AEE" w:rsidRPr="00715AEE" w:rsidRDefault="00715AEE" w:rsidP="00715AEE">
      <w:pPr>
        <w:ind w:firstLine="284"/>
        <w:jc w:val="both"/>
      </w:pPr>
      <w:r w:rsidRPr="00715AEE">
        <w:t>5.1. Работнику, заключившему трудовой договор о работе в организации,  финансируемой из местного бюджета, и прибывшим в соответствии с этим договорам из других регионов Российской Федерации, за счет средств работодателя предоставляются следующие гарантии и компенсации:</w:t>
      </w:r>
    </w:p>
    <w:p w:rsidR="00715AEE" w:rsidRPr="00715AEE" w:rsidRDefault="00715AEE" w:rsidP="00715AEE">
      <w:pPr>
        <w:ind w:firstLine="284"/>
        <w:jc w:val="both"/>
      </w:pPr>
      <w:r w:rsidRPr="00715AEE">
        <w:t xml:space="preserve"> - 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715AEE" w:rsidRPr="00715AEE" w:rsidRDefault="00715AEE" w:rsidP="00715AEE">
      <w:pPr>
        <w:ind w:firstLine="284"/>
        <w:jc w:val="both"/>
      </w:pPr>
      <w:r w:rsidRPr="00715AEE">
        <w:t xml:space="preserve"> -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w:t>
      </w:r>
    </w:p>
    <w:p w:rsidR="00715AEE" w:rsidRPr="00715AEE" w:rsidRDefault="00715AEE" w:rsidP="00715AEE">
      <w:pPr>
        <w:ind w:firstLine="284"/>
        <w:jc w:val="both"/>
      </w:pPr>
      <w:r w:rsidRPr="00715AEE">
        <w:t xml:space="preserve"> - оплачиваемый отпуск продолжительностью семь календарных дней для обустройства на новом месте.</w:t>
      </w:r>
    </w:p>
    <w:p w:rsidR="00715AEE" w:rsidRPr="00715AEE" w:rsidRDefault="00715AEE" w:rsidP="00715AEE">
      <w:pPr>
        <w:ind w:firstLine="284"/>
        <w:jc w:val="both"/>
      </w:pPr>
      <w:r w:rsidRPr="00715AEE">
        <w:t>Право на оплату стоимости проезда и стоимости провоза багажа работника и членов его семьи сохраняется в течение одного года со дня заключения работником трудового договора с  организацией, финансируемой  из местного бюджета.</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К членам семьи работника, имеющим право на компенсацию расходов, относятся несовершеннолетние дети.</w:t>
      </w:r>
    </w:p>
    <w:p w:rsidR="00715AEE" w:rsidRPr="00715AEE" w:rsidRDefault="00715AEE" w:rsidP="00715AEE">
      <w:pPr>
        <w:pStyle w:val="Style13"/>
        <w:widowControl/>
        <w:tabs>
          <w:tab w:val="left" w:pos="1133"/>
        </w:tabs>
        <w:spacing w:line="240" w:lineRule="auto"/>
        <w:ind w:firstLine="284"/>
        <w:rPr>
          <w:rStyle w:val="FontStyle22"/>
          <w:sz w:val="24"/>
          <w:szCs w:val="24"/>
        </w:rPr>
      </w:pPr>
      <w:r w:rsidRPr="00715AEE">
        <w:rPr>
          <w:rStyle w:val="FontStyle22"/>
          <w:sz w:val="24"/>
          <w:szCs w:val="24"/>
        </w:rPr>
        <w:t>5.2. Для получения гарантий, предусмотренных пунктом 5.1 настоящего Положения, работником предоставляется соответствующее заявление на имя работодателя, в котором указываются члены семьи, прибывшие совместно с работником,  с приложением следующих документов:</w:t>
      </w:r>
    </w:p>
    <w:p w:rsidR="00715AEE" w:rsidRPr="00715AEE" w:rsidRDefault="00715AEE" w:rsidP="00715AEE">
      <w:pPr>
        <w:pStyle w:val="Style13"/>
        <w:widowControl/>
        <w:tabs>
          <w:tab w:val="left" w:pos="922"/>
        </w:tabs>
        <w:spacing w:line="240" w:lineRule="auto"/>
        <w:ind w:firstLine="284"/>
        <w:rPr>
          <w:rStyle w:val="FontStyle22"/>
          <w:sz w:val="24"/>
          <w:szCs w:val="24"/>
        </w:rPr>
      </w:pPr>
      <w:r w:rsidRPr="00715AEE">
        <w:rPr>
          <w:rStyle w:val="FontStyle22"/>
          <w:sz w:val="24"/>
          <w:szCs w:val="24"/>
        </w:rPr>
        <w:t>а) копии документов, подтверждающих наличие родственных отношений (свидетельства о рождении, о регистрации брака);</w:t>
      </w:r>
    </w:p>
    <w:p w:rsidR="00715AEE" w:rsidRPr="00715AEE" w:rsidRDefault="00715AEE" w:rsidP="00715AEE">
      <w:pPr>
        <w:pStyle w:val="Style13"/>
        <w:widowControl/>
        <w:tabs>
          <w:tab w:val="left" w:pos="284"/>
          <w:tab w:val="left" w:pos="567"/>
          <w:tab w:val="left" w:pos="1075"/>
        </w:tabs>
        <w:spacing w:line="240" w:lineRule="auto"/>
        <w:ind w:firstLine="284"/>
        <w:rPr>
          <w:rStyle w:val="FontStyle22"/>
          <w:sz w:val="24"/>
          <w:szCs w:val="24"/>
        </w:rPr>
      </w:pPr>
      <w:r w:rsidRPr="00715AEE">
        <w:rPr>
          <w:rStyle w:val="FontStyle22"/>
          <w:sz w:val="24"/>
          <w:szCs w:val="24"/>
        </w:rPr>
        <w:t>б)</w:t>
      </w:r>
      <w:r w:rsidRPr="00715AEE">
        <w:rPr>
          <w:rStyle w:val="FontStyle22"/>
          <w:sz w:val="24"/>
          <w:szCs w:val="24"/>
        </w:rPr>
        <w:tab/>
        <w:t xml:space="preserve">копия опекунского удостоверения или акта органа опеки попечительства </w:t>
      </w:r>
      <w:r w:rsidRPr="00715AEE">
        <w:rPr>
          <w:rStyle w:val="FontStyle24"/>
          <w:sz w:val="24"/>
          <w:szCs w:val="24"/>
        </w:rPr>
        <w:t xml:space="preserve">о </w:t>
      </w:r>
      <w:r w:rsidRPr="00715AEE">
        <w:rPr>
          <w:rStyle w:val="FontStyle22"/>
          <w:sz w:val="24"/>
          <w:szCs w:val="24"/>
        </w:rPr>
        <w:t>назначении опеки (попечительства);</w:t>
      </w:r>
    </w:p>
    <w:p w:rsidR="00715AEE" w:rsidRPr="00715AEE" w:rsidRDefault="00715AEE" w:rsidP="00715AEE">
      <w:pPr>
        <w:pStyle w:val="Style13"/>
        <w:widowControl/>
        <w:tabs>
          <w:tab w:val="left" w:pos="709"/>
        </w:tabs>
        <w:spacing w:line="240" w:lineRule="auto"/>
        <w:ind w:firstLine="284"/>
        <w:rPr>
          <w:rStyle w:val="FontStyle22"/>
          <w:sz w:val="24"/>
          <w:szCs w:val="24"/>
        </w:rPr>
      </w:pPr>
      <w:r w:rsidRPr="00715AEE">
        <w:rPr>
          <w:rStyle w:val="FontStyle22"/>
          <w:sz w:val="24"/>
          <w:szCs w:val="24"/>
        </w:rPr>
        <w:t>в) копии документов, удостоверяющих личность работника и членов его семьи;</w:t>
      </w:r>
    </w:p>
    <w:p w:rsidR="00715AEE" w:rsidRPr="00715AEE" w:rsidRDefault="00715AEE" w:rsidP="00715AEE">
      <w:pPr>
        <w:pStyle w:val="Style13"/>
        <w:widowControl/>
        <w:tabs>
          <w:tab w:val="left" w:pos="709"/>
        </w:tabs>
        <w:spacing w:line="240" w:lineRule="auto"/>
        <w:ind w:firstLine="284"/>
        <w:rPr>
          <w:rStyle w:val="FontStyle22"/>
          <w:sz w:val="24"/>
          <w:szCs w:val="24"/>
        </w:rPr>
      </w:pPr>
      <w:r w:rsidRPr="00715AEE">
        <w:rPr>
          <w:rStyle w:val="FontStyle22"/>
          <w:sz w:val="24"/>
          <w:szCs w:val="24"/>
        </w:rPr>
        <w:lastRenderedPageBreak/>
        <w:t>г) оригиналы проездных документов;</w:t>
      </w:r>
    </w:p>
    <w:p w:rsidR="00715AEE" w:rsidRPr="00715AEE" w:rsidRDefault="00715AEE" w:rsidP="00715AEE">
      <w:pPr>
        <w:pStyle w:val="Style13"/>
        <w:widowControl/>
        <w:tabs>
          <w:tab w:val="left" w:pos="709"/>
        </w:tabs>
        <w:spacing w:line="240" w:lineRule="auto"/>
        <w:ind w:firstLine="284"/>
        <w:rPr>
          <w:rStyle w:val="FontStyle22"/>
          <w:sz w:val="24"/>
          <w:szCs w:val="24"/>
        </w:rPr>
      </w:pPr>
      <w:r w:rsidRPr="00715AEE">
        <w:rPr>
          <w:rStyle w:val="FontStyle22"/>
          <w:sz w:val="24"/>
          <w:szCs w:val="24"/>
        </w:rPr>
        <w:t>д) оригиналы документов, подтверждающих оплату провоза багажа (багажные, грузовые квитанции и иные), в том числе его погрузки и разгрузки;</w:t>
      </w:r>
    </w:p>
    <w:p w:rsidR="00715AEE" w:rsidRPr="00715AEE" w:rsidRDefault="0088565B" w:rsidP="00715AEE">
      <w:pPr>
        <w:pStyle w:val="Style13"/>
        <w:widowControl/>
        <w:tabs>
          <w:tab w:val="left" w:pos="284"/>
          <w:tab w:val="left" w:pos="1042"/>
        </w:tabs>
        <w:spacing w:line="240" w:lineRule="auto"/>
        <w:ind w:firstLine="284"/>
        <w:rPr>
          <w:rStyle w:val="FontStyle22"/>
          <w:sz w:val="24"/>
          <w:szCs w:val="24"/>
        </w:rPr>
      </w:pPr>
      <w:r>
        <w:rPr>
          <w:rStyle w:val="FontStyle22"/>
          <w:sz w:val="24"/>
          <w:szCs w:val="24"/>
        </w:rPr>
        <w:t>е</w:t>
      </w:r>
      <w:r w:rsidR="00715AEE" w:rsidRPr="00715AEE">
        <w:rPr>
          <w:rStyle w:val="FontStyle22"/>
          <w:sz w:val="24"/>
          <w:szCs w:val="24"/>
        </w:rPr>
        <w:t>)</w:t>
      </w:r>
      <w:r w:rsidR="00715AEE" w:rsidRPr="00715AEE">
        <w:rPr>
          <w:rStyle w:val="FontStyle22"/>
          <w:sz w:val="24"/>
          <w:szCs w:val="24"/>
        </w:rPr>
        <w:tab/>
        <w:t xml:space="preserve"> копии документов, подтверждающих регистрацию работника и членов семьи по </w:t>
      </w:r>
      <w:r w:rsidR="00715AEE" w:rsidRPr="00715AEE">
        <w:rPr>
          <w:rStyle w:val="FontStyle24"/>
          <w:sz w:val="24"/>
          <w:szCs w:val="24"/>
        </w:rPr>
        <w:t xml:space="preserve">новому </w:t>
      </w:r>
      <w:r w:rsidR="00715AEE" w:rsidRPr="00715AEE">
        <w:rPr>
          <w:rStyle w:val="FontStyle22"/>
          <w:sz w:val="24"/>
          <w:szCs w:val="24"/>
        </w:rPr>
        <w:t>месту жительства;</w:t>
      </w:r>
    </w:p>
    <w:p w:rsidR="00715AEE" w:rsidRPr="00715AEE" w:rsidRDefault="0088565B" w:rsidP="00715AEE">
      <w:pPr>
        <w:pStyle w:val="ConsPlusNormal"/>
        <w:ind w:firstLine="284"/>
        <w:jc w:val="both"/>
        <w:rPr>
          <w:rFonts w:ascii="Times New Roman" w:hAnsi="Times New Roman" w:cs="Times New Roman"/>
          <w:sz w:val="24"/>
          <w:szCs w:val="24"/>
        </w:rPr>
      </w:pPr>
      <w:r>
        <w:rPr>
          <w:rStyle w:val="FontStyle22"/>
          <w:sz w:val="24"/>
          <w:szCs w:val="24"/>
        </w:rPr>
        <w:t>ж</w:t>
      </w:r>
      <w:r w:rsidR="00715AEE" w:rsidRPr="00715AEE">
        <w:rPr>
          <w:rStyle w:val="FontStyle22"/>
          <w:sz w:val="24"/>
          <w:szCs w:val="24"/>
        </w:rPr>
        <w:t>)</w:t>
      </w:r>
      <w:r w:rsidR="00715AEE" w:rsidRPr="00715AEE">
        <w:rPr>
          <w:rFonts w:ascii="Times New Roman" w:hAnsi="Times New Roman" w:cs="Times New Roman"/>
          <w:sz w:val="24"/>
          <w:szCs w:val="24"/>
        </w:rPr>
        <w:t xml:space="preserve"> справок с места работы членов семьи о том, что компенсация расходов не производилась;</w:t>
      </w:r>
    </w:p>
    <w:p w:rsidR="00715AEE" w:rsidRPr="00715AEE" w:rsidRDefault="0088565B" w:rsidP="00715AE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з</w:t>
      </w:r>
      <w:r w:rsidR="00715AEE" w:rsidRPr="00715AEE">
        <w:rPr>
          <w:rFonts w:ascii="Times New Roman" w:hAnsi="Times New Roman" w:cs="Times New Roman"/>
          <w:sz w:val="24"/>
          <w:szCs w:val="24"/>
        </w:rPr>
        <w:t>) копии паспорта транспортного средства, при следовании личным транспортом.</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5.3. Расходы, подлежащие компенсации, включают в себя:</w:t>
      </w:r>
    </w:p>
    <w:p w:rsidR="00715AEE" w:rsidRPr="00715AEE" w:rsidRDefault="00715AEE" w:rsidP="00715AEE">
      <w:pPr>
        <w:tabs>
          <w:tab w:val="left" w:pos="0"/>
        </w:tabs>
        <w:ind w:firstLine="284"/>
        <w:jc w:val="both"/>
      </w:pPr>
      <w:r w:rsidRPr="00715AEE">
        <w:t>5.3.1</w:t>
      </w:r>
      <w:r w:rsidR="00AF61B7">
        <w:t xml:space="preserve">. </w:t>
      </w:r>
      <w:r w:rsidRPr="00715AEE">
        <w:t>Стоимость проезда работника  и членов его семьи -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 но не выше стоимости проезда:</w:t>
      </w:r>
    </w:p>
    <w:p w:rsidR="00715AEE" w:rsidRPr="00715AEE" w:rsidRDefault="00715AEE" w:rsidP="00715AEE">
      <w:pPr>
        <w:ind w:firstLine="284"/>
        <w:jc w:val="both"/>
      </w:pPr>
      <w:r w:rsidRPr="00715AEE">
        <w:t>- железнодорожным транспортом - в купейном вагоне скорого фирменного поезда;</w:t>
      </w:r>
    </w:p>
    <w:p w:rsidR="00715AEE" w:rsidRPr="00715AEE" w:rsidRDefault="00715AEE" w:rsidP="00715AEE">
      <w:pPr>
        <w:ind w:firstLine="284"/>
        <w:jc w:val="both"/>
      </w:pPr>
      <w:r w:rsidRPr="00715AEE">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715AEE" w:rsidRPr="00715AEE" w:rsidRDefault="00715AEE" w:rsidP="00715AEE">
      <w:pPr>
        <w:ind w:firstLine="284"/>
        <w:jc w:val="both"/>
      </w:pPr>
      <w:r w:rsidRPr="00715AEE">
        <w:t>- воздушным транспортом - в салоне экономического класса;</w:t>
      </w:r>
    </w:p>
    <w:p w:rsidR="00715AEE" w:rsidRPr="00715AEE" w:rsidRDefault="00715AEE" w:rsidP="00715AEE">
      <w:pPr>
        <w:ind w:firstLine="284"/>
        <w:jc w:val="both"/>
      </w:pPr>
      <w:proofErr w:type="gramStart"/>
      <w:r w:rsidRPr="00715AEE">
        <w:t xml:space="preserve">- автомобильным транспортом - в автомобильном транспорте общего пользования, </w:t>
      </w:r>
      <w:r w:rsidRPr="00715AEE">
        <w:rPr>
          <w:bCs/>
        </w:rPr>
        <w:t>а так же в легковых такси до аэропорта «Сокол» и обратно,</w:t>
      </w:r>
      <w:r w:rsidRPr="00715AEE">
        <w:t xml:space="preserve"> но не выше 2 – кратной стоимости перевозки пассажиров в автомобильном транспорте общего пользования от поселков Сусуманского района до города </w:t>
      </w:r>
      <w:proofErr w:type="spellStart"/>
      <w:r w:rsidRPr="00715AEE">
        <w:t>Сусумана</w:t>
      </w:r>
      <w:proofErr w:type="spellEnd"/>
      <w:r w:rsidRPr="00715AEE">
        <w:t xml:space="preserve"> и обратно и маршруту </w:t>
      </w:r>
      <w:proofErr w:type="spellStart"/>
      <w:r w:rsidRPr="00715AEE">
        <w:t>Сусуман</w:t>
      </w:r>
      <w:proofErr w:type="spellEnd"/>
      <w:r w:rsidRPr="00715AEE">
        <w:t>-Аэропорт-</w:t>
      </w:r>
      <w:proofErr w:type="spellStart"/>
      <w:r w:rsidRPr="00715AEE">
        <w:t>Сусуман</w:t>
      </w:r>
      <w:proofErr w:type="spellEnd"/>
      <w:r w:rsidRPr="00715AEE">
        <w:t>, установленной уполномоченным органом по регулированию цен (тарифов) в Магаданской области.</w:t>
      </w:r>
      <w:proofErr w:type="gramEnd"/>
    </w:p>
    <w:p w:rsidR="00715AEE" w:rsidRPr="00715AEE" w:rsidRDefault="00715AEE" w:rsidP="00715AEE">
      <w:pPr>
        <w:tabs>
          <w:tab w:val="left" w:pos="851"/>
          <w:tab w:val="left" w:pos="1134"/>
        </w:tabs>
        <w:ind w:firstLine="284"/>
        <w:jc w:val="both"/>
      </w:pPr>
      <w:r w:rsidRPr="00715AEE">
        <w:t>5.3.2. Стоимость провоза багажа от прежнего до нового места жительства, не превышающая:</w:t>
      </w:r>
    </w:p>
    <w:p w:rsidR="00715AEE" w:rsidRPr="00715AEE" w:rsidRDefault="00715AEE" w:rsidP="00715AEE">
      <w:pPr>
        <w:tabs>
          <w:tab w:val="left" w:pos="851"/>
          <w:tab w:val="left" w:pos="1134"/>
        </w:tabs>
        <w:ind w:firstLine="284"/>
        <w:jc w:val="both"/>
      </w:pPr>
      <w:r w:rsidRPr="00715AEE">
        <w:t>- стоимость контейнерной отправки не более пяти тонн груза на семью по тарифам, предусмотренным для перевозок железнодорожным и водным транспортом, а также автомобильным транспортом на территории Магаданской области;</w:t>
      </w:r>
    </w:p>
    <w:p w:rsidR="00715AEE" w:rsidRPr="00715AEE" w:rsidRDefault="00715AEE" w:rsidP="00715AEE">
      <w:pPr>
        <w:pStyle w:val="ConsPlusNormal"/>
        <w:tabs>
          <w:tab w:val="left" w:pos="851"/>
          <w:tab w:val="left" w:pos="1134"/>
        </w:tabs>
        <w:ind w:firstLine="284"/>
        <w:jc w:val="both"/>
        <w:rPr>
          <w:rFonts w:ascii="Times New Roman" w:hAnsi="Times New Roman" w:cs="Times New Roman"/>
          <w:sz w:val="24"/>
          <w:szCs w:val="24"/>
        </w:rPr>
      </w:pPr>
      <w:r w:rsidRPr="00715AEE">
        <w:rPr>
          <w:rFonts w:ascii="Times New Roman" w:hAnsi="Times New Roman" w:cs="Times New Roman"/>
          <w:sz w:val="24"/>
          <w:szCs w:val="24"/>
        </w:rPr>
        <w:t>- стоимость отправки почтовой связью общего пользования посылок общим весом не более 300 килограммов на семью;</w:t>
      </w:r>
    </w:p>
    <w:p w:rsidR="00715AEE" w:rsidRPr="00715AEE" w:rsidRDefault="00715AEE" w:rsidP="00715AEE">
      <w:pPr>
        <w:pStyle w:val="ConsPlusNormal"/>
        <w:tabs>
          <w:tab w:val="left" w:pos="851"/>
          <w:tab w:val="left" w:pos="1134"/>
        </w:tabs>
        <w:ind w:firstLine="284"/>
        <w:jc w:val="both"/>
        <w:rPr>
          <w:rFonts w:ascii="Times New Roman" w:hAnsi="Times New Roman" w:cs="Times New Roman"/>
          <w:sz w:val="24"/>
          <w:szCs w:val="24"/>
        </w:rPr>
      </w:pPr>
      <w:r w:rsidRPr="00715AEE">
        <w:rPr>
          <w:rFonts w:ascii="Times New Roman" w:hAnsi="Times New Roman" w:cs="Times New Roman"/>
          <w:sz w:val="24"/>
          <w:szCs w:val="24"/>
        </w:rPr>
        <w:t>- стоимость провоза воздушным транспортом багажа общим весом не более 300 кг на семью, вне зависимости от количества багажа, разрешенного для бесплатного провоза по билету.</w:t>
      </w:r>
    </w:p>
    <w:p w:rsidR="00715AEE" w:rsidRPr="00715AEE" w:rsidRDefault="00715AEE" w:rsidP="00715AEE">
      <w:pPr>
        <w:pStyle w:val="ConsPlusNormal"/>
        <w:tabs>
          <w:tab w:val="left" w:pos="851"/>
          <w:tab w:val="left" w:pos="1134"/>
        </w:tabs>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В случае контейнерной отправки груза компенсация  затрат по отправке почтовой связью и воздушным транспортом не производится. </w:t>
      </w:r>
    </w:p>
    <w:p w:rsidR="00715AEE" w:rsidRPr="00715AEE" w:rsidRDefault="00715AEE" w:rsidP="00715AEE">
      <w:pPr>
        <w:tabs>
          <w:tab w:val="left" w:pos="851"/>
          <w:tab w:val="left" w:pos="1134"/>
        </w:tabs>
        <w:ind w:firstLine="284"/>
        <w:jc w:val="both"/>
      </w:pPr>
      <w:r w:rsidRPr="00715AEE">
        <w:t>5.3.3.Оплата стоимости работ по погрузке и разгрузке контейнеров механизмами.</w:t>
      </w:r>
    </w:p>
    <w:p w:rsidR="00715AEE" w:rsidRPr="00715AEE" w:rsidRDefault="00715AEE" w:rsidP="00715AEE">
      <w:pPr>
        <w:tabs>
          <w:tab w:val="left" w:pos="851"/>
          <w:tab w:val="left" w:pos="1134"/>
        </w:tabs>
        <w:ind w:firstLine="284"/>
        <w:jc w:val="both"/>
      </w:pPr>
      <w:r w:rsidRPr="00715AEE">
        <w:t>5.3.4.Оплата стоимости хранения багажа не более трех суток.</w:t>
      </w:r>
    </w:p>
    <w:p w:rsidR="00715AEE" w:rsidRPr="00715AEE" w:rsidRDefault="00715AEE" w:rsidP="00715AEE">
      <w:pPr>
        <w:ind w:firstLine="284"/>
        <w:jc w:val="both"/>
      </w:pPr>
      <w:r w:rsidRPr="00715AEE">
        <w:t>5.4.Не подлежат компенсации расходы по добровольному страхованию.</w:t>
      </w:r>
    </w:p>
    <w:p w:rsidR="00715AEE" w:rsidRPr="00715AEE" w:rsidRDefault="00715AEE" w:rsidP="00715AEE">
      <w:pPr>
        <w:pStyle w:val="a5"/>
        <w:widowControl/>
        <w:numPr>
          <w:ilvl w:val="1"/>
          <w:numId w:val="12"/>
        </w:numPr>
        <w:autoSpaceDE/>
        <w:autoSpaceDN/>
        <w:adjustRightInd/>
        <w:ind w:left="0" w:firstLine="284"/>
        <w:jc w:val="both"/>
      </w:pPr>
      <w:r w:rsidRPr="00715AEE">
        <w:t>Для компенсации расходов, подлежащих компенсации, работник представляет следующие документы:</w:t>
      </w:r>
    </w:p>
    <w:p w:rsidR="00715AEE" w:rsidRPr="00715AEE" w:rsidRDefault="00715AEE" w:rsidP="00715AEE">
      <w:pPr>
        <w:tabs>
          <w:tab w:val="left" w:pos="993"/>
        </w:tabs>
        <w:ind w:firstLine="284"/>
        <w:jc w:val="both"/>
      </w:pPr>
      <w:r w:rsidRPr="00715AEE">
        <w:t>- письменное заявление, в котором указывает фамилию, имя, отчество, год рождения совместно выезжающих с ним членов семьи;</w:t>
      </w:r>
    </w:p>
    <w:p w:rsidR="00715AEE" w:rsidRPr="00715AEE" w:rsidRDefault="00715AEE" w:rsidP="00715AEE">
      <w:pPr>
        <w:tabs>
          <w:tab w:val="left" w:pos="993"/>
        </w:tabs>
        <w:ind w:firstLine="284"/>
        <w:jc w:val="both"/>
      </w:pPr>
      <w:r w:rsidRPr="00715AEE">
        <w:t>-выписку из финансово-лицевого счета;</w:t>
      </w:r>
    </w:p>
    <w:p w:rsidR="00715AEE" w:rsidRPr="00715AEE" w:rsidRDefault="00715AEE" w:rsidP="00715AEE">
      <w:pPr>
        <w:tabs>
          <w:tab w:val="left" w:pos="993"/>
        </w:tabs>
        <w:ind w:firstLine="284"/>
        <w:jc w:val="both"/>
      </w:pPr>
      <w:r w:rsidRPr="00715AEE">
        <w:t>- справку с места работы членов семьи о том, что компенсация расходов им не производилась;</w:t>
      </w:r>
    </w:p>
    <w:p w:rsidR="00715AEE" w:rsidRPr="00715AEE" w:rsidRDefault="00715AEE" w:rsidP="00715AEE">
      <w:pPr>
        <w:tabs>
          <w:tab w:val="left" w:pos="993"/>
        </w:tabs>
        <w:ind w:firstLine="284"/>
        <w:jc w:val="both"/>
      </w:pPr>
      <w:r w:rsidRPr="00715AEE">
        <w:t xml:space="preserve">- проездные и перевозочные документы, выданные транспортными организациями: </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5.5.1. при осуществлении проезда по электронному пассажирскому билету, оформленному в бездокументарной форме (электронному авиабилету), представляется:</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маршрут/квитанция (выписка из автоматизированной информационной системы оформления воздушных перевозок);</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lastRenderedPageBreak/>
        <w:t>-  посадочный талон, подтверждающий перелет по указанному в электронном билете маршруту.</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 5.5.2. При осуществлении проезда по электронному пассажирскому билету, приобретаемому через сеть Интернет посредством операций, совершаемых с использованием платежных карт, держателями которых являются работник или члены его семьи (муж, жена, дети), представляются:</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а) для подтверждения перевозки: </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маршрут-квитанция (выписка из автоматизированной информационной системы оформления воздушных перевозок), оформленная в установленном порядке;</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посадочный талон, подтверждающий перелет по указанному в электронном билете маршруту;</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б) для подтверждения расходов по оплате:</w:t>
      </w:r>
    </w:p>
    <w:p w:rsidR="00715AEE" w:rsidRPr="00715AEE" w:rsidRDefault="00715AEE" w:rsidP="00715AEE">
      <w:pPr>
        <w:ind w:firstLine="284"/>
        <w:jc w:val="both"/>
      </w:pPr>
      <w:r w:rsidRPr="00715AEE">
        <w:t>- чек контрольно-кассовой техники;</w:t>
      </w:r>
    </w:p>
    <w:p w:rsidR="00715AEE" w:rsidRPr="00715AEE" w:rsidRDefault="00715AEE" w:rsidP="00715AEE">
      <w:pPr>
        <w:ind w:firstLine="284"/>
        <w:jc w:val="both"/>
      </w:pPr>
      <w:r w:rsidRPr="00715AEE">
        <w:t>- слипы, чеки электронных терминалов при проведении операций с использованием банковской карты;</w:t>
      </w:r>
    </w:p>
    <w:p w:rsidR="00715AEE" w:rsidRPr="00715AEE" w:rsidRDefault="00715AEE" w:rsidP="00715AEE">
      <w:pPr>
        <w:ind w:firstLine="284"/>
        <w:jc w:val="both"/>
      </w:pPr>
      <w:r w:rsidRPr="00715AEE">
        <w:t>- подтверждение кредитного учреждения, в котором открыт банковский счет, предусматривающий совершение операций с использованием банковской карты, проведенной операции по оплате электронного авиабилета;</w:t>
      </w:r>
    </w:p>
    <w:p w:rsidR="00715AEE" w:rsidRPr="00715AEE" w:rsidRDefault="00715AEE" w:rsidP="00715AEE">
      <w:pPr>
        <w:ind w:firstLine="284"/>
        <w:jc w:val="both"/>
      </w:pPr>
      <w:r w:rsidRPr="00715AEE">
        <w:t>- или другой документ, подтверждающий произведенную оплату перевозки,</w:t>
      </w:r>
      <w:r w:rsidRPr="00715AEE">
        <w:br/>
        <w:t>оформленный на утвержденном бланке строгой отчетности.</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5.5.3. При осуществлении проезда по электронному проездному документу (билету) на железнодорожном транспорте, приобретаемому через сеть Интернет посредством операций, совершаемых с использованием платежных карт, держателями которых являются заявитель или члены его семьи (муж, жена, дети), представляются:</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оформленный в установленном порядке;</w:t>
      </w:r>
    </w:p>
    <w:p w:rsidR="00715AEE" w:rsidRPr="00715AEE" w:rsidRDefault="00715AEE" w:rsidP="00715AEE">
      <w:pPr>
        <w:ind w:firstLine="284"/>
        <w:jc w:val="both"/>
      </w:pPr>
      <w:r w:rsidRPr="00715AEE">
        <w:t>- подтверждение кредитного учреждения, в котором открыт банковский счет, предусматривающий совершение операций с использованием банковской карты, проведенной операции по оплате электронного авиабилета;</w:t>
      </w:r>
    </w:p>
    <w:p w:rsidR="00715AEE" w:rsidRPr="00715AEE" w:rsidRDefault="00715AEE" w:rsidP="00715AEE">
      <w:pPr>
        <w:ind w:firstLine="284"/>
        <w:jc w:val="both"/>
      </w:pPr>
      <w:r w:rsidRPr="00715AEE">
        <w:t>- другой документ, подтверждающий произведенную оплату перевозки,</w:t>
      </w:r>
      <w:r w:rsidRPr="00715AEE">
        <w:br/>
        <w:t>оформленный на утвержденном бланке строгой отчетности;</w:t>
      </w:r>
    </w:p>
    <w:p w:rsidR="00715AEE" w:rsidRPr="00715AEE" w:rsidRDefault="00715AEE" w:rsidP="00715AEE">
      <w:pPr>
        <w:ind w:firstLine="284"/>
        <w:jc w:val="both"/>
      </w:pPr>
      <w:r w:rsidRPr="00715AEE">
        <w:t>5.5.4.При отправке почтовой связью или провоза багажа воздушным транспортом:</w:t>
      </w:r>
    </w:p>
    <w:p w:rsidR="00715AEE" w:rsidRPr="00715AEE" w:rsidRDefault="00715AEE" w:rsidP="00715AEE">
      <w:pPr>
        <w:ind w:firstLine="284"/>
        <w:jc w:val="both"/>
      </w:pPr>
      <w:r w:rsidRPr="00715AEE">
        <w:t xml:space="preserve">- </w:t>
      </w:r>
      <w:proofErr w:type="gramStart"/>
      <w:r w:rsidRPr="00715AEE">
        <w:t>заказ-квитанции</w:t>
      </w:r>
      <w:proofErr w:type="gramEnd"/>
      <w:r w:rsidRPr="00715AEE">
        <w:t>, счета-фактуры, квитанции о приеме груза к перевозке либо документов, выданных отделением почтовой связи, подтверждающих отправку посылок, их вес и стоимость;</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документы, выданные транспортной организацией, подтверждающей вес и стоимость провоза багажа воздушным транспортом.</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5.5.5.При отправке багажа местами в сборном контейнере:</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документ, подтверждающий контейнерную отправку.</w:t>
      </w:r>
    </w:p>
    <w:p w:rsidR="00715AEE" w:rsidRPr="00715AEE" w:rsidRDefault="00715AEE" w:rsidP="00715AEE">
      <w:pPr>
        <w:ind w:firstLine="284"/>
        <w:jc w:val="both"/>
      </w:pPr>
      <w:r w:rsidRPr="00715AEE">
        <w:t xml:space="preserve">5.6. В случае если представленные работником документы подтверждают произведенные расходы на проезд по более высокой категории проезда, чем установлено пунктом 5.3.1. настоящего Положения, компенсация расходов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на дату приобретения билета. </w:t>
      </w:r>
    </w:p>
    <w:p w:rsidR="00715AEE" w:rsidRPr="00715AEE" w:rsidRDefault="00715AEE" w:rsidP="00715AEE">
      <w:pPr>
        <w:ind w:firstLine="284"/>
        <w:jc w:val="both"/>
      </w:pPr>
      <w:r w:rsidRPr="00715AEE">
        <w:t>Расходы на получение указанной справки компенсации не подлежат.</w:t>
      </w:r>
    </w:p>
    <w:p w:rsidR="00715AEE" w:rsidRPr="00715AEE" w:rsidRDefault="00715AEE" w:rsidP="00715AEE">
      <w:pPr>
        <w:ind w:firstLine="284"/>
        <w:jc w:val="both"/>
      </w:pPr>
      <w:r w:rsidRPr="00715AEE">
        <w:t xml:space="preserve">5.7. </w:t>
      </w:r>
      <w:proofErr w:type="gramStart"/>
      <w:r w:rsidRPr="00715AEE">
        <w:t xml:space="preserve">Компенсация расходов при переезде работника и членов его семьи на новое место жительства (к новому месту работы) за пределы Российской Федерации (из зарубежных государств) с пересечением государственной границы Российской Федерации производится до (от) ближайших к месту пересечения границы Российской Федерации железнодорожной станции, морского (речного) порта, аэропорта, автостанции с учетом </w:t>
      </w:r>
      <w:r w:rsidRPr="00715AEE">
        <w:lastRenderedPageBreak/>
        <w:t>требований, установленных настоящим Положением.</w:t>
      </w:r>
      <w:proofErr w:type="gramEnd"/>
    </w:p>
    <w:p w:rsidR="00715AEE" w:rsidRPr="00715AEE" w:rsidRDefault="00715AEE" w:rsidP="00715AEE">
      <w:pPr>
        <w:pStyle w:val="a5"/>
        <w:ind w:left="0" w:firstLine="284"/>
        <w:jc w:val="both"/>
      </w:pPr>
      <w:r w:rsidRPr="00715AEE">
        <w:t xml:space="preserve">5.8. </w:t>
      </w:r>
      <w:proofErr w:type="gramStart"/>
      <w:r w:rsidRPr="00715AEE">
        <w:t>Компенсация расходов работника и членов семьи,  связанных с переездом к новому месту жительства личным транспортом, производится при документальном подтверждении фактически произведенных расходов на оплату стоимости израсходованных ГСМ, установленных для соответствующего транспортного средства, подтвержденных чеками автозаправочных станций, которые по дате выдачи должны соответствовать датам следования работника к новому месту жительства с предъявлением справки о существующем кратчайшем маршруте следования и нормативном расходе</w:t>
      </w:r>
      <w:proofErr w:type="gramEnd"/>
      <w:r w:rsidRPr="00715AEE">
        <w:t xml:space="preserve"> ГСМ (справка выдается организацией, имеющей сертификат на проведение экспертизы данного вида).</w:t>
      </w:r>
    </w:p>
    <w:p w:rsidR="00715AEE" w:rsidRPr="00715AEE" w:rsidRDefault="00715AEE" w:rsidP="00715AEE">
      <w:pPr>
        <w:ind w:firstLine="284"/>
        <w:jc w:val="both"/>
      </w:pPr>
      <w:r w:rsidRPr="00715AEE">
        <w:t xml:space="preserve"> 5.9. </w:t>
      </w:r>
      <w:proofErr w:type="gramStart"/>
      <w:r w:rsidRPr="00715AEE">
        <w:t>Работнику и членам его семьи, в случае переезда к новому месту жительства в другие регионы Российской Федерации (за пределы Магаданской области)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на условиях и в порядке, установленных пунктами</w:t>
      </w:r>
      <w:proofErr w:type="gramEnd"/>
      <w:r w:rsidRPr="00715AEE">
        <w:t xml:space="preserve"> 5.3., 5.5. настоящего Положения.</w:t>
      </w:r>
    </w:p>
    <w:p w:rsidR="00715AEE" w:rsidRPr="00715AEE" w:rsidRDefault="00715AEE" w:rsidP="00715AEE">
      <w:pPr>
        <w:ind w:firstLine="284"/>
        <w:jc w:val="both"/>
      </w:pPr>
      <w:r w:rsidRPr="00715AEE">
        <w:t>Гарантии, предусмотренные настоящим пунктом, сохраняются в течение одного года со дня расторжения работником трудового договора в данной организации по основаниям, указанным в абзаце 1 данного пункта, если работник в течение этого года не был трудоустроен.</w:t>
      </w:r>
    </w:p>
    <w:p w:rsidR="00715AEE" w:rsidRPr="00715AEE" w:rsidRDefault="00715AEE" w:rsidP="00715AEE">
      <w:pPr>
        <w:pStyle w:val="Style14"/>
        <w:widowControl/>
        <w:spacing w:line="240" w:lineRule="auto"/>
        <w:ind w:firstLine="284"/>
        <w:rPr>
          <w:rStyle w:val="FontStyle22"/>
          <w:sz w:val="24"/>
          <w:szCs w:val="24"/>
        </w:rPr>
      </w:pPr>
      <w:r w:rsidRPr="00715AEE">
        <w:rPr>
          <w:rStyle w:val="FontStyle22"/>
          <w:sz w:val="24"/>
          <w:szCs w:val="24"/>
        </w:rPr>
        <w:t xml:space="preserve">5.10. Работник </w:t>
      </w:r>
      <w:r w:rsidRPr="00715AEE">
        <w:rPr>
          <w:rStyle w:val="FontStyle24"/>
          <w:sz w:val="24"/>
          <w:szCs w:val="24"/>
        </w:rPr>
        <w:t xml:space="preserve">обязан </w:t>
      </w:r>
      <w:r w:rsidRPr="00715AEE">
        <w:rPr>
          <w:rStyle w:val="FontStyle22"/>
          <w:sz w:val="24"/>
          <w:szCs w:val="24"/>
        </w:rPr>
        <w:t xml:space="preserve">вернуть полностью средства, выплаченные ему в связи с переездом </w:t>
      </w:r>
      <w:r w:rsidRPr="00715AEE">
        <w:rPr>
          <w:rStyle w:val="FontStyle24"/>
          <w:sz w:val="24"/>
          <w:szCs w:val="24"/>
        </w:rPr>
        <w:t xml:space="preserve">на </w:t>
      </w:r>
      <w:r w:rsidRPr="00715AEE">
        <w:rPr>
          <w:rStyle w:val="FontStyle22"/>
          <w:sz w:val="24"/>
          <w:szCs w:val="24"/>
        </w:rPr>
        <w:t>работу</w:t>
      </w:r>
      <w:proofErr w:type="gramStart"/>
      <w:r w:rsidRPr="00715AEE">
        <w:rPr>
          <w:rStyle w:val="FontStyle22"/>
          <w:sz w:val="24"/>
          <w:szCs w:val="24"/>
        </w:rPr>
        <w:t xml:space="preserve"> ,</w:t>
      </w:r>
      <w:proofErr w:type="gramEnd"/>
      <w:r w:rsidRPr="00715AEE">
        <w:rPr>
          <w:rStyle w:val="FontStyle22"/>
          <w:sz w:val="24"/>
          <w:szCs w:val="24"/>
        </w:rPr>
        <w:t xml:space="preserve"> в случае:</w:t>
      </w:r>
    </w:p>
    <w:p w:rsidR="00715AEE" w:rsidRPr="00715AEE" w:rsidRDefault="00715AEE" w:rsidP="00715AEE">
      <w:pPr>
        <w:pStyle w:val="Style15"/>
        <w:widowControl/>
        <w:tabs>
          <w:tab w:val="left" w:pos="284"/>
          <w:tab w:val="left" w:pos="893"/>
        </w:tabs>
        <w:spacing w:line="240" w:lineRule="auto"/>
        <w:ind w:firstLine="284"/>
        <w:rPr>
          <w:rStyle w:val="FontStyle22"/>
          <w:sz w:val="24"/>
          <w:szCs w:val="24"/>
        </w:rPr>
      </w:pPr>
      <w:r w:rsidRPr="00715AEE">
        <w:rPr>
          <w:rStyle w:val="FontStyle22"/>
          <w:sz w:val="24"/>
          <w:szCs w:val="24"/>
        </w:rPr>
        <w:t>-</w:t>
      </w:r>
      <w:r w:rsidRPr="00715AEE">
        <w:rPr>
          <w:rStyle w:val="FontStyle22"/>
          <w:sz w:val="24"/>
          <w:szCs w:val="24"/>
        </w:rPr>
        <w:tab/>
        <w:t xml:space="preserve"> если он </w:t>
      </w:r>
      <w:r w:rsidRPr="00715AEE">
        <w:rPr>
          <w:rStyle w:val="FontStyle24"/>
          <w:sz w:val="24"/>
          <w:szCs w:val="24"/>
        </w:rPr>
        <w:t xml:space="preserve">не </w:t>
      </w:r>
      <w:r w:rsidRPr="00715AEE">
        <w:rPr>
          <w:rStyle w:val="FontStyle22"/>
          <w:sz w:val="24"/>
          <w:szCs w:val="24"/>
        </w:rPr>
        <w:t>приступил к работе в установленный трудовым договором срок;</w:t>
      </w:r>
    </w:p>
    <w:p w:rsidR="00715AEE" w:rsidRPr="00715AEE" w:rsidRDefault="00715AEE" w:rsidP="00715AEE">
      <w:pPr>
        <w:pStyle w:val="Style15"/>
        <w:widowControl/>
        <w:tabs>
          <w:tab w:val="left" w:pos="284"/>
          <w:tab w:val="left" w:pos="1022"/>
        </w:tabs>
        <w:spacing w:line="240" w:lineRule="auto"/>
        <w:ind w:firstLine="284"/>
        <w:rPr>
          <w:rStyle w:val="FontStyle22"/>
          <w:sz w:val="24"/>
          <w:szCs w:val="24"/>
        </w:rPr>
      </w:pPr>
      <w:proofErr w:type="gramStart"/>
      <w:r w:rsidRPr="00715AEE">
        <w:rPr>
          <w:rStyle w:val="FontStyle22"/>
          <w:sz w:val="24"/>
          <w:szCs w:val="24"/>
        </w:rPr>
        <w:t>-</w:t>
      </w:r>
      <w:r w:rsidRPr="00715AEE">
        <w:rPr>
          <w:rStyle w:val="FontStyle22"/>
          <w:sz w:val="24"/>
          <w:szCs w:val="24"/>
        </w:rPr>
        <w:tab/>
        <w:t>если он до окончания срока работы, определенного трудовым договором, а при отсутствии определенного срока - до истечения двух лет работы уволился или был уволен за виновные действия, которые в соответствии с законодательством Российской Федерации явились основанием прекращения трудового договора, за исключением прекращения трудового договора в связи с ликвидацией организации либо сокращения численности штатов организации.</w:t>
      </w:r>
      <w:proofErr w:type="gramEnd"/>
    </w:p>
    <w:p w:rsidR="00715AEE" w:rsidRPr="00715AEE" w:rsidRDefault="00715AEE" w:rsidP="00715AEE">
      <w:pPr>
        <w:ind w:firstLine="284"/>
        <w:jc w:val="both"/>
      </w:pPr>
      <w:r w:rsidRPr="00715AEE">
        <w:t>5.11. Гарантии и компенсации, предусмотренные настоящим разделом, предоставляются работнику  только по основному месту работы.</w:t>
      </w:r>
    </w:p>
    <w:p w:rsidR="00715AEE" w:rsidRPr="00715AEE" w:rsidRDefault="00715AEE" w:rsidP="00715AEE">
      <w:pPr>
        <w:ind w:firstLine="284"/>
        <w:jc w:val="both"/>
      </w:pPr>
      <w:r w:rsidRPr="00715AEE">
        <w:rPr>
          <w:rFonts w:eastAsia="Calibri"/>
        </w:rPr>
        <w:t>5.12. Гарантии, предусмотренные пунктом 5.9., предоставляются в случае, если работник отработал в организации, финансируемой из местного бюджета, не менее трех лет.</w:t>
      </w:r>
    </w:p>
    <w:p w:rsidR="00715AEE" w:rsidRPr="00715AEE" w:rsidRDefault="00715AEE" w:rsidP="00715AEE">
      <w:pPr>
        <w:ind w:firstLine="851"/>
        <w:jc w:val="both"/>
      </w:pPr>
    </w:p>
    <w:p w:rsidR="00715AEE" w:rsidRPr="00715AEE" w:rsidRDefault="00715AEE" w:rsidP="00715AEE">
      <w:pPr>
        <w:ind w:firstLine="851"/>
        <w:jc w:val="both"/>
        <w:rPr>
          <w:bCs/>
        </w:rPr>
      </w:pPr>
      <w:r w:rsidRPr="00715AEE">
        <w:t xml:space="preserve">   </w:t>
      </w:r>
    </w:p>
    <w:p w:rsidR="00715AEE" w:rsidRPr="00715AEE" w:rsidRDefault="00715AEE" w:rsidP="00715AEE">
      <w:pPr>
        <w:pStyle w:val="a5"/>
        <w:ind w:left="540"/>
        <w:jc w:val="center"/>
        <w:rPr>
          <w:b/>
          <w:bCs/>
        </w:rPr>
      </w:pPr>
      <w:r w:rsidRPr="00715AEE">
        <w:rPr>
          <w:b/>
          <w:bCs/>
        </w:rPr>
        <w:t>6.Гарантии медицинского обслуживания.</w:t>
      </w:r>
    </w:p>
    <w:p w:rsidR="00715AEE" w:rsidRPr="00715AEE" w:rsidRDefault="00715AEE" w:rsidP="00715AEE">
      <w:pPr>
        <w:jc w:val="center"/>
        <w:rPr>
          <w:bCs/>
        </w:rPr>
      </w:pPr>
    </w:p>
    <w:p w:rsidR="00715AEE" w:rsidRPr="00715AEE" w:rsidRDefault="00715AEE" w:rsidP="00715AEE">
      <w:pPr>
        <w:ind w:firstLine="284"/>
        <w:jc w:val="both"/>
      </w:pPr>
      <w:r w:rsidRPr="00715AEE">
        <w:rPr>
          <w:bCs/>
        </w:rPr>
        <w:t xml:space="preserve">6.1. </w:t>
      </w:r>
      <w:r w:rsidRPr="00715AEE">
        <w:t>Оплата стоимости проезда к месту получения медицинских консультаций или лечения на базе областных учреждений здравоохранения производится в организациях, финансируемых из местного бюджета:</w:t>
      </w:r>
    </w:p>
    <w:p w:rsidR="00715AEE" w:rsidRPr="00715AEE" w:rsidRDefault="00715AEE" w:rsidP="00715AEE">
      <w:pPr>
        <w:ind w:firstLine="284"/>
        <w:jc w:val="both"/>
      </w:pPr>
      <w:r w:rsidRPr="00715AEE">
        <w:t>-  работникам  в размере 100 процентов;</w:t>
      </w:r>
    </w:p>
    <w:p w:rsidR="00715AEE" w:rsidRPr="00715AEE" w:rsidRDefault="00715AEE" w:rsidP="00715AEE">
      <w:pPr>
        <w:ind w:firstLine="284"/>
        <w:jc w:val="both"/>
      </w:pPr>
      <w:r w:rsidRPr="00715AEE">
        <w:t>- несовершеннолетним детям работников в размере 100 процентов;</w:t>
      </w:r>
    </w:p>
    <w:p w:rsidR="00715AEE" w:rsidRPr="00715AEE" w:rsidRDefault="00715AEE" w:rsidP="00715AEE">
      <w:pPr>
        <w:ind w:firstLine="284"/>
        <w:jc w:val="both"/>
      </w:pPr>
      <w:r w:rsidRPr="00715AEE">
        <w:t>- работникам, сопровождающим несовершеннолетних детей, при наличии заключения врачебной комиссии лечебно-профилактических учреждений о необходимости такого сопровождения, в размере 50 процентов.</w:t>
      </w:r>
    </w:p>
    <w:p w:rsidR="00715AEE" w:rsidRPr="00715AEE" w:rsidRDefault="00715AEE" w:rsidP="00715AEE">
      <w:pPr>
        <w:ind w:firstLine="284"/>
        <w:jc w:val="both"/>
      </w:pPr>
      <w:r w:rsidRPr="00715AEE">
        <w:t>6.2. Оплата стоимости проезда для получения медицинских консультаций или высокотехнологической и специализированной медицинской помощи производится при наличии соответствующего медицинского заключения, если данные консультации или лечение не могут быть предоставлены по месту проживания.</w:t>
      </w:r>
    </w:p>
    <w:p w:rsidR="00715AEE" w:rsidRPr="00715AEE" w:rsidRDefault="00715AEE" w:rsidP="00715AEE">
      <w:pPr>
        <w:ind w:firstLine="284"/>
        <w:jc w:val="both"/>
      </w:pPr>
      <w:r w:rsidRPr="00715AEE">
        <w:t xml:space="preserve"> 6.3. Оплата проезда к месту оказания специализированной, в том числе высокотехнологичной, медицинской помощи, в медицинских организациях за пределами </w:t>
      </w:r>
      <w:r w:rsidRPr="00715AEE">
        <w:lastRenderedPageBreak/>
        <w:t>Магаданской области и обратно, которая не может быть оказана на территории Магаданской области, производится работникам в организациях, финансируемых из местного бюджета,  в размере 50 процентов.</w:t>
      </w:r>
    </w:p>
    <w:p w:rsidR="00715AEE" w:rsidRPr="00715AEE" w:rsidRDefault="00715AEE" w:rsidP="00715AEE">
      <w:pPr>
        <w:pStyle w:val="a5"/>
        <w:widowControl/>
        <w:numPr>
          <w:ilvl w:val="1"/>
          <w:numId w:val="13"/>
        </w:numPr>
        <w:ind w:left="0" w:firstLine="284"/>
        <w:jc w:val="both"/>
      </w:pPr>
      <w:r w:rsidRPr="00715AEE">
        <w:t>Расходы, подлежащие компенсации, включают в себя:</w:t>
      </w:r>
    </w:p>
    <w:p w:rsidR="00715AEE" w:rsidRPr="00715AEE" w:rsidRDefault="00715AEE" w:rsidP="00715AEE">
      <w:pPr>
        <w:ind w:firstLine="284"/>
        <w:jc w:val="both"/>
      </w:pPr>
      <w:r w:rsidRPr="00715AEE">
        <w:t>а) оплату стоимости проезда к месту получения медицинских консультаций или высокотехнологичной и специализированной медицинской помощи и обратно, подтвержденного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 но не выше стоимости проезда:</w:t>
      </w:r>
    </w:p>
    <w:p w:rsidR="00715AEE" w:rsidRPr="00715AEE" w:rsidRDefault="00715AEE" w:rsidP="00715AEE">
      <w:pPr>
        <w:ind w:firstLine="284"/>
        <w:jc w:val="both"/>
      </w:pPr>
      <w:r w:rsidRPr="00715AEE">
        <w:t>- железнодорожным транспортом - в купейном вагоне скорого фирменного поезда;</w:t>
      </w:r>
    </w:p>
    <w:p w:rsidR="00715AEE" w:rsidRPr="00715AEE" w:rsidRDefault="00715AEE" w:rsidP="00715AEE">
      <w:pPr>
        <w:ind w:firstLine="284"/>
        <w:jc w:val="both"/>
      </w:pPr>
      <w:r w:rsidRPr="00715AEE">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715AEE" w:rsidRPr="00715AEE" w:rsidRDefault="00715AEE" w:rsidP="00715AEE">
      <w:pPr>
        <w:ind w:firstLine="284"/>
        <w:jc w:val="both"/>
      </w:pPr>
      <w:r w:rsidRPr="00715AEE">
        <w:t>- воздушным транспортом - в салоне экономического класса;</w:t>
      </w:r>
    </w:p>
    <w:p w:rsidR="00715AEE" w:rsidRPr="00715AEE" w:rsidRDefault="00715AEE" w:rsidP="00715AEE">
      <w:pPr>
        <w:ind w:firstLine="284"/>
        <w:jc w:val="both"/>
      </w:pPr>
      <w:r w:rsidRPr="00715AEE">
        <w:t xml:space="preserve">- автомобильным транспортом - в автомобильном транспорте общего пользования  </w:t>
      </w:r>
      <w:r w:rsidRPr="00715AEE">
        <w:rPr>
          <w:bCs/>
        </w:rPr>
        <w:t xml:space="preserve">по фактически произведенным расходам, а так же в легковых такси по маршруту </w:t>
      </w:r>
      <w:proofErr w:type="spellStart"/>
      <w:r w:rsidRPr="00715AEE">
        <w:rPr>
          <w:bCs/>
        </w:rPr>
        <w:t>Сусуман</w:t>
      </w:r>
      <w:proofErr w:type="spellEnd"/>
      <w:r w:rsidRPr="00715AEE">
        <w:rPr>
          <w:bCs/>
        </w:rPr>
        <w:t>-Магадан-</w:t>
      </w:r>
      <w:proofErr w:type="spellStart"/>
      <w:r w:rsidRPr="00715AEE">
        <w:rPr>
          <w:bCs/>
        </w:rPr>
        <w:t>Сусуман</w:t>
      </w:r>
      <w:proofErr w:type="spellEnd"/>
      <w:r w:rsidRPr="00715AEE">
        <w:rPr>
          <w:bCs/>
        </w:rPr>
        <w:t>, но</w:t>
      </w:r>
      <w:r w:rsidRPr="00715AEE">
        <w:t xml:space="preserve"> не выше 2 – кратной стоимости перевозки пассажиров, (включая оплату услуг по оформлению проездных документов), установленной уполномоченным органом по регулированию цен (тарифов) в Магаданской области;</w:t>
      </w:r>
    </w:p>
    <w:p w:rsidR="00715AEE" w:rsidRPr="00715AEE" w:rsidRDefault="00715AEE" w:rsidP="00715AEE">
      <w:pPr>
        <w:ind w:firstLine="284"/>
        <w:jc w:val="both"/>
      </w:pPr>
      <w:r w:rsidRPr="00715AEE">
        <w:t>б) оплату стоимости проезда автомобильным транспортом общего пользования к железнодорожной станции, пристани, аэропорту и автовокзалу при наличии документов (билетов), подтверждающих расходы.</w:t>
      </w:r>
    </w:p>
    <w:p w:rsidR="00715AEE" w:rsidRPr="00715AEE" w:rsidRDefault="00715AEE" w:rsidP="00715AEE">
      <w:pPr>
        <w:pStyle w:val="a5"/>
        <w:numPr>
          <w:ilvl w:val="1"/>
          <w:numId w:val="13"/>
        </w:numPr>
        <w:ind w:left="0" w:firstLine="284"/>
        <w:jc w:val="both"/>
      </w:pPr>
      <w:r w:rsidRPr="00715AEE">
        <w:t>В случае если представленные работником документы подтверждают произведенные расходы на проезд по более высокой категории проезда, чем установлено пунктом 6.4. настоящего Положения, компенсация расходов производится на основании справки о стоимости проезда в соответствии с установленной категорией проезда, выданной работнику соответствующей транспортной организацией, на дату приобретения билета. Расходы на получение указанной справки компенсации не подлежат.</w:t>
      </w:r>
    </w:p>
    <w:p w:rsidR="00715AEE" w:rsidRPr="00715AEE" w:rsidRDefault="00715AEE" w:rsidP="00715AEE">
      <w:pPr>
        <w:ind w:firstLine="284"/>
        <w:jc w:val="both"/>
      </w:pPr>
      <w:r w:rsidRPr="00715AEE">
        <w:t xml:space="preserve">6.6. </w:t>
      </w:r>
      <w:proofErr w:type="gramStart"/>
      <w:r w:rsidRPr="00715AEE">
        <w:t>При полном или частичном отсутствии проездных документов компенсация расходов производится при документальном подтверждении пребывания работника организации в учреждении здравоохранения на лечении и (или) консультации (справки, подтверждающие проезд работника к месту нахождения учреждения здравоохранения и (или) обратно, справка соответствующего учреждения здравоохранения, заверенная печатью учреждения, справки транспортной организации о стоимости проезда по кратчайшему маршруту следования к месту лечения и (или) консультации и</w:t>
      </w:r>
      <w:proofErr w:type="gramEnd"/>
      <w:r w:rsidRPr="00715AEE">
        <w:t xml:space="preserve"> обратно в размере минимальной стоимости проезда:</w:t>
      </w:r>
    </w:p>
    <w:p w:rsidR="00715AEE" w:rsidRPr="00715AEE" w:rsidRDefault="00715AEE" w:rsidP="00715AEE">
      <w:pPr>
        <w:ind w:firstLine="284"/>
        <w:jc w:val="both"/>
      </w:pPr>
      <w:r w:rsidRPr="00715AEE">
        <w:t>а) при наличии железнодорожного сообщения - по тарифу плацкартного вагона пассажирского поезда;</w:t>
      </w:r>
    </w:p>
    <w:p w:rsidR="00715AEE" w:rsidRPr="00715AEE" w:rsidRDefault="00715AEE" w:rsidP="00715AEE">
      <w:pPr>
        <w:ind w:firstLine="284"/>
        <w:jc w:val="both"/>
      </w:pPr>
      <w:r w:rsidRPr="00715AEE">
        <w:t>б) при наличии только воздушного сообщения - по тарифу на перевозку воздушным транспортом в салоне экономического класса;</w:t>
      </w:r>
    </w:p>
    <w:p w:rsidR="00715AEE" w:rsidRPr="00715AEE" w:rsidRDefault="00715AEE" w:rsidP="00715AEE">
      <w:pPr>
        <w:ind w:firstLine="284"/>
        <w:jc w:val="both"/>
      </w:pPr>
      <w:r w:rsidRPr="00715AEE">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715AEE" w:rsidRPr="00715AEE" w:rsidRDefault="00715AEE" w:rsidP="00715AEE">
      <w:pPr>
        <w:ind w:firstLine="284"/>
        <w:jc w:val="both"/>
      </w:pPr>
      <w:r w:rsidRPr="00715AEE">
        <w:t>г) при наличии только автомобильного сообщения - по тарифу автобуса общего типа.</w:t>
      </w:r>
    </w:p>
    <w:p w:rsidR="00715AEE" w:rsidRPr="00715AEE" w:rsidRDefault="00715AEE" w:rsidP="00715AEE">
      <w:pPr>
        <w:ind w:firstLine="284"/>
        <w:jc w:val="both"/>
      </w:pPr>
      <w:r w:rsidRPr="00715AEE">
        <w:t>6.7. Основанием для оплаты проезда является заявление работника, к которому прилагаются следующие документы:</w:t>
      </w:r>
    </w:p>
    <w:p w:rsidR="00715AEE" w:rsidRPr="00715AEE" w:rsidRDefault="00715AEE" w:rsidP="00715AEE">
      <w:pPr>
        <w:ind w:firstLine="284"/>
        <w:jc w:val="both"/>
      </w:pPr>
      <w:r w:rsidRPr="00715AEE">
        <w:t>а) копия направления на консультацию и (или) госпитализацию Магаданского областного органа здравоохранения или Магаданского областного государственного бюджетного учреждения  здравоохранения «</w:t>
      </w:r>
      <w:proofErr w:type="spellStart"/>
      <w:r w:rsidRPr="00715AEE">
        <w:t>Сусуманская</w:t>
      </w:r>
      <w:proofErr w:type="spellEnd"/>
      <w:r w:rsidRPr="00715AEE">
        <w:t xml:space="preserve"> районная больница»;</w:t>
      </w:r>
    </w:p>
    <w:p w:rsidR="00715AEE" w:rsidRPr="00715AEE" w:rsidRDefault="00715AEE" w:rsidP="00715AEE">
      <w:pPr>
        <w:ind w:firstLine="284"/>
        <w:jc w:val="both"/>
      </w:pPr>
      <w:r w:rsidRPr="00715AEE">
        <w:t>б) справка Магаданского областного государственного бюджетного учреждения  здравоохранения «</w:t>
      </w:r>
      <w:proofErr w:type="spellStart"/>
      <w:r w:rsidRPr="00715AEE">
        <w:t>Сусуманская</w:t>
      </w:r>
      <w:proofErr w:type="spellEnd"/>
      <w:r w:rsidRPr="00715AEE">
        <w:t xml:space="preserve"> районная больница», подтверждающая факт нахождения </w:t>
      </w:r>
      <w:r w:rsidRPr="00715AEE">
        <w:lastRenderedPageBreak/>
        <w:t>работника на лечении и (или) консультации.</w:t>
      </w:r>
    </w:p>
    <w:p w:rsidR="00715AEE" w:rsidRPr="00715AEE" w:rsidRDefault="00715AEE" w:rsidP="00715AEE">
      <w:pPr>
        <w:ind w:firstLine="284"/>
        <w:jc w:val="both"/>
      </w:pPr>
      <w:r w:rsidRPr="00715AEE">
        <w:t>6.8. Для оплаты проезда детям работника дополнительно представляются следующие документы;</w:t>
      </w:r>
    </w:p>
    <w:p w:rsidR="00715AEE" w:rsidRPr="00715AEE" w:rsidRDefault="00715AEE" w:rsidP="00715AEE">
      <w:pPr>
        <w:ind w:firstLine="284"/>
        <w:jc w:val="both"/>
      </w:pPr>
      <w:r w:rsidRPr="00715AEE">
        <w:t>а) копии документов, подтверждающих наличие родственных отношений (свидетельства о рождении, об установлении материнства или отцовства, иных документов), в случае отсутствия копий таких документов в учреждении;</w:t>
      </w:r>
    </w:p>
    <w:p w:rsidR="00715AEE" w:rsidRPr="00715AEE" w:rsidRDefault="00715AEE" w:rsidP="00715AEE">
      <w:pPr>
        <w:ind w:firstLine="284"/>
        <w:jc w:val="both"/>
      </w:pPr>
      <w:r w:rsidRPr="00715AEE">
        <w:t>б) копии документов, удостоверяющих личность ребенка работника (при их наличии).</w:t>
      </w:r>
    </w:p>
    <w:p w:rsidR="00715AEE" w:rsidRPr="00715AEE" w:rsidRDefault="00715AEE" w:rsidP="00715AEE">
      <w:pPr>
        <w:ind w:firstLine="284"/>
        <w:jc w:val="both"/>
      </w:pPr>
      <w:r w:rsidRPr="00715AEE">
        <w:t>6.9.Компенсация расходов производится организацией авансом, исходя из примерной стоимости проезда, на основании представленного работником заявления.</w:t>
      </w:r>
    </w:p>
    <w:p w:rsidR="00715AEE" w:rsidRPr="00715AEE" w:rsidRDefault="00715AEE" w:rsidP="00715AEE">
      <w:pPr>
        <w:tabs>
          <w:tab w:val="left" w:pos="0"/>
          <w:tab w:val="left" w:pos="851"/>
        </w:tabs>
        <w:ind w:firstLine="284"/>
        <w:jc w:val="both"/>
      </w:pPr>
      <w:r w:rsidRPr="00715AEE">
        <w:t xml:space="preserve">6.10. Для окончательного расчета работник обязан, в течение 3 рабочих дней </w:t>
      </w:r>
      <w:proofErr w:type="gramStart"/>
      <w:r w:rsidRPr="00715AEE">
        <w:t>с даты выхода</w:t>
      </w:r>
      <w:proofErr w:type="gramEnd"/>
      <w:r w:rsidRPr="00715AEE">
        <w:t xml:space="preserve"> на работу,  представить отчет о произведенных расходах с приложением подлинников проездных документов, выданных транспортными организациями.</w:t>
      </w:r>
    </w:p>
    <w:p w:rsidR="00715AEE" w:rsidRPr="00715AEE" w:rsidRDefault="00715AEE" w:rsidP="00715AEE">
      <w:pPr>
        <w:pStyle w:val="ConsPlusNormal"/>
        <w:tabs>
          <w:tab w:val="left" w:pos="993"/>
        </w:tabs>
        <w:ind w:firstLine="284"/>
        <w:jc w:val="both"/>
        <w:rPr>
          <w:rFonts w:ascii="Times New Roman" w:hAnsi="Times New Roman" w:cs="Times New Roman"/>
          <w:sz w:val="24"/>
          <w:szCs w:val="24"/>
        </w:rPr>
      </w:pPr>
      <w:r w:rsidRPr="00715AEE">
        <w:rPr>
          <w:rFonts w:ascii="Times New Roman" w:hAnsi="Times New Roman" w:cs="Times New Roman"/>
          <w:sz w:val="24"/>
          <w:szCs w:val="24"/>
        </w:rPr>
        <w:t>6.11. При осуществлении проезда по электронному пассажирскому билету, оформленному в бездокументарной форме (электронному авиабилету), представляется:</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маршрут/квитанция (выписка из автоматизированной информационной системы оформления воздушных перевозок);</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посадочный талон, подтверждающий перелет по указанному в электронном билете маршруту.</w:t>
      </w:r>
    </w:p>
    <w:p w:rsidR="00715AEE" w:rsidRPr="00715AEE" w:rsidRDefault="00715AEE" w:rsidP="00715AEE">
      <w:pPr>
        <w:pStyle w:val="ConsPlusNormal"/>
        <w:tabs>
          <w:tab w:val="left" w:pos="709"/>
          <w:tab w:val="left" w:pos="851"/>
        </w:tabs>
        <w:ind w:firstLine="284"/>
        <w:jc w:val="both"/>
        <w:rPr>
          <w:rFonts w:ascii="Times New Roman" w:hAnsi="Times New Roman" w:cs="Times New Roman"/>
          <w:sz w:val="24"/>
          <w:szCs w:val="24"/>
        </w:rPr>
      </w:pPr>
      <w:r w:rsidRPr="00715AEE">
        <w:rPr>
          <w:rFonts w:ascii="Times New Roman" w:hAnsi="Times New Roman" w:cs="Times New Roman"/>
          <w:sz w:val="24"/>
          <w:szCs w:val="24"/>
        </w:rPr>
        <w:t>6.12. При осуществлении проезда по электронному пассажирскому билету, приобретаемому через сеть Интернет посредством операций, совершаемых с использованием платежных карт, держателями которых являются работник или члены его семьи (муж, жена, дети), представляются:</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xml:space="preserve">а) для подтверждения перевозки: </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маршрут-квитанция (выписка из автоматизированной информационной системы оформления воздушных перевозок), оформленная в установленном порядке;</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посадочный талон, подтверждающий перелет по указанному в электронном билете маршруту;</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б) для подтверждения расходов по оплате:</w:t>
      </w:r>
    </w:p>
    <w:p w:rsidR="00715AEE" w:rsidRPr="00715AEE" w:rsidRDefault="00715AEE" w:rsidP="00715AEE">
      <w:pPr>
        <w:ind w:firstLine="284"/>
        <w:jc w:val="both"/>
      </w:pPr>
      <w:r w:rsidRPr="00715AEE">
        <w:t>- чек контрольно-кассовой техники;</w:t>
      </w:r>
    </w:p>
    <w:p w:rsidR="00715AEE" w:rsidRPr="00715AEE" w:rsidRDefault="00715AEE" w:rsidP="00715AEE">
      <w:pPr>
        <w:ind w:firstLine="284"/>
        <w:jc w:val="both"/>
      </w:pPr>
      <w:r w:rsidRPr="00715AEE">
        <w:t>- слипы, чеки электронных терминалов при проведении операций с использованием банковской карты;</w:t>
      </w:r>
    </w:p>
    <w:p w:rsidR="00715AEE" w:rsidRPr="00715AEE" w:rsidRDefault="00715AEE" w:rsidP="00715AEE">
      <w:pPr>
        <w:ind w:firstLine="284"/>
        <w:jc w:val="both"/>
      </w:pPr>
      <w:r w:rsidRPr="00715AEE">
        <w:t>- подтверждение кредитного учреждения, в котором открыт банковский счет, предусматривающий совершение операций с использованием банковской карты, проведенной операции по оплате электронного авиабилета;</w:t>
      </w:r>
    </w:p>
    <w:p w:rsidR="00715AEE" w:rsidRPr="00715AEE" w:rsidRDefault="00715AEE" w:rsidP="00715AEE">
      <w:pPr>
        <w:ind w:firstLine="284"/>
        <w:jc w:val="both"/>
      </w:pPr>
      <w:r w:rsidRPr="00715AEE">
        <w:t>- другой документ, подтверждающий произведенную оплату перевозки,</w:t>
      </w:r>
      <w:r w:rsidRPr="00715AEE">
        <w:br/>
        <w:t>оформленный на утвержденном бланке строгой отчетности;</w:t>
      </w:r>
    </w:p>
    <w:p w:rsidR="00715AEE" w:rsidRPr="00715AEE" w:rsidRDefault="00715AEE" w:rsidP="00715AEE">
      <w:pPr>
        <w:pStyle w:val="ConsPlusNormal"/>
        <w:tabs>
          <w:tab w:val="left" w:pos="851"/>
        </w:tabs>
        <w:ind w:firstLine="284"/>
        <w:jc w:val="both"/>
        <w:rPr>
          <w:rFonts w:ascii="Times New Roman" w:hAnsi="Times New Roman" w:cs="Times New Roman"/>
          <w:sz w:val="24"/>
          <w:szCs w:val="24"/>
        </w:rPr>
      </w:pPr>
      <w:r w:rsidRPr="00715AEE">
        <w:rPr>
          <w:rFonts w:ascii="Times New Roman" w:hAnsi="Times New Roman" w:cs="Times New Roman"/>
          <w:sz w:val="24"/>
          <w:szCs w:val="24"/>
        </w:rPr>
        <w:t>6.13. При осуществлении проезда по электронному проездному документу (билету) на железнодорожном транспорте, приобретаемому через сеть Интернет посредством операций, совершаемых с использованием платежных карт, держателями которых являются заявитель или члены его семьи (муж, жена, дети), представляются:</w:t>
      </w:r>
    </w:p>
    <w:p w:rsidR="00715AEE" w:rsidRPr="00715AEE" w:rsidRDefault="00715AEE" w:rsidP="00715AEE">
      <w:pPr>
        <w:pStyle w:val="ConsPlusNormal"/>
        <w:ind w:firstLine="284"/>
        <w:jc w:val="both"/>
        <w:rPr>
          <w:rFonts w:ascii="Times New Roman" w:hAnsi="Times New Roman" w:cs="Times New Roman"/>
          <w:sz w:val="24"/>
          <w:szCs w:val="24"/>
        </w:rPr>
      </w:pPr>
      <w:r w:rsidRPr="00715AEE">
        <w:rPr>
          <w:rFonts w:ascii="Times New Roman" w:hAnsi="Times New Roman" w:cs="Times New Roman"/>
          <w:sz w:val="24"/>
          <w:szCs w:val="24"/>
        </w:rPr>
        <w:t>-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оформленный в установленном порядке;</w:t>
      </w:r>
    </w:p>
    <w:p w:rsidR="00715AEE" w:rsidRPr="00715AEE" w:rsidRDefault="00715AEE" w:rsidP="00715AEE">
      <w:pPr>
        <w:ind w:firstLine="284"/>
        <w:jc w:val="both"/>
      </w:pPr>
      <w:r w:rsidRPr="00715AEE">
        <w:t>- подтверждение кредитного учреждения, в котором открыт банковский счет, предусматривающий совершение операций с использованием банковской карты, проведенной операции по оплате электронного авиабилета;</w:t>
      </w:r>
    </w:p>
    <w:p w:rsidR="00715AEE" w:rsidRPr="00715AEE" w:rsidRDefault="00715AEE" w:rsidP="00715AEE">
      <w:pPr>
        <w:ind w:firstLine="284"/>
        <w:jc w:val="both"/>
      </w:pPr>
      <w:r w:rsidRPr="00715AEE">
        <w:t>- другой документ, подтверждающий произведенную оплату перевозки,</w:t>
      </w:r>
      <w:r w:rsidRPr="00715AEE">
        <w:br/>
        <w:t>оформленный на утвержденном бланке строгой отчетности.</w:t>
      </w:r>
    </w:p>
    <w:p w:rsidR="00715AEE" w:rsidRPr="00715AEE" w:rsidRDefault="00715AEE" w:rsidP="00715AEE">
      <w:pPr>
        <w:ind w:firstLine="284"/>
        <w:jc w:val="both"/>
      </w:pPr>
      <w:r w:rsidRPr="00715AEE">
        <w:t xml:space="preserve">6.14. Работник обязан полностью вернуть средства, выплаченные ему в качестве предварительной компенсации расходов, в случае, если он не воспользовался ими в целях проезда к месту получения медицинских консультаций или высокотехнологичной и специализированной медицинской помощи и обратно в течение 3 рабочих дней </w:t>
      </w:r>
      <w:proofErr w:type="gramStart"/>
      <w:r w:rsidRPr="00715AEE">
        <w:t xml:space="preserve">с даты </w:t>
      </w:r>
      <w:r w:rsidRPr="00715AEE">
        <w:lastRenderedPageBreak/>
        <w:t>выхода</w:t>
      </w:r>
      <w:proofErr w:type="gramEnd"/>
      <w:r w:rsidRPr="00715AEE">
        <w:t xml:space="preserve"> на работу.</w:t>
      </w:r>
    </w:p>
    <w:p w:rsidR="00715AEE" w:rsidRPr="00715AEE" w:rsidRDefault="00715AEE" w:rsidP="00715AEE">
      <w:pPr>
        <w:ind w:firstLine="284"/>
        <w:jc w:val="both"/>
      </w:pPr>
      <w:r w:rsidRPr="00715AEE">
        <w:t>6.15. Организация вправе не принимать к рассмотрению представленные работником документы либо предложить представить дополнительные документы и (или) затребовать объяснения в письменной форме, в следующих случаях:</w:t>
      </w:r>
    </w:p>
    <w:p w:rsidR="00715AEE" w:rsidRPr="00715AEE" w:rsidRDefault="00715AEE" w:rsidP="00715AEE">
      <w:pPr>
        <w:ind w:firstLine="284"/>
        <w:jc w:val="both"/>
      </w:pPr>
      <w:r w:rsidRPr="00715AEE">
        <w:t>а) если работником не предоставлены все документы, предусмотренные настоящим По</w:t>
      </w:r>
      <w:r w:rsidR="00585EFF">
        <w:t>ложением</w:t>
      </w:r>
      <w:r w:rsidRPr="00715AEE">
        <w:t>;</w:t>
      </w:r>
    </w:p>
    <w:p w:rsidR="00715AEE" w:rsidRPr="00715AEE" w:rsidRDefault="00715AEE" w:rsidP="00715AEE">
      <w:pPr>
        <w:ind w:firstLine="284"/>
        <w:jc w:val="both"/>
      </w:pPr>
      <w:r w:rsidRPr="00715AEE">
        <w:t>б) если работником представлены документы, не соответствующие требованиям законодательства (копии документов должны быть удостоверены в установленном порядке, документы не должны иметь помарок, подчисток и исправлений и т.д.).</w:t>
      </w:r>
    </w:p>
    <w:p w:rsidR="00715AEE" w:rsidRPr="00715AEE" w:rsidRDefault="00715AEE" w:rsidP="00715AEE">
      <w:pPr>
        <w:ind w:firstLine="284"/>
        <w:jc w:val="both"/>
      </w:pPr>
      <w:r w:rsidRPr="00715AEE">
        <w:t>В случае</w:t>
      </w:r>
      <w:proofErr w:type="gramStart"/>
      <w:r w:rsidRPr="00715AEE">
        <w:t>,</w:t>
      </w:r>
      <w:proofErr w:type="gramEnd"/>
      <w:r w:rsidRPr="00715AEE">
        <w:t xml:space="preserve"> если работником не будут исполнены законные и обоснованные требования организации, работник считается не представившим документы, подтверждающие использование выплаченных ему для оплаты проезда средств.</w:t>
      </w:r>
    </w:p>
    <w:p w:rsidR="00715AEE" w:rsidRPr="00715AEE" w:rsidRDefault="00715AEE" w:rsidP="00715AEE">
      <w:pPr>
        <w:pBdr>
          <w:bottom w:val="single" w:sz="4" w:space="1" w:color="auto"/>
        </w:pBdr>
        <w:tabs>
          <w:tab w:val="left" w:pos="993"/>
        </w:tabs>
        <w:ind w:firstLine="284"/>
        <w:jc w:val="both"/>
      </w:pPr>
      <w:r w:rsidRPr="00715AEE">
        <w:t xml:space="preserve">6.16. При увольнении работника, в случае, предусмотренном пунктом </w:t>
      </w:r>
      <w:r w:rsidR="00585EFF">
        <w:t>6.14.</w:t>
      </w:r>
      <w:r w:rsidRPr="00715AEE">
        <w:t xml:space="preserve"> настоящего По</w:t>
      </w:r>
      <w:r w:rsidR="00585EFF">
        <w:t>ложения</w:t>
      </w:r>
      <w:r w:rsidRPr="00715AEE">
        <w:t xml:space="preserve">, выплаченные ему средства по оплате проезда к месту получения медицинских консультаций или высокотехнологичной и специализированной медицинской помощи, подлежат удержанию. </w:t>
      </w:r>
    </w:p>
    <w:p w:rsidR="00715AEE" w:rsidRPr="00715AEE" w:rsidRDefault="00715AEE" w:rsidP="00715AEE"/>
    <w:p w:rsidR="00715AEE" w:rsidRPr="00715AEE" w:rsidRDefault="00715AEE" w:rsidP="00715AEE">
      <w:pPr>
        <w:jc w:val="right"/>
      </w:pPr>
    </w:p>
    <w:p w:rsidR="00715AEE" w:rsidRDefault="00715AEE" w:rsidP="00202F61"/>
    <w:p w:rsidR="00715AEE" w:rsidRDefault="00715AEE" w:rsidP="00202F61"/>
    <w:p w:rsidR="00715AEE" w:rsidRDefault="00715AEE" w:rsidP="00202F61"/>
    <w:p w:rsidR="00715AEE" w:rsidRDefault="00715AEE" w:rsidP="00202F61"/>
    <w:p w:rsidR="00715AEE" w:rsidRDefault="00715AEE" w:rsidP="00202F61"/>
    <w:p w:rsidR="00715AEE" w:rsidRDefault="00715AEE" w:rsidP="00202F61"/>
    <w:p w:rsidR="00715AEE" w:rsidRDefault="00715AEE" w:rsidP="00202F61"/>
    <w:p w:rsidR="00715AEE" w:rsidRDefault="00715AEE" w:rsidP="00202F61"/>
    <w:p w:rsidR="00715AEE" w:rsidRDefault="00715AEE" w:rsidP="00202F61"/>
    <w:p w:rsidR="00715AEE" w:rsidRDefault="00715AEE" w:rsidP="00202F61"/>
    <w:p w:rsidR="00715AEE" w:rsidRDefault="00715AEE" w:rsidP="00202F61"/>
    <w:sectPr w:rsidR="00715AEE" w:rsidSect="00A90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743"/>
    <w:multiLevelType w:val="hybridMultilevel"/>
    <w:tmpl w:val="66625668"/>
    <w:lvl w:ilvl="0" w:tplc="06703D48">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EF5432E"/>
    <w:multiLevelType w:val="multilevel"/>
    <w:tmpl w:val="E66442C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413C4F05"/>
    <w:multiLevelType w:val="multilevel"/>
    <w:tmpl w:val="8BCA3630"/>
    <w:lvl w:ilvl="0">
      <w:start w:val="3"/>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0B74C6F"/>
    <w:multiLevelType w:val="multilevel"/>
    <w:tmpl w:val="2960D190"/>
    <w:lvl w:ilvl="0">
      <w:start w:val="5"/>
      <w:numFmt w:val="decimal"/>
      <w:lvlText w:val="%1."/>
      <w:lvlJc w:val="left"/>
      <w:pPr>
        <w:ind w:left="360" w:hanging="360"/>
      </w:pPr>
      <w:rPr>
        <w:rFonts w:hint="default"/>
      </w:rPr>
    </w:lvl>
    <w:lvl w:ilvl="1">
      <w:start w:val="1"/>
      <w:numFmt w:val="decimal"/>
      <w:lvlText w:val="%1.%2."/>
      <w:lvlJc w:val="left"/>
      <w:pPr>
        <w:ind w:left="1200" w:hanging="360"/>
      </w:pPr>
      <w:rPr>
        <w:rFonts w:ascii="Times New Roman" w:hAnsi="Times New Roman" w:cs="Times New Roman"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nsid w:val="51A02619"/>
    <w:multiLevelType w:val="multilevel"/>
    <w:tmpl w:val="98686C5E"/>
    <w:lvl w:ilvl="0">
      <w:start w:val="4"/>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00C0A71"/>
    <w:multiLevelType w:val="hybridMultilevel"/>
    <w:tmpl w:val="5ED69D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F853E6"/>
    <w:multiLevelType w:val="hybridMultilevel"/>
    <w:tmpl w:val="408243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03397"/>
    <w:multiLevelType w:val="singleLevel"/>
    <w:tmpl w:val="5C04723A"/>
    <w:lvl w:ilvl="0">
      <w:start w:val="1"/>
      <w:numFmt w:val="decimal"/>
      <w:lvlText w:val="%1."/>
      <w:legacy w:legacy="1" w:legacySpace="0" w:legacyIndent="312"/>
      <w:lvlJc w:val="left"/>
      <w:rPr>
        <w:rFonts w:ascii="Times New Roman" w:hAnsi="Times New Roman" w:cs="Times New Roman" w:hint="default"/>
      </w:rPr>
    </w:lvl>
  </w:abstractNum>
  <w:abstractNum w:abstractNumId="8">
    <w:nsid w:val="6D6F0F50"/>
    <w:multiLevelType w:val="multilevel"/>
    <w:tmpl w:val="63D452C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D7E591F"/>
    <w:multiLevelType w:val="multilevel"/>
    <w:tmpl w:val="E996D9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6EDE0431"/>
    <w:multiLevelType w:val="multilevel"/>
    <w:tmpl w:val="8BCA36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A37E76"/>
    <w:multiLevelType w:val="multilevel"/>
    <w:tmpl w:val="A93E355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B3A3641"/>
    <w:multiLevelType w:val="hybridMultilevel"/>
    <w:tmpl w:val="E9A2AAB2"/>
    <w:lvl w:ilvl="0" w:tplc="74CAFE72">
      <w:start w:val="1"/>
      <w:numFmt w:val="decimal"/>
      <w:lvlText w:val="%1."/>
      <w:lvlJc w:val="left"/>
      <w:pPr>
        <w:ind w:left="1630" w:hanging="10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7"/>
  </w:num>
  <w:num w:numId="3">
    <w:abstractNumId w:val="12"/>
  </w:num>
  <w:num w:numId="4">
    <w:abstractNumId w:val="9"/>
  </w:num>
  <w:num w:numId="5">
    <w:abstractNumId w:val="6"/>
  </w:num>
  <w:num w:numId="6">
    <w:abstractNumId w:val="5"/>
  </w:num>
  <w:num w:numId="7">
    <w:abstractNumId w:val="2"/>
  </w:num>
  <w:num w:numId="8">
    <w:abstractNumId w:val="4"/>
  </w:num>
  <w:num w:numId="9">
    <w:abstractNumId w:val="10"/>
  </w:num>
  <w:num w:numId="10">
    <w:abstractNumId w:val="3"/>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63A8E"/>
    <w:rsid w:val="000D32D8"/>
    <w:rsid w:val="00104794"/>
    <w:rsid w:val="001301B4"/>
    <w:rsid w:val="00150ACE"/>
    <w:rsid w:val="00202F61"/>
    <w:rsid w:val="00221B86"/>
    <w:rsid w:val="00222394"/>
    <w:rsid w:val="00225A75"/>
    <w:rsid w:val="00300219"/>
    <w:rsid w:val="003403F7"/>
    <w:rsid w:val="0035409D"/>
    <w:rsid w:val="00384063"/>
    <w:rsid w:val="004049C4"/>
    <w:rsid w:val="004177C6"/>
    <w:rsid w:val="00426E11"/>
    <w:rsid w:val="00460E67"/>
    <w:rsid w:val="00471478"/>
    <w:rsid w:val="004959A7"/>
    <w:rsid w:val="004A03FA"/>
    <w:rsid w:val="00511EE1"/>
    <w:rsid w:val="005141A1"/>
    <w:rsid w:val="00585EFF"/>
    <w:rsid w:val="00600130"/>
    <w:rsid w:val="00611E09"/>
    <w:rsid w:val="00623F6E"/>
    <w:rsid w:val="006302A3"/>
    <w:rsid w:val="006D3758"/>
    <w:rsid w:val="00705290"/>
    <w:rsid w:val="00711321"/>
    <w:rsid w:val="007147E9"/>
    <w:rsid w:val="00715AEE"/>
    <w:rsid w:val="0072132B"/>
    <w:rsid w:val="0076252C"/>
    <w:rsid w:val="007A7E96"/>
    <w:rsid w:val="00842797"/>
    <w:rsid w:val="00873771"/>
    <w:rsid w:val="0088565B"/>
    <w:rsid w:val="008A66E8"/>
    <w:rsid w:val="008C41DC"/>
    <w:rsid w:val="008D20AA"/>
    <w:rsid w:val="009318AC"/>
    <w:rsid w:val="0095140C"/>
    <w:rsid w:val="009D6488"/>
    <w:rsid w:val="009D6E41"/>
    <w:rsid w:val="009E7D1C"/>
    <w:rsid w:val="00A22B6E"/>
    <w:rsid w:val="00A22DE6"/>
    <w:rsid w:val="00A27E5B"/>
    <w:rsid w:val="00A45FBF"/>
    <w:rsid w:val="00A52D58"/>
    <w:rsid w:val="00A56DD8"/>
    <w:rsid w:val="00A906BD"/>
    <w:rsid w:val="00AC013F"/>
    <w:rsid w:val="00AE7BD8"/>
    <w:rsid w:val="00AF61B7"/>
    <w:rsid w:val="00B14FFC"/>
    <w:rsid w:val="00B2349C"/>
    <w:rsid w:val="00B54D0D"/>
    <w:rsid w:val="00B6654D"/>
    <w:rsid w:val="00B9473A"/>
    <w:rsid w:val="00BE2704"/>
    <w:rsid w:val="00C607FA"/>
    <w:rsid w:val="00C911C2"/>
    <w:rsid w:val="00D5775F"/>
    <w:rsid w:val="00D63A8E"/>
    <w:rsid w:val="00DF72D6"/>
    <w:rsid w:val="00E212DD"/>
    <w:rsid w:val="00E360D3"/>
    <w:rsid w:val="00E53267"/>
    <w:rsid w:val="00E64719"/>
    <w:rsid w:val="00E74B3E"/>
    <w:rsid w:val="00ED3247"/>
    <w:rsid w:val="00F2187D"/>
    <w:rsid w:val="00F523CB"/>
    <w:rsid w:val="00FD339E"/>
    <w:rsid w:val="00FF7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60E67"/>
    <w:pPr>
      <w:spacing w:before="108" w:after="108"/>
      <w:jc w:val="center"/>
      <w:outlineLvl w:val="0"/>
    </w:pPr>
    <w:rPr>
      <w:rFonts w:ascii="Arial" w:eastAsiaTheme="minorEastAsia"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63A8E"/>
    <w:pPr>
      <w:spacing w:line="276" w:lineRule="exact"/>
      <w:jc w:val="right"/>
    </w:pPr>
  </w:style>
  <w:style w:type="paragraph" w:customStyle="1" w:styleId="Style2">
    <w:name w:val="Style2"/>
    <w:basedOn w:val="a"/>
    <w:uiPriority w:val="99"/>
    <w:rsid w:val="00D63A8E"/>
    <w:pPr>
      <w:jc w:val="center"/>
    </w:pPr>
  </w:style>
  <w:style w:type="paragraph" w:customStyle="1" w:styleId="Style3">
    <w:name w:val="Style3"/>
    <w:basedOn w:val="a"/>
    <w:uiPriority w:val="99"/>
    <w:rsid w:val="00D63A8E"/>
    <w:pPr>
      <w:spacing w:line="278" w:lineRule="exact"/>
      <w:ind w:firstLine="538"/>
      <w:jc w:val="both"/>
    </w:pPr>
  </w:style>
  <w:style w:type="paragraph" w:customStyle="1" w:styleId="Style8">
    <w:name w:val="Style8"/>
    <w:basedOn w:val="a"/>
    <w:uiPriority w:val="99"/>
    <w:rsid w:val="00D63A8E"/>
    <w:pPr>
      <w:spacing w:line="277" w:lineRule="exact"/>
      <w:jc w:val="both"/>
    </w:pPr>
  </w:style>
  <w:style w:type="paragraph" w:customStyle="1" w:styleId="Style10">
    <w:name w:val="Style10"/>
    <w:basedOn w:val="a"/>
    <w:uiPriority w:val="99"/>
    <w:rsid w:val="00D63A8E"/>
    <w:pPr>
      <w:spacing w:line="276" w:lineRule="exact"/>
      <w:ind w:firstLine="370"/>
      <w:jc w:val="both"/>
    </w:pPr>
  </w:style>
  <w:style w:type="character" w:customStyle="1" w:styleId="FontStyle13">
    <w:name w:val="Font Style13"/>
    <w:uiPriority w:val="99"/>
    <w:rsid w:val="00D63A8E"/>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9"/>
    <w:rsid w:val="00460E67"/>
    <w:rPr>
      <w:rFonts w:ascii="Arial" w:eastAsiaTheme="minorEastAsia" w:hAnsi="Arial" w:cs="Arial"/>
      <w:b/>
      <w:bCs/>
      <w:color w:val="000080"/>
      <w:sz w:val="24"/>
      <w:szCs w:val="24"/>
      <w:lang w:eastAsia="ru-RU"/>
    </w:rPr>
  </w:style>
  <w:style w:type="character" w:customStyle="1" w:styleId="a3">
    <w:name w:val="Цветовое выделение"/>
    <w:uiPriority w:val="99"/>
    <w:rsid w:val="00460E67"/>
    <w:rPr>
      <w:b/>
      <w:color w:val="000080"/>
    </w:rPr>
  </w:style>
  <w:style w:type="table" w:styleId="a4">
    <w:name w:val="Table Grid"/>
    <w:basedOn w:val="a1"/>
    <w:uiPriority w:val="59"/>
    <w:rsid w:val="00460E67"/>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uiPriority w:val="99"/>
    <w:rsid w:val="00384063"/>
    <w:pPr>
      <w:spacing w:line="482" w:lineRule="exact"/>
      <w:ind w:firstLine="725"/>
      <w:jc w:val="both"/>
    </w:pPr>
  </w:style>
  <w:style w:type="character" w:customStyle="1" w:styleId="FontStyle11">
    <w:name w:val="Font Style11"/>
    <w:basedOn w:val="a0"/>
    <w:uiPriority w:val="99"/>
    <w:rsid w:val="00384063"/>
    <w:rPr>
      <w:rFonts w:ascii="Times New Roman" w:hAnsi="Times New Roman" w:cs="Times New Roman"/>
      <w:b/>
      <w:bCs/>
      <w:sz w:val="26"/>
      <w:szCs w:val="26"/>
    </w:rPr>
  </w:style>
  <w:style w:type="character" w:customStyle="1" w:styleId="FontStyle12">
    <w:name w:val="Font Style12"/>
    <w:basedOn w:val="a0"/>
    <w:uiPriority w:val="99"/>
    <w:rsid w:val="00384063"/>
    <w:rPr>
      <w:rFonts w:ascii="Times New Roman" w:hAnsi="Times New Roman" w:cs="Times New Roman"/>
      <w:sz w:val="26"/>
      <w:szCs w:val="26"/>
    </w:rPr>
  </w:style>
  <w:style w:type="paragraph" w:customStyle="1" w:styleId="ConsPlusNormal">
    <w:name w:val="ConsPlusNormal"/>
    <w:rsid w:val="007052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705290"/>
    <w:pPr>
      <w:ind w:left="720"/>
      <w:contextualSpacing/>
    </w:pPr>
  </w:style>
  <w:style w:type="paragraph" w:customStyle="1" w:styleId="a6">
    <w:name w:val="Нормальный (таблица)"/>
    <w:basedOn w:val="a"/>
    <w:next w:val="a"/>
    <w:uiPriority w:val="99"/>
    <w:rsid w:val="003403F7"/>
    <w:pPr>
      <w:widowControl/>
      <w:jc w:val="both"/>
    </w:pPr>
    <w:rPr>
      <w:rFonts w:ascii="Arial" w:eastAsiaTheme="minorHAnsi" w:hAnsi="Arial" w:cs="Arial"/>
      <w:lang w:eastAsia="en-US"/>
    </w:rPr>
  </w:style>
  <w:style w:type="paragraph" w:styleId="a7">
    <w:name w:val="Balloon Text"/>
    <w:basedOn w:val="a"/>
    <w:link w:val="a8"/>
    <w:uiPriority w:val="99"/>
    <w:semiHidden/>
    <w:unhideWhenUsed/>
    <w:rsid w:val="00225A75"/>
    <w:rPr>
      <w:rFonts w:ascii="Tahoma" w:hAnsi="Tahoma" w:cs="Tahoma"/>
      <w:sz w:val="16"/>
      <w:szCs w:val="16"/>
    </w:rPr>
  </w:style>
  <w:style w:type="character" w:customStyle="1" w:styleId="a8">
    <w:name w:val="Текст выноски Знак"/>
    <w:basedOn w:val="a0"/>
    <w:link w:val="a7"/>
    <w:uiPriority w:val="99"/>
    <w:semiHidden/>
    <w:rsid w:val="00225A75"/>
    <w:rPr>
      <w:rFonts w:ascii="Tahoma" w:eastAsia="Times New Roman" w:hAnsi="Tahoma" w:cs="Tahoma"/>
      <w:sz w:val="16"/>
      <w:szCs w:val="16"/>
      <w:lang w:eastAsia="ru-RU"/>
    </w:rPr>
  </w:style>
  <w:style w:type="character" w:styleId="a9">
    <w:name w:val="Hyperlink"/>
    <w:uiPriority w:val="99"/>
    <w:semiHidden/>
    <w:unhideWhenUsed/>
    <w:rsid w:val="00715AEE"/>
    <w:rPr>
      <w:color w:val="0000FF"/>
      <w:u w:val="single"/>
    </w:rPr>
  </w:style>
  <w:style w:type="paragraph" w:customStyle="1" w:styleId="Style6">
    <w:name w:val="Style6"/>
    <w:basedOn w:val="a"/>
    <w:uiPriority w:val="99"/>
    <w:rsid w:val="00715AEE"/>
    <w:pPr>
      <w:spacing w:line="322" w:lineRule="exact"/>
      <w:ind w:firstLine="571"/>
      <w:jc w:val="both"/>
    </w:pPr>
  </w:style>
  <w:style w:type="character" w:customStyle="1" w:styleId="FontStyle22">
    <w:name w:val="Font Style22"/>
    <w:uiPriority w:val="99"/>
    <w:rsid w:val="00715AEE"/>
    <w:rPr>
      <w:rFonts w:ascii="Times New Roman" w:hAnsi="Times New Roman" w:cs="Times New Roman"/>
      <w:sz w:val="26"/>
      <w:szCs w:val="26"/>
    </w:rPr>
  </w:style>
  <w:style w:type="paragraph" w:customStyle="1" w:styleId="Style14">
    <w:name w:val="Style14"/>
    <w:basedOn w:val="a"/>
    <w:uiPriority w:val="99"/>
    <w:rsid w:val="00715AEE"/>
    <w:pPr>
      <w:spacing w:line="322" w:lineRule="exact"/>
      <w:ind w:firstLine="413"/>
      <w:jc w:val="both"/>
    </w:pPr>
  </w:style>
  <w:style w:type="paragraph" w:customStyle="1" w:styleId="Style15">
    <w:name w:val="Style15"/>
    <w:basedOn w:val="a"/>
    <w:uiPriority w:val="99"/>
    <w:rsid w:val="00715AEE"/>
    <w:pPr>
      <w:spacing w:line="322" w:lineRule="exact"/>
      <w:ind w:firstLine="720"/>
      <w:jc w:val="both"/>
    </w:pPr>
  </w:style>
  <w:style w:type="character" w:customStyle="1" w:styleId="FontStyle24">
    <w:name w:val="Font Style24"/>
    <w:uiPriority w:val="99"/>
    <w:rsid w:val="00715AEE"/>
    <w:rPr>
      <w:rFonts w:ascii="Times New Roman" w:hAnsi="Times New Roman" w:cs="Times New Roman"/>
      <w:spacing w:val="10"/>
      <w:sz w:val="26"/>
      <w:szCs w:val="26"/>
    </w:rPr>
  </w:style>
  <w:style w:type="paragraph" w:customStyle="1" w:styleId="Style13">
    <w:name w:val="Style13"/>
    <w:basedOn w:val="a"/>
    <w:uiPriority w:val="99"/>
    <w:rsid w:val="00715AEE"/>
    <w:pPr>
      <w:spacing w:line="326" w:lineRule="exact"/>
      <w:ind w:firstLine="54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60E67"/>
    <w:pPr>
      <w:spacing w:before="108" w:after="108"/>
      <w:jc w:val="center"/>
      <w:outlineLvl w:val="0"/>
    </w:pPr>
    <w:rPr>
      <w:rFonts w:ascii="Arial" w:eastAsiaTheme="minorEastAsia"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63A8E"/>
    <w:pPr>
      <w:spacing w:line="276" w:lineRule="exact"/>
      <w:jc w:val="right"/>
    </w:pPr>
  </w:style>
  <w:style w:type="paragraph" w:customStyle="1" w:styleId="Style2">
    <w:name w:val="Style2"/>
    <w:basedOn w:val="a"/>
    <w:uiPriority w:val="99"/>
    <w:rsid w:val="00D63A8E"/>
    <w:pPr>
      <w:jc w:val="center"/>
    </w:pPr>
  </w:style>
  <w:style w:type="paragraph" w:customStyle="1" w:styleId="Style3">
    <w:name w:val="Style3"/>
    <w:basedOn w:val="a"/>
    <w:uiPriority w:val="99"/>
    <w:rsid w:val="00D63A8E"/>
    <w:pPr>
      <w:spacing w:line="278" w:lineRule="exact"/>
      <w:ind w:firstLine="538"/>
      <w:jc w:val="both"/>
    </w:pPr>
  </w:style>
  <w:style w:type="paragraph" w:customStyle="1" w:styleId="Style8">
    <w:name w:val="Style8"/>
    <w:basedOn w:val="a"/>
    <w:uiPriority w:val="99"/>
    <w:rsid w:val="00D63A8E"/>
    <w:pPr>
      <w:spacing w:line="277" w:lineRule="exact"/>
      <w:jc w:val="both"/>
    </w:pPr>
  </w:style>
  <w:style w:type="paragraph" w:customStyle="1" w:styleId="Style10">
    <w:name w:val="Style10"/>
    <w:basedOn w:val="a"/>
    <w:uiPriority w:val="99"/>
    <w:rsid w:val="00D63A8E"/>
    <w:pPr>
      <w:spacing w:line="276" w:lineRule="exact"/>
      <w:ind w:firstLine="370"/>
      <w:jc w:val="both"/>
    </w:pPr>
  </w:style>
  <w:style w:type="character" w:customStyle="1" w:styleId="FontStyle13">
    <w:name w:val="Font Style13"/>
    <w:uiPriority w:val="99"/>
    <w:rsid w:val="00D63A8E"/>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9"/>
    <w:rsid w:val="00460E67"/>
    <w:rPr>
      <w:rFonts w:ascii="Arial" w:eastAsiaTheme="minorEastAsia" w:hAnsi="Arial" w:cs="Arial"/>
      <w:b/>
      <w:bCs/>
      <w:color w:val="000080"/>
      <w:sz w:val="24"/>
      <w:szCs w:val="24"/>
      <w:lang w:eastAsia="ru-RU"/>
    </w:rPr>
  </w:style>
  <w:style w:type="character" w:customStyle="1" w:styleId="a3">
    <w:name w:val="Цветовое выделение"/>
    <w:uiPriority w:val="99"/>
    <w:rsid w:val="00460E67"/>
    <w:rPr>
      <w:b/>
      <w:color w:val="000080"/>
    </w:rPr>
  </w:style>
  <w:style w:type="table" w:styleId="a4">
    <w:name w:val="Table Grid"/>
    <w:basedOn w:val="a1"/>
    <w:uiPriority w:val="59"/>
    <w:rsid w:val="00460E67"/>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uiPriority w:val="99"/>
    <w:rsid w:val="00384063"/>
    <w:pPr>
      <w:spacing w:line="482" w:lineRule="exact"/>
      <w:ind w:firstLine="725"/>
      <w:jc w:val="both"/>
    </w:pPr>
  </w:style>
  <w:style w:type="character" w:customStyle="1" w:styleId="FontStyle11">
    <w:name w:val="Font Style11"/>
    <w:basedOn w:val="a0"/>
    <w:uiPriority w:val="99"/>
    <w:rsid w:val="00384063"/>
    <w:rPr>
      <w:rFonts w:ascii="Times New Roman" w:hAnsi="Times New Roman" w:cs="Times New Roman"/>
      <w:b/>
      <w:bCs/>
      <w:sz w:val="26"/>
      <w:szCs w:val="26"/>
    </w:rPr>
  </w:style>
  <w:style w:type="character" w:customStyle="1" w:styleId="FontStyle12">
    <w:name w:val="Font Style12"/>
    <w:basedOn w:val="a0"/>
    <w:uiPriority w:val="99"/>
    <w:rsid w:val="00384063"/>
    <w:rPr>
      <w:rFonts w:ascii="Times New Roman" w:hAnsi="Times New Roman" w:cs="Times New Roman"/>
      <w:sz w:val="26"/>
      <w:szCs w:val="26"/>
    </w:rPr>
  </w:style>
  <w:style w:type="paragraph" w:customStyle="1" w:styleId="ConsPlusNormal">
    <w:name w:val="ConsPlusNormal"/>
    <w:rsid w:val="007052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705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1071;&#1089;&#1072;&#1082;&#1086;&#1074;&#1072;\&#1057;&#1086;&#1073;&#1088;&#1072;&#1085;&#1080;&#1077;&#1055;&#1088;&#1077;&#1076;&#1089;&#1090;&#1072;&#1074;&#1080;&#1090;&#1077;&#1083;&#1077;&#1081;\&#1056;&#1077;&#1096;&#1077;&#1085;&#1080;&#1103;_2011\&#1057;&#1055;%20&#1086;&#1090;%2027.01.2011\&#8470;38%20&#1042;&#1085;&#1077;&#1089;&#1048;&#1079;&#1084;%20&#1074;%20&#1056;&#1057;&#1055;%20&#1086;&#1090;%2025.12.08%20&#8470;412\&#1056;&#1057;&#1055;%20&#8470;412%20(&#1088;&#1077;&#1076;.%20&#1086;&#1090;%2026.01.11%20&#107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97F42-0CD9-414D-AD94-A58DE3E7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6162</Words>
  <Characters>35130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ЛебедеваНР</dc:creator>
  <cp:lastModifiedBy>Пользователь</cp:lastModifiedBy>
  <cp:revision>57</cp:revision>
  <cp:lastPrinted>2016-05-17T06:43:00Z</cp:lastPrinted>
  <dcterms:created xsi:type="dcterms:W3CDTF">2016-05-13T07:52:00Z</dcterms:created>
  <dcterms:modified xsi:type="dcterms:W3CDTF">2016-05-23T06:28:00Z</dcterms:modified>
</cp:coreProperties>
</file>