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1" w:rsidRPr="008E136A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120081" w:rsidRPr="0085370D" w:rsidRDefault="00120081" w:rsidP="0085370D">
      <w:pPr>
        <w:spacing w:after="0" w:line="240" w:lineRule="auto"/>
        <w:jc w:val="center"/>
        <w:rPr>
          <w:b/>
          <w:sz w:val="36"/>
          <w:szCs w:val="36"/>
        </w:rPr>
      </w:pPr>
    </w:p>
    <w:p w:rsidR="00120081" w:rsidRPr="0085370D" w:rsidRDefault="00120081" w:rsidP="0085370D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36A" w:rsidRDefault="008E136A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6D6F">
        <w:rPr>
          <w:rFonts w:ascii="Times New Roman" w:hAnsi="Times New Roman" w:cs="Times New Roman"/>
          <w:sz w:val="24"/>
          <w:szCs w:val="24"/>
        </w:rPr>
        <w:t>06</w:t>
      </w:r>
      <w:r w:rsidR="00DA54F2">
        <w:rPr>
          <w:rFonts w:ascii="Times New Roman" w:hAnsi="Times New Roman" w:cs="Times New Roman"/>
          <w:sz w:val="24"/>
          <w:szCs w:val="24"/>
        </w:rPr>
        <w:t>.</w:t>
      </w:r>
      <w:r w:rsidR="00406D6F">
        <w:rPr>
          <w:rFonts w:ascii="Times New Roman" w:hAnsi="Times New Roman" w:cs="Times New Roman"/>
          <w:sz w:val="24"/>
          <w:szCs w:val="24"/>
        </w:rPr>
        <w:t>1</w:t>
      </w:r>
      <w:r w:rsidR="00120081" w:rsidRPr="0085370D">
        <w:rPr>
          <w:rFonts w:ascii="Times New Roman" w:hAnsi="Times New Roman" w:cs="Times New Roman"/>
          <w:sz w:val="24"/>
          <w:szCs w:val="24"/>
        </w:rPr>
        <w:t>0</w:t>
      </w:r>
      <w:r w:rsidR="00DA54F2">
        <w:rPr>
          <w:rFonts w:ascii="Times New Roman" w:hAnsi="Times New Roman" w:cs="Times New Roman"/>
          <w:sz w:val="24"/>
          <w:szCs w:val="24"/>
        </w:rPr>
        <w:t>.2020</w:t>
      </w:r>
      <w:r w:rsidR="00120081" w:rsidRPr="0085370D">
        <w:rPr>
          <w:rFonts w:ascii="Times New Roman" w:hAnsi="Times New Roman" w:cs="Times New Roman"/>
          <w:sz w:val="24"/>
          <w:szCs w:val="24"/>
        </w:rPr>
        <w:t xml:space="preserve">  г.                                          №</w:t>
      </w:r>
      <w:r w:rsidR="00DA54F2">
        <w:rPr>
          <w:rFonts w:ascii="Times New Roman" w:hAnsi="Times New Roman" w:cs="Times New Roman"/>
          <w:sz w:val="24"/>
          <w:szCs w:val="24"/>
        </w:rPr>
        <w:t xml:space="preserve"> </w:t>
      </w:r>
      <w:r w:rsidR="00406D6F">
        <w:rPr>
          <w:rFonts w:ascii="Times New Roman" w:hAnsi="Times New Roman" w:cs="Times New Roman"/>
          <w:sz w:val="24"/>
          <w:szCs w:val="24"/>
        </w:rPr>
        <w:t xml:space="preserve"> 471</w:t>
      </w:r>
    </w:p>
    <w:p w:rsidR="00120081" w:rsidRDefault="00120081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85370D" w:rsidRP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Pr="00665C4A" w:rsidRDefault="00120081" w:rsidP="0085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</w:p>
    <w:p w:rsidR="00406D6F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Сусуманского городского округа от 12.07.2018 г. № 364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«Предоставление муниципального имущества 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в аренду (кроме земельных участков)» 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</w:t>
      </w:r>
      <w:r w:rsidR="00DA54F2">
        <w:rPr>
          <w:rFonts w:ascii="Times New Roman" w:hAnsi="Times New Roman" w:cs="Times New Roman"/>
          <w:sz w:val="24"/>
          <w:szCs w:val="24"/>
        </w:rPr>
        <w:t xml:space="preserve">тствие с действующим законодательством Российской Федерации, </w:t>
      </w:r>
      <w:r w:rsidRPr="00665C4A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81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1. Внести  в постановление администрации Сусуманского городского округа от 12.07.2018 года № 364 «Об утверждении административного регламента предоставления муниципальной услуги «Предоставление муниципального имущества в аренду (кроме земельных участков)»</w:t>
      </w:r>
      <w:r w:rsidR="009F6959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63EF3">
        <w:rPr>
          <w:rFonts w:ascii="Times New Roman" w:hAnsi="Times New Roman" w:cs="Times New Roman"/>
          <w:sz w:val="24"/>
          <w:szCs w:val="24"/>
        </w:rPr>
        <w:t>:</w:t>
      </w:r>
    </w:p>
    <w:p w:rsidR="007C2BEF" w:rsidRDefault="00E63EF3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1.1. </w:t>
      </w:r>
      <w:r w:rsidR="007C2BEF">
        <w:rPr>
          <w:rFonts w:ascii="Times New Roman" w:hAnsi="Times New Roman" w:cs="Times New Roman"/>
          <w:sz w:val="24"/>
          <w:szCs w:val="24"/>
        </w:rPr>
        <w:t xml:space="preserve">Пункт 2.5. </w:t>
      </w:r>
      <w:r w:rsidRPr="00E63EF3">
        <w:rPr>
          <w:rFonts w:ascii="Times New Roman" w:hAnsi="Times New Roman" w:cs="Times New Roman"/>
          <w:sz w:val="24"/>
          <w:szCs w:val="24"/>
        </w:rPr>
        <w:t>Административно</w:t>
      </w:r>
      <w:r w:rsidR="007C2BEF">
        <w:rPr>
          <w:rFonts w:ascii="Times New Roman" w:hAnsi="Times New Roman" w:cs="Times New Roman"/>
          <w:sz w:val="24"/>
          <w:szCs w:val="24"/>
        </w:rPr>
        <w:t>го</w:t>
      </w:r>
      <w:r w:rsidRPr="00E63E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C2BEF"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муниципального имущества в аренду (кроме земельных участков)»</w:t>
      </w:r>
      <w:r w:rsidR="007C2B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C2BEF" w:rsidRPr="007C2BEF" w:rsidRDefault="007C2BEF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2BEF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7C2BEF" w:rsidRPr="007C2BEF" w:rsidRDefault="007C2BEF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«Предоставление муниципального имущества в аренду (кроме земельных участков)» осуществляется в соответствии </w:t>
      </w:r>
      <w:proofErr w:type="gramStart"/>
      <w:r w:rsidRPr="007C2B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B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BEF" w:rsidRPr="007C2BEF" w:rsidRDefault="007C2BEF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C2BEF" w:rsidRPr="007C2BEF" w:rsidRDefault="007C2BEF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Федерации; </w:t>
      </w:r>
    </w:p>
    <w:p w:rsidR="007C2BEF" w:rsidRPr="007C2BEF" w:rsidRDefault="007C2BEF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 xml:space="preserve">- Федеральным законом от 29.07.1998 г. № 135-ФЗ «Об оценочной деятельности в Российской Федерации»; </w:t>
      </w:r>
    </w:p>
    <w:p w:rsidR="007C2BEF" w:rsidRPr="007C2BEF" w:rsidRDefault="007C2BEF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7C2BEF" w:rsidRPr="007C2BEF" w:rsidRDefault="007C2BEF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 xml:space="preserve">-  Федеральным законом от 26.07.2006 г. № 135-ФЗ «О защите конкуренции»; </w:t>
      </w:r>
    </w:p>
    <w:p w:rsidR="007C2BEF" w:rsidRPr="007C2BEF" w:rsidRDefault="007C2BEF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>- Федеральным законом от 27.07.2010 г. № 210-ФЗ «Об организации предоставления государственных и муниципальных услуг» (далее-Федеральный закон №210-ФЗ);</w:t>
      </w:r>
    </w:p>
    <w:p w:rsidR="007C2BEF" w:rsidRPr="007C2BEF" w:rsidRDefault="007C2BEF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>- Федеральным законом от 13.07.2015 № 218-ФЗ «О государственной регистрации недвижимости»;</w:t>
      </w:r>
    </w:p>
    <w:p w:rsidR="007C2BEF" w:rsidRPr="007C2BEF" w:rsidRDefault="007C2BEF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BEF">
        <w:rPr>
          <w:rFonts w:ascii="Times New Roman" w:hAnsi="Times New Roman" w:cs="Times New Roman"/>
          <w:sz w:val="24"/>
          <w:szCs w:val="24"/>
        </w:rPr>
        <w:t xml:space="preserve"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</w:t>
      </w:r>
      <w:r w:rsidRPr="007C2BEF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которого заключение указных договоров может осуществляться путем проведения торгов в форме конкурса». </w:t>
      </w:r>
      <w:proofErr w:type="gramEnd"/>
    </w:p>
    <w:p w:rsidR="001F5A8E" w:rsidRPr="00964D87" w:rsidRDefault="001F5A8E" w:rsidP="001F5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>- Уставом муниципального образования «Сусуманский городской округ»;</w:t>
      </w:r>
    </w:p>
    <w:p w:rsidR="007C2BEF" w:rsidRDefault="006828F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</w:t>
      </w:r>
      <w:r w:rsidR="000D6F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Собрания представителей Сусуманского городского округа от 23.06.2020 № 347</w:t>
      </w:r>
      <w:r w:rsidR="007C2BEF" w:rsidRPr="007C2BEF">
        <w:rPr>
          <w:rFonts w:ascii="Times New Roman" w:hAnsi="Times New Roman" w:cs="Times New Roman"/>
          <w:sz w:val="24"/>
          <w:szCs w:val="24"/>
        </w:rPr>
        <w:t xml:space="preserve"> «Об утверждении «Положения о Комитете по управлению муниципальным имуществом администрации Сусуманского городского округа»;</w:t>
      </w:r>
    </w:p>
    <w:p w:rsidR="007C2BEF" w:rsidRPr="00964D87" w:rsidRDefault="007C2BEF" w:rsidP="0096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>-   настоящим Регла</w:t>
      </w:r>
      <w:r w:rsidR="00BD48E1">
        <w:rPr>
          <w:rFonts w:ascii="Times New Roman" w:hAnsi="Times New Roman" w:cs="Times New Roman"/>
          <w:sz w:val="24"/>
          <w:szCs w:val="24"/>
        </w:rPr>
        <w:t>ментом».</w:t>
      </w:r>
    </w:p>
    <w:p w:rsidR="00E63EF3" w:rsidRPr="00E63EF3" w:rsidRDefault="00E63EF3" w:rsidP="008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63EF3" w:rsidRPr="00E63EF3" w:rsidRDefault="00E63EF3" w:rsidP="008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3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3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07A0C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E63EF3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6A" w:rsidRPr="00E63EF3" w:rsidRDefault="008E136A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C57A41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3EF3"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                    </w:t>
      </w:r>
      <w:r w:rsidR="00406D6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6D6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9F6959" w:rsidRDefault="009F6959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DD" w:rsidRDefault="00B736DD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6828FA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E1" w:rsidRDefault="00BD48E1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20" w:rsidRDefault="00766520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20" w:rsidRPr="00665C4A" w:rsidRDefault="00766520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5D" w:rsidRDefault="00783A5D" w:rsidP="00853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3A5D" w:rsidSect="001C4B16">
      <w:pgSz w:w="11907" w:h="16839" w:code="9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0BE"/>
    <w:rsid w:val="0002544D"/>
    <w:rsid w:val="00033F62"/>
    <w:rsid w:val="000970BE"/>
    <w:rsid w:val="000B2B89"/>
    <w:rsid w:val="000D6F8E"/>
    <w:rsid w:val="000F17BD"/>
    <w:rsid w:val="00120081"/>
    <w:rsid w:val="00133EB4"/>
    <w:rsid w:val="00192318"/>
    <w:rsid w:val="001B0E2F"/>
    <w:rsid w:val="001C4B16"/>
    <w:rsid w:val="001E26C9"/>
    <w:rsid w:val="001F5A8E"/>
    <w:rsid w:val="002021C2"/>
    <w:rsid w:val="00233233"/>
    <w:rsid w:val="00265E6D"/>
    <w:rsid w:val="002A0D5A"/>
    <w:rsid w:val="002D05A5"/>
    <w:rsid w:val="002F6E92"/>
    <w:rsid w:val="003142BB"/>
    <w:rsid w:val="0038787D"/>
    <w:rsid w:val="003A72F1"/>
    <w:rsid w:val="003C1C8B"/>
    <w:rsid w:val="003D0667"/>
    <w:rsid w:val="00406D6F"/>
    <w:rsid w:val="00455593"/>
    <w:rsid w:val="00471357"/>
    <w:rsid w:val="004C09FA"/>
    <w:rsid w:val="004C5A73"/>
    <w:rsid w:val="004E6EA1"/>
    <w:rsid w:val="005060F9"/>
    <w:rsid w:val="00577865"/>
    <w:rsid w:val="00596152"/>
    <w:rsid w:val="005B34D7"/>
    <w:rsid w:val="00627A35"/>
    <w:rsid w:val="006458FB"/>
    <w:rsid w:val="00665C4A"/>
    <w:rsid w:val="00674708"/>
    <w:rsid w:val="00677075"/>
    <w:rsid w:val="00677632"/>
    <w:rsid w:val="006828FA"/>
    <w:rsid w:val="00691AD8"/>
    <w:rsid w:val="006F7E40"/>
    <w:rsid w:val="00707A0C"/>
    <w:rsid w:val="00764BA1"/>
    <w:rsid w:val="00766520"/>
    <w:rsid w:val="00783A5D"/>
    <w:rsid w:val="007A70AD"/>
    <w:rsid w:val="007C2BEF"/>
    <w:rsid w:val="007C57E0"/>
    <w:rsid w:val="007E5C3E"/>
    <w:rsid w:val="007F541B"/>
    <w:rsid w:val="0085370D"/>
    <w:rsid w:val="008A3DE8"/>
    <w:rsid w:val="008B197E"/>
    <w:rsid w:val="008D79E3"/>
    <w:rsid w:val="008D7B9A"/>
    <w:rsid w:val="008E136A"/>
    <w:rsid w:val="008E1C64"/>
    <w:rsid w:val="009116D5"/>
    <w:rsid w:val="0091698A"/>
    <w:rsid w:val="00964D87"/>
    <w:rsid w:val="00977DC3"/>
    <w:rsid w:val="009A73F4"/>
    <w:rsid w:val="009F6959"/>
    <w:rsid w:val="00A058C8"/>
    <w:rsid w:val="00A4563C"/>
    <w:rsid w:val="00A9327E"/>
    <w:rsid w:val="00AA45B9"/>
    <w:rsid w:val="00AA71D3"/>
    <w:rsid w:val="00B736DD"/>
    <w:rsid w:val="00BB38C8"/>
    <w:rsid w:val="00BD48E1"/>
    <w:rsid w:val="00BD4A9D"/>
    <w:rsid w:val="00C26FB2"/>
    <w:rsid w:val="00C57A41"/>
    <w:rsid w:val="00C9752C"/>
    <w:rsid w:val="00CB2001"/>
    <w:rsid w:val="00CB2FBB"/>
    <w:rsid w:val="00CD3D72"/>
    <w:rsid w:val="00D3799E"/>
    <w:rsid w:val="00D54AA0"/>
    <w:rsid w:val="00D5637D"/>
    <w:rsid w:val="00DA54F2"/>
    <w:rsid w:val="00DD42D3"/>
    <w:rsid w:val="00DE45FA"/>
    <w:rsid w:val="00E40433"/>
    <w:rsid w:val="00E63EF3"/>
    <w:rsid w:val="00E74508"/>
    <w:rsid w:val="00E96592"/>
    <w:rsid w:val="00EA2FBF"/>
    <w:rsid w:val="00EB742D"/>
    <w:rsid w:val="00EE1707"/>
    <w:rsid w:val="00EE7561"/>
    <w:rsid w:val="00F741CF"/>
    <w:rsid w:val="00FB1519"/>
    <w:rsid w:val="00FC0BE2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F1B0-C573-4353-8437-325AEB57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2020-10-06T21:54:00Z</cp:lastPrinted>
  <dcterms:created xsi:type="dcterms:W3CDTF">2018-07-13T04:01:00Z</dcterms:created>
  <dcterms:modified xsi:type="dcterms:W3CDTF">2020-10-06T21:57:00Z</dcterms:modified>
</cp:coreProperties>
</file>