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34" w:rsidRDefault="008A1034" w:rsidP="003027B2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3027B2">
        <w:rPr>
          <w:rFonts w:ascii="Times New Roman" w:hAnsi="Times New Roman"/>
          <w:sz w:val="18"/>
          <w:szCs w:val="18"/>
        </w:rPr>
        <w:t xml:space="preserve">Приложение </w:t>
      </w:r>
    </w:p>
    <w:p w:rsidR="003027B2" w:rsidRDefault="003027B2" w:rsidP="003027B2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3027B2" w:rsidRDefault="003027B2" w:rsidP="003027B2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Сусуманског</w:t>
      </w:r>
      <w:r w:rsidR="00626110">
        <w:rPr>
          <w:rFonts w:ascii="Times New Roman" w:hAnsi="Times New Roman"/>
          <w:sz w:val="18"/>
          <w:szCs w:val="18"/>
        </w:rPr>
        <w:t>о городского округа от  22.12.2017 № 755</w:t>
      </w:r>
      <w:bookmarkStart w:id="0" w:name="_GoBack"/>
      <w:bookmarkEnd w:id="0"/>
    </w:p>
    <w:p w:rsidR="003027B2" w:rsidRDefault="003027B2" w:rsidP="003027B2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3027B2">
        <w:rPr>
          <w:rFonts w:ascii="Times New Roman" w:hAnsi="Times New Roman"/>
          <w:sz w:val="18"/>
          <w:szCs w:val="18"/>
        </w:rPr>
        <w:t xml:space="preserve">О внесении изменений в постановление администрации </w:t>
      </w:r>
    </w:p>
    <w:p w:rsidR="003027B2" w:rsidRDefault="003027B2" w:rsidP="003027B2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3027B2">
        <w:rPr>
          <w:rFonts w:ascii="Times New Roman" w:hAnsi="Times New Roman"/>
          <w:sz w:val="18"/>
          <w:szCs w:val="18"/>
        </w:rPr>
        <w:t>Сусуманского городского округа от 28.09.2017 года № 547</w:t>
      </w:r>
    </w:p>
    <w:p w:rsidR="003027B2" w:rsidRDefault="003027B2" w:rsidP="003027B2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3027B2">
        <w:rPr>
          <w:rFonts w:ascii="Times New Roman" w:hAnsi="Times New Roman"/>
          <w:sz w:val="18"/>
          <w:szCs w:val="18"/>
        </w:rPr>
        <w:t xml:space="preserve"> «Об утверждении муниципальной программы</w:t>
      </w:r>
    </w:p>
    <w:p w:rsidR="003027B2" w:rsidRPr="003027B2" w:rsidRDefault="003027B2" w:rsidP="003027B2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3027B2">
        <w:rPr>
          <w:rFonts w:ascii="Times New Roman" w:hAnsi="Times New Roman"/>
          <w:sz w:val="18"/>
          <w:szCs w:val="18"/>
        </w:rPr>
        <w:t xml:space="preserve"> «Пожарная безопасность в Сусуманском городском округе на 2018-2020 годы»</w:t>
      </w:r>
      <w:r>
        <w:rPr>
          <w:rFonts w:ascii="Times New Roman" w:hAnsi="Times New Roman"/>
          <w:sz w:val="18"/>
          <w:szCs w:val="18"/>
        </w:rPr>
        <w:t>»</w:t>
      </w:r>
    </w:p>
    <w:p w:rsidR="003027B2" w:rsidRPr="003027B2" w:rsidRDefault="003027B2" w:rsidP="003027B2">
      <w:pPr>
        <w:pStyle w:val="a7"/>
        <w:rPr>
          <w:rFonts w:ascii="Times New Roman" w:hAnsi="Times New Roman"/>
          <w:sz w:val="18"/>
          <w:szCs w:val="18"/>
        </w:rPr>
      </w:pPr>
    </w:p>
    <w:p w:rsidR="00E22767" w:rsidRPr="00773026" w:rsidRDefault="00E22767" w:rsidP="008B5B5E">
      <w:pPr>
        <w:jc w:val="center"/>
        <w:rPr>
          <w:rFonts w:ascii="Times New Roman" w:hAnsi="Times New Roman" w:cs="Times New Roman"/>
          <w:b/>
        </w:rPr>
      </w:pPr>
      <w:r w:rsidRPr="00773026">
        <w:rPr>
          <w:rFonts w:ascii="Times New Roman" w:hAnsi="Times New Roman" w:cs="Times New Roman"/>
          <w:b/>
          <w:lang w:val="en-US"/>
        </w:rPr>
        <w:t>IV</w:t>
      </w:r>
      <w:proofErr w:type="gramStart"/>
      <w:r w:rsidRPr="00773026">
        <w:rPr>
          <w:rFonts w:ascii="Times New Roman" w:hAnsi="Times New Roman" w:cs="Times New Roman"/>
          <w:b/>
        </w:rPr>
        <w:t>.  Перечень</w:t>
      </w:r>
      <w:proofErr w:type="gramEnd"/>
      <w:r w:rsidRPr="00773026">
        <w:rPr>
          <w:rFonts w:ascii="Times New Roman" w:hAnsi="Times New Roman" w:cs="Times New Roman"/>
          <w:b/>
        </w:rPr>
        <w:t xml:space="preserve"> мероприятий муниципальной программы</w:t>
      </w:r>
    </w:p>
    <w:tbl>
      <w:tblPr>
        <w:tblStyle w:val="a3"/>
        <w:tblpPr w:leftFromText="180" w:rightFromText="180" w:vertAnchor="page" w:horzAnchor="margin" w:tblpX="-318" w:tblpY="246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"/>
        <w:gridCol w:w="1495"/>
        <w:gridCol w:w="851"/>
        <w:gridCol w:w="1275"/>
        <w:gridCol w:w="100"/>
        <w:gridCol w:w="668"/>
        <w:gridCol w:w="660"/>
        <w:gridCol w:w="661"/>
        <w:gridCol w:w="661"/>
        <w:gridCol w:w="670"/>
        <w:gridCol w:w="661"/>
        <w:gridCol w:w="661"/>
        <w:gridCol w:w="661"/>
        <w:gridCol w:w="670"/>
        <w:gridCol w:w="661"/>
        <w:gridCol w:w="661"/>
        <w:gridCol w:w="509"/>
        <w:gridCol w:w="822"/>
        <w:gridCol w:w="28"/>
        <w:gridCol w:w="633"/>
        <w:gridCol w:w="76"/>
        <w:gridCol w:w="709"/>
        <w:gridCol w:w="709"/>
      </w:tblGrid>
      <w:tr w:rsidR="00E22767" w:rsidTr="008B5B5E">
        <w:tc>
          <w:tcPr>
            <w:tcW w:w="774" w:type="dxa"/>
            <w:gridSpan w:val="2"/>
            <w:vMerge w:val="restart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95" w:type="dxa"/>
            <w:vMerge w:val="restart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375" w:type="dxa"/>
            <w:gridSpan w:val="2"/>
            <w:vMerge w:val="restart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(получатель </w:t>
            </w:r>
            <w:proofErr w:type="spellStart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денеж</w:t>
            </w:r>
            <w:proofErr w:type="gramStart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редств</w:t>
            </w:r>
            <w:proofErr w:type="spellEnd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81" w:type="dxa"/>
            <w:gridSpan w:val="18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Потребность в финансовых средствах (тыс</w:t>
            </w:r>
            <w:proofErr w:type="gramStart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уб.), в том числе по бюджетам и годам</w:t>
            </w:r>
          </w:p>
        </w:tc>
      </w:tr>
      <w:tr w:rsidR="00E22767" w:rsidTr="00C356C4">
        <w:tc>
          <w:tcPr>
            <w:tcW w:w="774" w:type="dxa"/>
            <w:gridSpan w:val="2"/>
            <w:vMerge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53" w:type="dxa"/>
            <w:gridSpan w:val="4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2501" w:type="dxa"/>
            <w:gridSpan w:val="4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</w:p>
        </w:tc>
        <w:tc>
          <w:tcPr>
            <w:tcW w:w="2977" w:type="dxa"/>
            <w:gridSpan w:val="6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</w:tr>
      <w:tr w:rsidR="00E22767" w:rsidTr="00C356C4">
        <w:tc>
          <w:tcPr>
            <w:tcW w:w="774" w:type="dxa"/>
            <w:gridSpan w:val="2"/>
            <w:vMerge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0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6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6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70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6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6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70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6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09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22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1" w:type="dxa"/>
            <w:gridSpan w:val="2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85" w:type="dxa"/>
            <w:gridSpan w:val="2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E22767" w:rsidTr="00C356C4">
        <w:tc>
          <w:tcPr>
            <w:tcW w:w="774" w:type="dxa"/>
            <w:gridSpan w:val="2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5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5" w:type="dxa"/>
            <w:gridSpan w:val="2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8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1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9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2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61" w:type="dxa"/>
            <w:gridSpan w:val="2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85" w:type="dxa"/>
            <w:gridSpan w:val="2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E22767" w:rsidRPr="008B5B5E" w:rsidRDefault="00E22767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22767" w:rsidTr="008B5B5E">
        <w:tc>
          <w:tcPr>
            <w:tcW w:w="15276" w:type="dxa"/>
            <w:gridSpan w:val="24"/>
          </w:tcPr>
          <w:p w:rsidR="00E22767" w:rsidRPr="00773026" w:rsidRDefault="00E22767" w:rsidP="00773026">
            <w:pPr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02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773026">
              <w:rPr>
                <w:rFonts w:ascii="Times New Roman" w:hAnsi="Times New Roman" w:cs="Times New Roman"/>
                <w:b/>
                <w:sz w:val="16"/>
                <w:szCs w:val="16"/>
              </w:rPr>
              <w:t>.   Основное мероприятие : «Создание эффективной системы пожарной безопасности,</w:t>
            </w:r>
          </w:p>
          <w:p w:rsidR="00E22767" w:rsidRPr="00E22767" w:rsidRDefault="00E22767" w:rsidP="00773026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026">
              <w:rPr>
                <w:rStyle w:val="a5"/>
                <w:rFonts w:eastAsiaTheme="minorEastAsia"/>
                <w:bCs w:val="0"/>
                <w:sz w:val="16"/>
                <w:szCs w:val="16"/>
                <w:u w:val="none"/>
              </w:rPr>
              <w:t>обеспечение необходимого противопожарного уровня защиты»</w:t>
            </w:r>
          </w:p>
        </w:tc>
      </w:tr>
      <w:tr w:rsidR="00E22767" w:rsidTr="008B5B5E">
        <w:tc>
          <w:tcPr>
            <w:tcW w:w="15276" w:type="dxa"/>
            <w:gridSpan w:val="24"/>
          </w:tcPr>
          <w:p w:rsidR="00E22767" w:rsidRPr="00773026" w:rsidRDefault="00E22767" w:rsidP="008B5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0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512E3C">
              <w:rPr>
                <w:rFonts w:ascii="Times New Roman" w:hAnsi="Times New Roman" w:cs="Times New Roman"/>
                <w:b/>
                <w:sz w:val="16"/>
                <w:szCs w:val="16"/>
              </w:rPr>
              <w:t>Подведомственны</w:t>
            </w:r>
            <w:r w:rsidR="008B5B5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51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</w:t>
            </w:r>
            <w:r w:rsidRPr="00773026">
              <w:rPr>
                <w:rFonts w:ascii="Times New Roman" w:hAnsi="Times New Roman" w:cs="Times New Roman"/>
                <w:b/>
                <w:sz w:val="16"/>
                <w:szCs w:val="16"/>
              </w:rPr>
              <w:t>омитет</w:t>
            </w:r>
            <w:r w:rsidR="00512E3C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7730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образованию  общеобразовательные учреждения, дошкольные образовательные учреждения, учреждения дополнительного образования</w:t>
            </w:r>
          </w:p>
        </w:tc>
      </w:tr>
      <w:tr w:rsidR="00E22767" w:rsidTr="008B5B5E">
        <w:tc>
          <w:tcPr>
            <w:tcW w:w="15276" w:type="dxa"/>
            <w:gridSpan w:val="24"/>
          </w:tcPr>
          <w:p w:rsidR="00E22767" w:rsidRPr="00773026" w:rsidRDefault="00E22767" w:rsidP="00773026">
            <w:pPr>
              <w:spacing w:line="180" w:lineRule="exact"/>
              <w:ind w:left="9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026">
              <w:rPr>
                <w:rFonts w:ascii="Times New Roman" w:hAnsi="Times New Roman" w:cs="Times New Roman"/>
                <w:b/>
                <w:sz w:val="16"/>
                <w:szCs w:val="16"/>
              </w:rPr>
              <w:t>1.1. Обслуживание автоматической пожарной сигнализации, кнопки тревожной сигнализации, систем дублирования сигналов о срабатывании автоматической</w:t>
            </w:r>
          </w:p>
          <w:p w:rsidR="00E22767" w:rsidRPr="00773026" w:rsidRDefault="00E22767" w:rsidP="00773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026">
              <w:rPr>
                <w:rStyle w:val="20"/>
                <w:rFonts w:eastAsiaTheme="minorEastAsia"/>
                <w:bCs w:val="0"/>
                <w:sz w:val="16"/>
                <w:szCs w:val="16"/>
                <w:u w:val="none"/>
              </w:rPr>
              <w:t>пожарной сигнализации</w:t>
            </w:r>
          </w:p>
        </w:tc>
      </w:tr>
      <w:tr w:rsidR="00422FCD" w:rsidTr="00C356C4">
        <w:tc>
          <w:tcPr>
            <w:tcW w:w="534" w:type="dxa"/>
            <w:vMerge w:val="restart"/>
          </w:tcPr>
          <w:p w:rsidR="00422FCD" w:rsidRPr="00F22799" w:rsidRDefault="00422FCD" w:rsidP="0077302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22799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1735" w:type="dxa"/>
            <w:gridSpan w:val="2"/>
            <w:vMerge w:val="restart"/>
          </w:tcPr>
          <w:p w:rsidR="00422FCD" w:rsidRPr="00127C1C" w:rsidRDefault="00422FCD" w:rsidP="00773026">
            <w:pPr>
              <w:ind w:left="-3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27C1C">
              <w:rPr>
                <w:rFonts w:ascii="Times New Roman" w:hAnsi="Times New Roman" w:cs="Times New Roman"/>
                <w:sz w:val="14"/>
                <w:szCs w:val="14"/>
              </w:rPr>
              <w:t>Обслуживание автоматической  пожарной сигнализации  (АПС)</w:t>
            </w:r>
          </w:p>
        </w:tc>
        <w:tc>
          <w:tcPr>
            <w:tcW w:w="851" w:type="dxa"/>
            <w:vMerge w:val="restart"/>
          </w:tcPr>
          <w:p w:rsidR="00422FCD" w:rsidRPr="00E22767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2018-2020 г.г.</w:t>
            </w:r>
          </w:p>
        </w:tc>
        <w:tc>
          <w:tcPr>
            <w:tcW w:w="1275" w:type="dxa"/>
            <w:tcBorders>
              <w:bottom w:val="nil"/>
            </w:tcBorders>
          </w:tcPr>
          <w:p w:rsidR="00422FCD" w:rsidRPr="00F22799" w:rsidRDefault="00422FCD" w:rsidP="00773026">
            <w:pPr>
              <w:pStyle w:val="21"/>
              <w:shd w:val="clear" w:color="auto" w:fill="auto"/>
              <w:spacing w:line="240" w:lineRule="auto"/>
              <w:ind w:left="-108"/>
              <w:rPr>
                <w:sz w:val="14"/>
                <w:szCs w:val="14"/>
              </w:rPr>
            </w:pPr>
            <w:r>
              <w:rPr>
                <w:rStyle w:val="Exact"/>
                <w:sz w:val="14"/>
                <w:szCs w:val="14"/>
              </w:rPr>
              <w:t>о</w:t>
            </w:r>
            <w:r w:rsidRPr="00F22799">
              <w:rPr>
                <w:rStyle w:val="Exact"/>
                <w:sz w:val="14"/>
                <w:szCs w:val="14"/>
              </w:rPr>
              <w:t>бщеобразовательные учреждения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B6AB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1603</w:t>
            </w: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6D41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</w:tcPr>
          <w:p w:rsidR="00422FCD" w:rsidRPr="006D410B" w:rsidRDefault="00422FCD" w:rsidP="004B6A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526</w:t>
            </w: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61" w:type="dxa"/>
          </w:tcPr>
          <w:p w:rsidR="00422FCD" w:rsidRPr="006D410B" w:rsidRDefault="00422FCD" w:rsidP="004B6A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526</w:t>
            </w: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61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550</w:t>
            </w:r>
          </w:p>
        </w:tc>
        <w:tc>
          <w:tcPr>
            <w:tcW w:w="670" w:type="dxa"/>
          </w:tcPr>
          <w:p w:rsidR="00422FCD" w:rsidRPr="006D410B" w:rsidRDefault="00422FCD" w:rsidP="004B6A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61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61" w:type="dxa"/>
          </w:tcPr>
          <w:p w:rsidR="00422FCD" w:rsidRPr="006D410B" w:rsidRDefault="00422FCD" w:rsidP="004B6A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61" w:type="dxa"/>
          </w:tcPr>
          <w:p w:rsidR="00422FCD" w:rsidRPr="006D410B" w:rsidRDefault="00422FCD" w:rsidP="004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0" w:type="dxa"/>
          </w:tcPr>
          <w:p w:rsidR="00422FCD" w:rsidRPr="006D410B" w:rsidRDefault="00422FCD" w:rsidP="004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61" w:type="dxa"/>
          </w:tcPr>
          <w:p w:rsidR="00422FCD" w:rsidRPr="006D410B" w:rsidRDefault="00422FCD" w:rsidP="004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61" w:type="dxa"/>
          </w:tcPr>
          <w:p w:rsidR="00422FCD" w:rsidRPr="006D410B" w:rsidRDefault="00422FCD" w:rsidP="004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09" w:type="dxa"/>
          </w:tcPr>
          <w:p w:rsidR="00422FCD" w:rsidRPr="006D410B" w:rsidRDefault="00422FCD" w:rsidP="004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2" w:type="dxa"/>
          </w:tcPr>
          <w:p w:rsidR="00422FCD" w:rsidRPr="006D410B" w:rsidRDefault="00422FCD" w:rsidP="004B6A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1603</w:t>
            </w: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6D41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61" w:type="dxa"/>
            <w:gridSpan w:val="2"/>
          </w:tcPr>
          <w:p w:rsidR="00422FCD" w:rsidRPr="006D410B" w:rsidRDefault="00422FCD" w:rsidP="004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526</w:t>
            </w: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85" w:type="dxa"/>
            <w:gridSpan w:val="2"/>
          </w:tcPr>
          <w:p w:rsidR="00422FCD" w:rsidRPr="006D410B" w:rsidRDefault="00422FCD" w:rsidP="004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526</w:t>
            </w: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4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</w:tr>
      <w:tr w:rsidR="00422FCD" w:rsidRPr="00E22767" w:rsidTr="00C356C4">
        <w:tc>
          <w:tcPr>
            <w:tcW w:w="534" w:type="dxa"/>
            <w:vMerge/>
          </w:tcPr>
          <w:p w:rsidR="00422FCD" w:rsidRPr="00F22799" w:rsidRDefault="00422FCD" w:rsidP="007730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422FCD" w:rsidRPr="00E22767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2FCD" w:rsidRPr="00E22767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22FCD" w:rsidRPr="00815369" w:rsidRDefault="00422FCD" w:rsidP="00773026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268,6</w:t>
            </w:r>
          </w:p>
        </w:tc>
        <w:tc>
          <w:tcPr>
            <w:tcW w:w="660" w:type="dxa"/>
          </w:tcPr>
          <w:p w:rsidR="00422FCD" w:rsidRPr="006D410B" w:rsidRDefault="00422FCD" w:rsidP="004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661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661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670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268,6</w:t>
            </w:r>
          </w:p>
        </w:tc>
        <w:tc>
          <w:tcPr>
            <w:tcW w:w="661" w:type="dxa"/>
            <w:gridSpan w:val="2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785" w:type="dxa"/>
            <w:gridSpan w:val="2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709" w:type="dxa"/>
          </w:tcPr>
          <w:p w:rsidR="00422FCD" w:rsidRPr="006D410B" w:rsidRDefault="00422FCD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</w:tr>
      <w:tr w:rsidR="00422FCD" w:rsidRPr="00E22767" w:rsidTr="00C356C4">
        <w:tc>
          <w:tcPr>
            <w:tcW w:w="534" w:type="dxa"/>
            <w:vMerge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22FCD" w:rsidRDefault="00422FCD" w:rsidP="00422FCD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ошкольные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образовательные учреждения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468,1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153,3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153,3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161,5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468,1</w:t>
            </w:r>
          </w:p>
        </w:tc>
        <w:tc>
          <w:tcPr>
            <w:tcW w:w="661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153,3</w:t>
            </w:r>
          </w:p>
        </w:tc>
        <w:tc>
          <w:tcPr>
            <w:tcW w:w="785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153,3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161,5</w:t>
            </w:r>
          </w:p>
        </w:tc>
      </w:tr>
      <w:tr w:rsidR="00422FCD" w:rsidRPr="00E22767" w:rsidTr="00C356C4">
        <w:tc>
          <w:tcPr>
            <w:tcW w:w="534" w:type="dxa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422FCD" w:rsidRPr="00FF1D47" w:rsidRDefault="00422FCD" w:rsidP="006D410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п.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п.1.1.1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2339,7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767,9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767,9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803,9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2339,7</w:t>
            </w:r>
          </w:p>
        </w:tc>
        <w:tc>
          <w:tcPr>
            <w:tcW w:w="661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767,9</w:t>
            </w:r>
          </w:p>
        </w:tc>
        <w:tc>
          <w:tcPr>
            <w:tcW w:w="785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767,9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803,9</w:t>
            </w:r>
          </w:p>
        </w:tc>
      </w:tr>
      <w:tr w:rsidR="00422FCD" w:rsidRPr="00E22767" w:rsidTr="00C356C4">
        <w:tc>
          <w:tcPr>
            <w:tcW w:w="534" w:type="dxa"/>
            <w:vMerge w:val="restart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1735" w:type="dxa"/>
            <w:gridSpan w:val="2"/>
            <w:vMerge w:val="restart"/>
          </w:tcPr>
          <w:p w:rsidR="00422FCD" w:rsidRPr="00815369" w:rsidRDefault="00422FCD" w:rsidP="00422F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Обслуживание систем дублирования сигналов о срабатывании автоматической противопожарной сигнализации на пульт пожарной охраны без персональных устройств</w:t>
            </w:r>
          </w:p>
        </w:tc>
        <w:tc>
          <w:tcPr>
            <w:tcW w:w="851" w:type="dxa"/>
            <w:vMerge w:val="restart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2018-2020 г.г.</w:t>
            </w:r>
          </w:p>
        </w:tc>
        <w:tc>
          <w:tcPr>
            <w:tcW w:w="1275" w:type="dxa"/>
          </w:tcPr>
          <w:p w:rsidR="00422FCD" w:rsidRPr="00E22767" w:rsidRDefault="00422FCD" w:rsidP="00422FCD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xact"/>
                <w:rFonts w:eastAsiaTheme="minorEastAsia"/>
                <w:sz w:val="14"/>
                <w:szCs w:val="14"/>
              </w:rPr>
              <w:t>о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бщеобразовательные учреждения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992,0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336,0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336,0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992,0</w:t>
            </w:r>
          </w:p>
        </w:tc>
        <w:tc>
          <w:tcPr>
            <w:tcW w:w="661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785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336,0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336,0</w:t>
            </w:r>
          </w:p>
        </w:tc>
      </w:tr>
      <w:tr w:rsidR="00422FCD" w:rsidRPr="00E22767" w:rsidTr="00C356C4">
        <w:tc>
          <w:tcPr>
            <w:tcW w:w="534" w:type="dxa"/>
            <w:vMerge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22FCD" w:rsidRPr="00E22767" w:rsidRDefault="00422FCD" w:rsidP="00422FCD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396,8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396,8</w:t>
            </w:r>
          </w:p>
        </w:tc>
        <w:tc>
          <w:tcPr>
            <w:tcW w:w="661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</w:tc>
        <w:tc>
          <w:tcPr>
            <w:tcW w:w="785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</w:tr>
      <w:tr w:rsidR="00422FCD" w:rsidRPr="00E22767" w:rsidTr="00C356C4">
        <w:tc>
          <w:tcPr>
            <w:tcW w:w="534" w:type="dxa"/>
            <w:vMerge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22FCD" w:rsidRPr="00E22767" w:rsidRDefault="00422FCD" w:rsidP="00422FCD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ошкольные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образовательные учреждения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396,8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396,8</w:t>
            </w:r>
          </w:p>
        </w:tc>
        <w:tc>
          <w:tcPr>
            <w:tcW w:w="661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</w:tc>
        <w:tc>
          <w:tcPr>
            <w:tcW w:w="785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</w:tr>
      <w:tr w:rsidR="00422FCD" w:rsidRPr="00E22767" w:rsidTr="00C356C4">
        <w:tc>
          <w:tcPr>
            <w:tcW w:w="534" w:type="dxa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422FCD" w:rsidRPr="00FF1D47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п.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п.  1.1.2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1785,6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576,0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604,8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604,8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1785,6</w:t>
            </w:r>
          </w:p>
        </w:tc>
        <w:tc>
          <w:tcPr>
            <w:tcW w:w="661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576,0</w:t>
            </w:r>
          </w:p>
        </w:tc>
        <w:tc>
          <w:tcPr>
            <w:tcW w:w="785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604,8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604,8</w:t>
            </w:r>
          </w:p>
        </w:tc>
      </w:tr>
      <w:tr w:rsidR="00422FCD" w:rsidRPr="00E22767" w:rsidTr="00C356C4">
        <w:tc>
          <w:tcPr>
            <w:tcW w:w="534" w:type="dxa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422FCD" w:rsidRPr="00FF1D47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п.1.1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4125,3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1343,9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1372,7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1408,7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4125,3</w:t>
            </w:r>
          </w:p>
        </w:tc>
        <w:tc>
          <w:tcPr>
            <w:tcW w:w="661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1343,9</w:t>
            </w:r>
          </w:p>
        </w:tc>
        <w:tc>
          <w:tcPr>
            <w:tcW w:w="785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1372,7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1408,7</w:t>
            </w:r>
          </w:p>
        </w:tc>
      </w:tr>
      <w:tr w:rsidR="00422FCD" w:rsidRPr="00E22767" w:rsidTr="008B5B5E">
        <w:tc>
          <w:tcPr>
            <w:tcW w:w="15276" w:type="dxa"/>
            <w:gridSpan w:val="24"/>
          </w:tcPr>
          <w:p w:rsidR="00422FCD" w:rsidRPr="006D410B" w:rsidRDefault="00422FCD" w:rsidP="00422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1.2. Обработка сгораемых конструкций огнезащитными составами</w:t>
            </w:r>
          </w:p>
        </w:tc>
      </w:tr>
      <w:tr w:rsidR="00422FCD" w:rsidRPr="00E22767" w:rsidTr="00C356C4">
        <w:tc>
          <w:tcPr>
            <w:tcW w:w="534" w:type="dxa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2018-2020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1275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xact"/>
                <w:rFonts w:eastAsiaTheme="minorEastAsia"/>
                <w:sz w:val="14"/>
                <w:szCs w:val="14"/>
              </w:rPr>
              <w:t>о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бщеобразовательные учреждения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385,0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136,6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385,0</w:t>
            </w:r>
          </w:p>
        </w:tc>
        <w:tc>
          <w:tcPr>
            <w:tcW w:w="661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785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136,6</w:t>
            </w:r>
          </w:p>
        </w:tc>
      </w:tr>
      <w:tr w:rsidR="00422FCD" w:rsidRPr="00E22767" w:rsidTr="00C356C4">
        <w:tc>
          <w:tcPr>
            <w:tcW w:w="534" w:type="dxa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422FCD" w:rsidRPr="00FF1D47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 1.2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385,0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124,2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124,2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136,6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385,0</w:t>
            </w:r>
          </w:p>
        </w:tc>
        <w:tc>
          <w:tcPr>
            <w:tcW w:w="661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124,2</w:t>
            </w:r>
          </w:p>
        </w:tc>
        <w:tc>
          <w:tcPr>
            <w:tcW w:w="785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124,2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136,6</w:t>
            </w:r>
          </w:p>
        </w:tc>
      </w:tr>
      <w:tr w:rsidR="00422FCD" w:rsidRPr="00E22767" w:rsidTr="008B5B5E">
        <w:tc>
          <w:tcPr>
            <w:tcW w:w="15276" w:type="dxa"/>
            <w:gridSpan w:val="24"/>
          </w:tcPr>
          <w:p w:rsidR="00422FCD" w:rsidRPr="006D410B" w:rsidRDefault="00422FCD" w:rsidP="00422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1.3. Проведение замеров сопротивления изоляции электросетей и электрооборудования</w:t>
            </w:r>
          </w:p>
        </w:tc>
      </w:tr>
      <w:tr w:rsidR="00422FCD" w:rsidRPr="00E22767" w:rsidTr="00C356C4">
        <w:tc>
          <w:tcPr>
            <w:tcW w:w="534" w:type="dxa"/>
            <w:vMerge w:val="restart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2018-2020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1275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xact"/>
                <w:rFonts w:eastAsiaTheme="minorEastAsia"/>
                <w:sz w:val="14"/>
                <w:szCs w:val="14"/>
              </w:rPr>
              <w:t>о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бщеобразовательные учреждения</w:t>
            </w:r>
          </w:p>
        </w:tc>
        <w:tc>
          <w:tcPr>
            <w:tcW w:w="768" w:type="dxa"/>
            <w:gridSpan w:val="2"/>
          </w:tcPr>
          <w:p w:rsidR="00422FCD" w:rsidRPr="006D410B" w:rsidRDefault="00C60707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895</w:t>
            </w:r>
            <w:r w:rsidR="00422FCD"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,2</w:t>
            </w:r>
          </w:p>
        </w:tc>
        <w:tc>
          <w:tcPr>
            <w:tcW w:w="660" w:type="dxa"/>
          </w:tcPr>
          <w:p w:rsidR="00422FCD" w:rsidRPr="006D410B" w:rsidRDefault="00F41508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293,5</w:t>
            </w:r>
          </w:p>
        </w:tc>
        <w:tc>
          <w:tcPr>
            <w:tcW w:w="661" w:type="dxa"/>
          </w:tcPr>
          <w:p w:rsidR="00422FCD" w:rsidRPr="006D410B" w:rsidRDefault="00F41508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293,5</w:t>
            </w:r>
          </w:p>
        </w:tc>
        <w:tc>
          <w:tcPr>
            <w:tcW w:w="661" w:type="dxa"/>
          </w:tcPr>
          <w:p w:rsidR="00422FCD" w:rsidRPr="006D410B" w:rsidRDefault="00F41508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422FCD" w:rsidRPr="006D410B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6D410B" w:rsidRDefault="00C60707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895</w:t>
            </w:r>
            <w:r w:rsidR="00422FCD"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,2</w:t>
            </w:r>
          </w:p>
        </w:tc>
        <w:tc>
          <w:tcPr>
            <w:tcW w:w="709" w:type="dxa"/>
            <w:gridSpan w:val="2"/>
          </w:tcPr>
          <w:p w:rsidR="00422FCD" w:rsidRPr="006D410B" w:rsidRDefault="00F41508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293,5</w:t>
            </w:r>
          </w:p>
        </w:tc>
        <w:tc>
          <w:tcPr>
            <w:tcW w:w="709" w:type="dxa"/>
          </w:tcPr>
          <w:p w:rsidR="00422FCD" w:rsidRPr="006D410B" w:rsidRDefault="00F41508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293,5</w:t>
            </w:r>
          </w:p>
        </w:tc>
        <w:tc>
          <w:tcPr>
            <w:tcW w:w="709" w:type="dxa"/>
          </w:tcPr>
          <w:p w:rsidR="00422FCD" w:rsidRPr="006D410B" w:rsidRDefault="00F41508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422FCD" w:rsidRPr="006D410B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</w:tr>
      <w:tr w:rsidR="00422FCD" w:rsidRPr="00E22767" w:rsidTr="00C356C4">
        <w:tc>
          <w:tcPr>
            <w:tcW w:w="534" w:type="dxa"/>
            <w:vMerge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422FCD" w:rsidRPr="006D410B" w:rsidRDefault="00C60707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117</w:t>
            </w:r>
            <w:r w:rsidR="00422FCD"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,2</w:t>
            </w:r>
          </w:p>
        </w:tc>
        <w:tc>
          <w:tcPr>
            <w:tcW w:w="660" w:type="dxa"/>
          </w:tcPr>
          <w:p w:rsidR="00422FCD" w:rsidRPr="006D410B" w:rsidRDefault="00F41508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22FCD" w:rsidRPr="006D410B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661" w:type="dxa"/>
          </w:tcPr>
          <w:p w:rsidR="00422FCD" w:rsidRPr="006D410B" w:rsidRDefault="00F41508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22FCD" w:rsidRPr="006D410B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661" w:type="dxa"/>
          </w:tcPr>
          <w:p w:rsidR="00422FCD" w:rsidRPr="006D410B" w:rsidRDefault="00C60707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22FCD" w:rsidRPr="006D410B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6D410B" w:rsidRDefault="00C60707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117</w:t>
            </w:r>
            <w:r w:rsidR="00422FCD"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,2</w:t>
            </w:r>
          </w:p>
        </w:tc>
        <w:tc>
          <w:tcPr>
            <w:tcW w:w="709" w:type="dxa"/>
            <w:gridSpan w:val="2"/>
          </w:tcPr>
          <w:p w:rsidR="00422FCD" w:rsidRPr="006D410B" w:rsidRDefault="00F41508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22FCD" w:rsidRPr="006D410B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709" w:type="dxa"/>
          </w:tcPr>
          <w:p w:rsidR="00422FCD" w:rsidRPr="006D410B" w:rsidRDefault="00F41508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22FCD" w:rsidRPr="006D410B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709" w:type="dxa"/>
          </w:tcPr>
          <w:p w:rsidR="00422FCD" w:rsidRPr="006D410B" w:rsidRDefault="00C60707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22FCD" w:rsidRPr="006D410B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422FCD" w:rsidRPr="00E22767" w:rsidTr="00C356C4">
        <w:tc>
          <w:tcPr>
            <w:tcW w:w="534" w:type="dxa"/>
            <w:vMerge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ошкольные</w:t>
            </w:r>
            <w:r w:rsidR="006D410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образовательные учреждения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379,8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124,5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124,5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130,8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379,8</w:t>
            </w:r>
          </w:p>
        </w:tc>
        <w:tc>
          <w:tcPr>
            <w:tcW w:w="709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124,5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124,5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130,8</w:t>
            </w:r>
          </w:p>
        </w:tc>
      </w:tr>
      <w:tr w:rsidR="00422FCD" w:rsidRPr="00E22767" w:rsidTr="008A1034">
        <w:trPr>
          <w:trHeight w:val="257"/>
        </w:trPr>
        <w:tc>
          <w:tcPr>
            <w:tcW w:w="534" w:type="dxa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422FCD" w:rsidRPr="00D4749E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49E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п.1.3</w:t>
            </w:r>
            <w:r w:rsidRPr="00D4749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  <w:p w:rsidR="00422FCD" w:rsidRPr="00D4749E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1392,2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456,4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456,4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479,4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1392,2</w:t>
            </w:r>
          </w:p>
        </w:tc>
        <w:tc>
          <w:tcPr>
            <w:tcW w:w="709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456,4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456,4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479,4</w:t>
            </w:r>
          </w:p>
        </w:tc>
      </w:tr>
      <w:tr w:rsidR="00422FCD" w:rsidRPr="00E22767" w:rsidTr="008B5B5E">
        <w:tc>
          <w:tcPr>
            <w:tcW w:w="15276" w:type="dxa"/>
            <w:gridSpan w:val="24"/>
          </w:tcPr>
          <w:p w:rsidR="00422FCD" w:rsidRPr="006D410B" w:rsidRDefault="00422FCD" w:rsidP="00422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1.4. 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</w:tr>
      <w:tr w:rsidR="00422FCD" w:rsidRPr="00E22767" w:rsidTr="00C356C4">
        <w:tc>
          <w:tcPr>
            <w:tcW w:w="534" w:type="dxa"/>
            <w:vMerge w:val="restart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2018-2020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1275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xact"/>
                <w:rFonts w:eastAsiaTheme="minorEastAsia"/>
                <w:sz w:val="14"/>
                <w:szCs w:val="14"/>
              </w:rPr>
              <w:t>о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бщеобразовательные учреждения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175,0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175,0</w:t>
            </w:r>
          </w:p>
        </w:tc>
        <w:tc>
          <w:tcPr>
            <w:tcW w:w="709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</w:tr>
      <w:tr w:rsidR="00422FCD" w:rsidRPr="00E22767" w:rsidTr="00C356C4">
        <w:tc>
          <w:tcPr>
            <w:tcW w:w="534" w:type="dxa"/>
            <w:vMerge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47,8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47,8</w:t>
            </w:r>
          </w:p>
        </w:tc>
        <w:tc>
          <w:tcPr>
            <w:tcW w:w="709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</w:tr>
      <w:tr w:rsidR="00422FCD" w:rsidRPr="00E22767" w:rsidTr="00C356C4">
        <w:tc>
          <w:tcPr>
            <w:tcW w:w="534" w:type="dxa"/>
            <w:vMerge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ошкольные</w:t>
            </w:r>
            <w:r w:rsidR="006D410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образовательные учреждения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63,8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63,8</w:t>
            </w:r>
          </w:p>
        </w:tc>
        <w:tc>
          <w:tcPr>
            <w:tcW w:w="709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</w:tr>
      <w:tr w:rsidR="00422FCD" w:rsidRPr="00E22767" w:rsidTr="00C356C4">
        <w:tc>
          <w:tcPr>
            <w:tcW w:w="534" w:type="dxa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422FCD" w:rsidRPr="00127C1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1C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п.1.4</w:t>
            </w:r>
            <w:r w:rsidRPr="00127C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286,6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94,8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94,7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97,1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286,6</w:t>
            </w:r>
          </w:p>
        </w:tc>
        <w:tc>
          <w:tcPr>
            <w:tcW w:w="709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94,8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94,7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97,1</w:t>
            </w:r>
          </w:p>
        </w:tc>
      </w:tr>
      <w:tr w:rsidR="00422FCD" w:rsidRPr="00E22767" w:rsidTr="008B5B5E">
        <w:tc>
          <w:tcPr>
            <w:tcW w:w="15276" w:type="dxa"/>
            <w:gridSpan w:val="24"/>
          </w:tcPr>
          <w:p w:rsidR="00422FCD" w:rsidRPr="006D410B" w:rsidRDefault="00422FCD" w:rsidP="00422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1.5.</w:t>
            </w:r>
            <w:proofErr w:type="gramStart"/>
            <w:r w:rsidRPr="006D410B">
              <w:rPr>
                <w:rFonts w:ascii="Times New Roman" w:hAnsi="Times New Roman"/>
                <w:b/>
                <w:sz w:val="16"/>
                <w:szCs w:val="16"/>
              </w:rPr>
              <w:t>Обучение сотрудников по</w:t>
            </w:r>
            <w:proofErr w:type="gramEnd"/>
            <w:r w:rsidRPr="006D410B">
              <w:rPr>
                <w:rFonts w:ascii="Times New Roman" w:hAnsi="Times New Roman"/>
                <w:b/>
                <w:sz w:val="16"/>
                <w:szCs w:val="16"/>
              </w:rPr>
              <w:t xml:space="preserve"> пожарной безопасности</w:t>
            </w:r>
          </w:p>
        </w:tc>
      </w:tr>
      <w:tr w:rsidR="00422FCD" w:rsidRPr="00E22767" w:rsidTr="00C356C4">
        <w:tc>
          <w:tcPr>
            <w:tcW w:w="534" w:type="dxa"/>
            <w:vMerge w:val="restart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2018-2020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1275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xact"/>
                <w:rFonts w:eastAsiaTheme="minorEastAsia"/>
                <w:sz w:val="14"/>
                <w:szCs w:val="14"/>
              </w:rPr>
              <w:t>о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бщеобразовательные учреждения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  <w:tc>
          <w:tcPr>
            <w:tcW w:w="709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422FCD" w:rsidRPr="00E22767" w:rsidTr="00C356C4">
        <w:tc>
          <w:tcPr>
            <w:tcW w:w="534" w:type="dxa"/>
            <w:vMerge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ошкольные</w:t>
            </w:r>
            <w:r w:rsidR="006D410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D410B">
              <w:rPr>
                <w:rStyle w:val="Exact"/>
                <w:rFonts w:eastAsiaTheme="minorEastAsia"/>
                <w:sz w:val="14"/>
                <w:szCs w:val="14"/>
              </w:rPr>
              <w:t>образователь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ные учреждения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709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422FCD" w:rsidRPr="00E22767" w:rsidTr="00C356C4">
        <w:tc>
          <w:tcPr>
            <w:tcW w:w="534" w:type="dxa"/>
            <w:vMerge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709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422FCD" w:rsidRPr="00E22767" w:rsidTr="00C356C4">
        <w:tc>
          <w:tcPr>
            <w:tcW w:w="534" w:type="dxa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422FCD" w:rsidRPr="00127C1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1C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п.1.5</w:t>
            </w:r>
            <w:r w:rsidRPr="00127C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135,0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45,0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45,0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45,0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135,0</w:t>
            </w:r>
          </w:p>
        </w:tc>
        <w:tc>
          <w:tcPr>
            <w:tcW w:w="709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45,0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45,0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45,0</w:t>
            </w:r>
          </w:p>
        </w:tc>
      </w:tr>
      <w:tr w:rsidR="00422FCD" w:rsidRPr="00E22767" w:rsidTr="008B5B5E">
        <w:tc>
          <w:tcPr>
            <w:tcW w:w="15276" w:type="dxa"/>
            <w:gridSpan w:val="24"/>
          </w:tcPr>
          <w:p w:rsidR="00422FCD" w:rsidRPr="006D410B" w:rsidRDefault="00422FCD" w:rsidP="00422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1.6.</w:t>
            </w:r>
            <w:r w:rsidRPr="006D410B">
              <w:rPr>
                <w:rFonts w:ascii="Times New Roman" w:hAnsi="Times New Roman"/>
                <w:b/>
                <w:sz w:val="16"/>
                <w:szCs w:val="16"/>
              </w:rPr>
              <w:t>Установка противопожарных дверей на запасных выходах</w:t>
            </w:r>
          </w:p>
        </w:tc>
      </w:tr>
      <w:tr w:rsidR="00422FCD" w:rsidRPr="00E22767" w:rsidTr="00C356C4">
        <w:tc>
          <w:tcPr>
            <w:tcW w:w="534" w:type="dxa"/>
            <w:vMerge w:val="restart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2018-2020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1275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xact"/>
                <w:rFonts w:eastAsiaTheme="minorEastAsia"/>
                <w:sz w:val="14"/>
                <w:szCs w:val="14"/>
              </w:rPr>
              <w:t>о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бщеобразовательные учреждения</w:t>
            </w:r>
          </w:p>
        </w:tc>
        <w:tc>
          <w:tcPr>
            <w:tcW w:w="768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199,0</w:t>
            </w:r>
          </w:p>
        </w:tc>
        <w:tc>
          <w:tcPr>
            <w:tcW w:w="66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123,0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b/>
                <w:sz w:val="16"/>
                <w:szCs w:val="16"/>
              </w:rPr>
              <w:t>199,0</w:t>
            </w:r>
          </w:p>
        </w:tc>
        <w:tc>
          <w:tcPr>
            <w:tcW w:w="709" w:type="dxa"/>
            <w:gridSpan w:val="2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123,0</w:t>
            </w:r>
          </w:p>
        </w:tc>
        <w:tc>
          <w:tcPr>
            <w:tcW w:w="709" w:type="dxa"/>
          </w:tcPr>
          <w:p w:rsidR="00422FCD" w:rsidRPr="006D410B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0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22FCD" w:rsidRPr="00E22767" w:rsidTr="00C356C4">
        <w:tc>
          <w:tcPr>
            <w:tcW w:w="534" w:type="dxa"/>
            <w:vMerge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422FCD" w:rsidRPr="003E364F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76,0</w:t>
            </w:r>
          </w:p>
        </w:tc>
        <w:tc>
          <w:tcPr>
            <w:tcW w:w="660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661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3E364F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76,0</w:t>
            </w:r>
          </w:p>
        </w:tc>
        <w:tc>
          <w:tcPr>
            <w:tcW w:w="709" w:type="dxa"/>
            <w:gridSpan w:val="2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709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2FCD" w:rsidRPr="00E22767" w:rsidRDefault="00422FCD" w:rsidP="00422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22FCD" w:rsidRPr="00E22767" w:rsidTr="00C356C4">
        <w:tc>
          <w:tcPr>
            <w:tcW w:w="534" w:type="dxa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п.1.6</w:t>
            </w:r>
            <w:r w:rsidRPr="00512E3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275,0</w:t>
            </w:r>
          </w:p>
        </w:tc>
        <w:tc>
          <w:tcPr>
            <w:tcW w:w="660" w:type="dxa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152,0</w:t>
            </w:r>
          </w:p>
        </w:tc>
        <w:tc>
          <w:tcPr>
            <w:tcW w:w="661" w:type="dxa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123,0</w:t>
            </w:r>
          </w:p>
        </w:tc>
        <w:tc>
          <w:tcPr>
            <w:tcW w:w="661" w:type="dxa"/>
          </w:tcPr>
          <w:p w:rsidR="00422FCD" w:rsidRPr="00512E3C" w:rsidRDefault="006D410B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275,0</w:t>
            </w:r>
          </w:p>
        </w:tc>
        <w:tc>
          <w:tcPr>
            <w:tcW w:w="709" w:type="dxa"/>
            <w:gridSpan w:val="2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152,0</w:t>
            </w:r>
          </w:p>
        </w:tc>
        <w:tc>
          <w:tcPr>
            <w:tcW w:w="709" w:type="dxa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123,0</w:t>
            </w:r>
          </w:p>
        </w:tc>
        <w:tc>
          <w:tcPr>
            <w:tcW w:w="709" w:type="dxa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22FCD" w:rsidRPr="00E22767" w:rsidTr="00C356C4">
        <w:tc>
          <w:tcPr>
            <w:tcW w:w="534" w:type="dxa"/>
          </w:tcPr>
          <w:p w:rsidR="00422FCD" w:rsidRPr="00F22799" w:rsidRDefault="00422FCD" w:rsidP="00422F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422FCD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 части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Pr="00512E3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  <w:p w:rsidR="00422FCD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2FCD" w:rsidRPr="00B36D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6599,1</w:t>
            </w:r>
          </w:p>
        </w:tc>
        <w:tc>
          <w:tcPr>
            <w:tcW w:w="660" w:type="dxa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2216,3</w:t>
            </w:r>
          </w:p>
        </w:tc>
        <w:tc>
          <w:tcPr>
            <w:tcW w:w="661" w:type="dxa"/>
          </w:tcPr>
          <w:p w:rsidR="00422FCD" w:rsidRPr="00512E3C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2216,0</w:t>
            </w:r>
          </w:p>
        </w:tc>
        <w:tc>
          <w:tcPr>
            <w:tcW w:w="661" w:type="dxa"/>
          </w:tcPr>
          <w:p w:rsidR="00422FCD" w:rsidRPr="00855CC2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C2">
              <w:rPr>
                <w:rFonts w:ascii="Times New Roman" w:hAnsi="Times New Roman" w:cs="Times New Roman"/>
                <w:b/>
                <w:sz w:val="16"/>
                <w:szCs w:val="16"/>
              </w:rPr>
              <w:t>2166,8</w:t>
            </w:r>
          </w:p>
        </w:tc>
        <w:tc>
          <w:tcPr>
            <w:tcW w:w="670" w:type="dxa"/>
          </w:tcPr>
          <w:p w:rsidR="00422FCD" w:rsidRPr="00855CC2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C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855CC2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C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855CC2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C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855CC2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C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422FCD" w:rsidRPr="00855CC2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C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855CC2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C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422FCD" w:rsidRPr="00855CC2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C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422FCD" w:rsidRPr="00855CC2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C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422FCD" w:rsidRPr="00855CC2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C2">
              <w:rPr>
                <w:rFonts w:ascii="Times New Roman" w:hAnsi="Times New Roman" w:cs="Times New Roman"/>
                <w:b/>
                <w:sz w:val="16"/>
                <w:szCs w:val="16"/>
              </w:rPr>
              <w:t>6599,1</w:t>
            </w:r>
          </w:p>
        </w:tc>
        <w:tc>
          <w:tcPr>
            <w:tcW w:w="709" w:type="dxa"/>
            <w:gridSpan w:val="2"/>
          </w:tcPr>
          <w:p w:rsidR="00422FCD" w:rsidRPr="00855CC2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C2">
              <w:rPr>
                <w:rFonts w:ascii="Times New Roman" w:hAnsi="Times New Roman" w:cs="Times New Roman"/>
                <w:b/>
                <w:sz w:val="16"/>
                <w:szCs w:val="16"/>
              </w:rPr>
              <w:t>2216,3</w:t>
            </w:r>
          </w:p>
        </w:tc>
        <w:tc>
          <w:tcPr>
            <w:tcW w:w="709" w:type="dxa"/>
          </w:tcPr>
          <w:p w:rsidR="00422FCD" w:rsidRPr="00855CC2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C2">
              <w:rPr>
                <w:rFonts w:ascii="Times New Roman" w:hAnsi="Times New Roman" w:cs="Times New Roman"/>
                <w:b/>
                <w:sz w:val="16"/>
                <w:szCs w:val="16"/>
              </w:rPr>
              <w:t>2216,0</w:t>
            </w:r>
          </w:p>
        </w:tc>
        <w:tc>
          <w:tcPr>
            <w:tcW w:w="709" w:type="dxa"/>
          </w:tcPr>
          <w:p w:rsidR="00422FCD" w:rsidRPr="00855CC2" w:rsidRDefault="00422FCD" w:rsidP="00422F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C2">
              <w:rPr>
                <w:rFonts w:ascii="Times New Roman" w:hAnsi="Times New Roman" w:cs="Times New Roman"/>
                <w:b/>
                <w:sz w:val="16"/>
                <w:szCs w:val="16"/>
              </w:rPr>
              <w:t>2166,8</w:t>
            </w:r>
          </w:p>
        </w:tc>
      </w:tr>
    </w:tbl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46"/>
        <w:gridCol w:w="8"/>
        <w:gridCol w:w="699"/>
        <w:gridCol w:w="12"/>
        <w:gridCol w:w="1422"/>
        <w:gridCol w:w="845"/>
        <w:gridCol w:w="714"/>
        <w:gridCol w:w="709"/>
        <w:gridCol w:w="708"/>
        <w:gridCol w:w="567"/>
        <w:gridCol w:w="709"/>
        <w:gridCol w:w="567"/>
        <w:gridCol w:w="37"/>
        <w:gridCol w:w="672"/>
        <w:gridCol w:w="709"/>
        <w:gridCol w:w="708"/>
        <w:gridCol w:w="567"/>
        <w:gridCol w:w="567"/>
        <w:gridCol w:w="851"/>
        <w:gridCol w:w="709"/>
        <w:gridCol w:w="708"/>
        <w:gridCol w:w="709"/>
      </w:tblGrid>
      <w:tr w:rsidR="003F3AD0" w:rsidRPr="002E7FC3" w:rsidTr="003F3AD0">
        <w:trPr>
          <w:trHeight w:val="301"/>
        </w:trPr>
        <w:tc>
          <w:tcPr>
            <w:tcW w:w="15310" w:type="dxa"/>
            <w:gridSpan w:val="23"/>
            <w:vAlign w:val="bottom"/>
          </w:tcPr>
          <w:p w:rsidR="003F3AD0" w:rsidRPr="002E7FC3" w:rsidRDefault="003F3AD0" w:rsidP="00C00B6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E7FC3">
              <w:rPr>
                <w:rFonts w:ascii="Times New Roman" w:hAnsi="Times New Roman"/>
                <w:b/>
                <w:sz w:val="16"/>
                <w:szCs w:val="16"/>
              </w:rPr>
              <w:t>УМКИС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учреждения, подведомственные УМКИС</w:t>
            </w:r>
          </w:p>
        </w:tc>
      </w:tr>
      <w:tr w:rsidR="003F3AD0" w:rsidRPr="002E7FC3" w:rsidTr="003F3AD0">
        <w:trPr>
          <w:trHeight w:val="301"/>
        </w:trPr>
        <w:tc>
          <w:tcPr>
            <w:tcW w:w="15310" w:type="dxa"/>
            <w:gridSpan w:val="23"/>
          </w:tcPr>
          <w:p w:rsidR="003F3AD0" w:rsidRPr="002E7FC3" w:rsidRDefault="003F3AD0" w:rsidP="00773026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E7FC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2.1. </w:t>
            </w:r>
            <w:r w:rsidRPr="002E7FC3">
              <w:rPr>
                <w:rFonts w:ascii="Times New Roman" w:hAnsi="Times New Roman"/>
                <w:b/>
                <w:sz w:val="16"/>
                <w:szCs w:val="16"/>
              </w:rPr>
              <w:t>Обслуживание автоматической  пожарной сигнализации, кнопки тревожной сигнализации, систем дублирования сигналов о срабатывании АПС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 w:val="restart"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Обслуживание автоматической  пожарной сигнализации  (АПС)</w:t>
            </w:r>
          </w:p>
        </w:tc>
        <w:tc>
          <w:tcPr>
            <w:tcW w:w="707" w:type="dxa"/>
            <w:gridSpan w:val="2"/>
            <w:vMerge w:val="restart"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2018-2020 г.г.</w:t>
            </w:r>
          </w:p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 xml:space="preserve">МБУ ДО «ДШИ </w:t>
            </w:r>
            <w:proofErr w:type="spellStart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усумана</w:t>
            </w:r>
            <w:proofErr w:type="spellEnd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</w:t>
            </w: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</w:t>
            </w: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</w:t>
            </w: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709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8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МБУ «Спорткомплекс»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540,0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540,0</w:t>
            </w:r>
          </w:p>
        </w:tc>
        <w:tc>
          <w:tcPr>
            <w:tcW w:w="709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8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МБУ РЦД и НТ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540,0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540,0</w:t>
            </w:r>
          </w:p>
        </w:tc>
        <w:tc>
          <w:tcPr>
            <w:tcW w:w="709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8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МБУ «ЦБС»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МБУ «ЦБС» (детская библиотека)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09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8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2C24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 xml:space="preserve">МБУ «ДК </w:t>
            </w:r>
            <w:proofErr w:type="spellStart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яунджа</w:t>
            </w:r>
            <w:proofErr w:type="spellEnd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709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9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center"/>
          </w:tcPr>
          <w:p w:rsidR="003F3AD0" w:rsidRPr="004A785B" w:rsidRDefault="003F3AD0" w:rsidP="00CE44C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по п. 2.1.:  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2175</w:t>
            </w: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CE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725</w:t>
            </w: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CE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725</w:t>
            </w: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CE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725</w:t>
            </w: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CE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CE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CE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CE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CE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CE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CE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CE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CE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2175,0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CE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725,0</w:t>
            </w:r>
          </w:p>
        </w:tc>
        <w:tc>
          <w:tcPr>
            <w:tcW w:w="708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725,0</w:t>
            </w:r>
          </w:p>
        </w:tc>
        <w:tc>
          <w:tcPr>
            <w:tcW w:w="709" w:type="dxa"/>
            <w:vAlign w:val="center"/>
          </w:tcPr>
          <w:p w:rsidR="003F3AD0" w:rsidRDefault="003F3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725,0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 w:val="restart"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546" w:type="dxa"/>
            <w:vMerge w:val="restart"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Обработка сгораемых конструкций огнезащитными составами</w:t>
            </w:r>
          </w:p>
        </w:tc>
        <w:tc>
          <w:tcPr>
            <w:tcW w:w="707" w:type="dxa"/>
            <w:gridSpan w:val="2"/>
            <w:vMerge w:val="restart"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2018-2020 г.г.</w:t>
            </w: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 xml:space="preserve">МБУ ДО «ДШИ </w:t>
            </w:r>
            <w:proofErr w:type="spellStart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усумана</w:t>
            </w:r>
            <w:proofErr w:type="spellEnd"/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МБУ РЦД и НТ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80,0</w:t>
            </w:r>
          </w:p>
        </w:tc>
      </w:tr>
      <w:tr w:rsidR="003F3AD0" w:rsidRPr="004A785B" w:rsidTr="006044C4">
        <w:trPr>
          <w:trHeight w:val="301"/>
        </w:trPr>
        <w:tc>
          <w:tcPr>
            <w:tcW w:w="567" w:type="dxa"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bottom"/>
          </w:tcPr>
          <w:p w:rsidR="003F3AD0" w:rsidRPr="004A785B" w:rsidRDefault="003F3AD0" w:rsidP="0077302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п.2.2: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150,0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 w:val="restart"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546" w:type="dxa"/>
            <w:vMerge w:val="restart"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заправка огнетушителей, </w:t>
            </w:r>
            <w:r w:rsidRPr="004A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 индивидуальной защиты</w:t>
            </w:r>
          </w:p>
        </w:tc>
        <w:tc>
          <w:tcPr>
            <w:tcW w:w="707" w:type="dxa"/>
            <w:gridSpan w:val="2"/>
            <w:vMerge w:val="restart"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2018-2020 г.г.</w:t>
            </w: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УМКИС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109,2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109,2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36,4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 xml:space="preserve">МБУ ДО «ДШИ </w:t>
            </w:r>
            <w:proofErr w:type="spellStart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усумана</w:t>
            </w:r>
            <w:proofErr w:type="spellEnd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МБУ РЦД и НТ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МБУ «ЦБС»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2C2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МБУ «ЦБС» (детская библиотека)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МБУ «Спорткомплекс»»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100,8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33,6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33,6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33,6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100,8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33,6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33,6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33,6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 xml:space="preserve">МБУ «ДК </w:t>
            </w:r>
            <w:proofErr w:type="spellStart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яунджа</w:t>
            </w:r>
            <w:proofErr w:type="spellEnd"/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67,5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67,5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22,5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bottom"/>
          </w:tcPr>
          <w:p w:rsidR="003F3AD0" w:rsidRPr="004A785B" w:rsidRDefault="003F3AD0" w:rsidP="00DC651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по п.2.3: 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493,5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164,5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164,5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164,5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493,5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164,5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164,5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164,5</w:t>
            </w:r>
          </w:p>
        </w:tc>
      </w:tr>
      <w:tr w:rsidR="003F3AD0" w:rsidRPr="004A785B" w:rsidTr="003F3AD0">
        <w:trPr>
          <w:trHeight w:val="1343"/>
        </w:trPr>
        <w:tc>
          <w:tcPr>
            <w:tcW w:w="567" w:type="dxa"/>
            <w:vMerge w:val="restart"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1546" w:type="dxa"/>
            <w:vMerge w:val="restart"/>
          </w:tcPr>
          <w:p w:rsidR="003F3AD0" w:rsidRPr="004A785B" w:rsidRDefault="003F3AD0" w:rsidP="00DA33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проверок исправности и ремонт систем противопожарного водоснабжения. Приобретение и обслуживание гидрантов. </w:t>
            </w:r>
          </w:p>
        </w:tc>
        <w:tc>
          <w:tcPr>
            <w:tcW w:w="707" w:type="dxa"/>
            <w:gridSpan w:val="2"/>
            <w:vMerge w:val="restart"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2018-2020 г.г.</w:t>
            </w: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3E36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МБУ «Спорткомплекс»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3E364F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283,5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94,5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94,5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94,5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283,5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94,5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94,5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94,5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  <w:vMerge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МБУ РЦД и НТ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bottom"/>
          </w:tcPr>
          <w:p w:rsidR="003F3AD0" w:rsidRPr="004A785B" w:rsidRDefault="003F3AD0" w:rsidP="0077302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п.2.4:</w:t>
            </w:r>
          </w:p>
        </w:tc>
        <w:tc>
          <w:tcPr>
            <w:tcW w:w="845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343,5</w:t>
            </w:r>
          </w:p>
        </w:tc>
        <w:tc>
          <w:tcPr>
            <w:tcW w:w="714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114,5</w:t>
            </w:r>
          </w:p>
        </w:tc>
        <w:tc>
          <w:tcPr>
            <w:tcW w:w="709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114,5</w:t>
            </w:r>
          </w:p>
        </w:tc>
        <w:tc>
          <w:tcPr>
            <w:tcW w:w="708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114,5</w:t>
            </w:r>
          </w:p>
        </w:tc>
        <w:tc>
          <w:tcPr>
            <w:tcW w:w="567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343,5</w:t>
            </w:r>
          </w:p>
        </w:tc>
        <w:tc>
          <w:tcPr>
            <w:tcW w:w="709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114,5</w:t>
            </w:r>
          </w:p>
        </w:tc>
        <w:tc>
          <w:tcPr>
            <w:tcW w:w="708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114,5</w:t>
            </w:r>
          </w:p>
        </w:tc>
        <w:tc>
          <w:tcPr>
            <w:tcW w:w="709" w:type="dxa"/>
          </w:tcPr>
          <w:p w:rsidR="003F3AD0" w:rsidRPr="004A785B" w:rsidRDefault="003F3AD0" w:rsidP="002C24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114,5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</w:tcPr>
          <w:p w:rsidR="003F3AD0" w:rsidRPr="004A785B" w:rsidRDefault="003F3AD0" w:rsidP="003E3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1554" w:type="dxa"/>
            <w:gridSpan w:val="2"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711" w:type="dxa"/>
            <w:gridSpan w:val="2"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2018-2020 г.г.</w:t>
            </w:r>
          </w:p>
        </w:tc>
        <w:tc>
          <w:tcPr>
            <w:tcW w:w="1422" w:type="dxa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МБУ «ЦБС»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</w:tr>
      <w:tr w:rsidR="003F3AD0" w:rsidRPr="004A785B" w:rsidTr="006044C4">
        <w:trPr>
          <w:trHeight w:val="269"/>
        </w:trPr>
        <w:tc>
          <w:tcPr>
            <w:tcW w:w="567" w:type="dxa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center"/>
          </w:tcPr>
          <w:p w:rsidR="003F3AD0" w:rsidRPr="006044C4" w:rsidRDefault="003F3AD0" w:rsidP="0077302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C4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 2.5: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6044C4">
            <w:pPr>
              <w:pStyle w:val="a7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50,0</w:t>
            </w:r>
          </w:p>
        </w:tc>
      </w:tr>
      <w:tr w:rsidR="003F3AD0" w:rsidRPr="004A785B" w:rsidTr="006044C4">
        <w:trPr>
          <w:trHeight w:val="301"/>
        </w:trPr>
        <w:tc>
          <w:tcPr>
            <w:tcW w:w="567" w:type="dxa"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1554" w:type="dxa"/>
            <w:gridSpan w:val="2"/>
          </w:tcPr>
          <w:p w:rsidR="003F3AD0" w:rsidRPr="004A785B" w:rsidRDefault="003F3AD0" w:rsidP="0077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Изготовление планов эвакуации</w:t>
            </w:r>
          </w:p>
        </w:tc>
        <w:tc>
          <w:tcPr>
            <w:tcW w:w="711" w:type="dxa"/>
            <w:gridSpan w:val="2"/>
          </w:tcPr>
          <w:p w:rsidR="003F3AD0" w:rsidRPr="004A785B" w:rsidRDefault="003F3AD0" w:rsidP="007730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2018-2020 г.г.</w:t>
            </w:r>
          </w:p>
        </w:tc>
        <w:tc>
          <w:tcPr>
            <w:tcW w:w="1422" w:type="dxa"/>
            <w:vAlign w:val="center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</w:rPr>
              <w:t>МБУ «Спорткомплекс»»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63,0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63,0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21,0</w:t>
            </w:r>
          </w:p>
        </w:tc>
      </w:tr>
      <w:tr w:rsidR="003F3AD0" w:rsidRPr="004A785B" w:rsidTr="006044C4">
        <w:trPr>
          <w:trHeight w:val="301"/>
        </w:trPr>
        <w:tc>
          <w:tcPr>
            <w:tcW w:w="567" w:type="dxa"/>
          </w:tcPr>
          <w:p w:rsidR="003F3AD0" w:rsidRPr="004A785B" w:rsidRDefault="003F3AD0" w:rsidP="007730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center"/>
          </w:tcPr>
          <w:p w:rsidR="003F3AD0" w:rsidRPr="004A785B" w:rsidRDefault="003F3AD0" w:rsidP="0077302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 2.6:</w:t>
            </w:r>
          </w:p>
        </w:tc>
        <w:tc>
          <w:tcPr>
            <w:tcW w:w="845" w:type="dxa"/>
            <w:vAlign w:val="center"/>
          </w:tcPr>
          <w:p w:rsidR="003F3AD0" w:rsidRPr="004A785B" w:rsidRDefault="003F3AD0" w:rsidP="00DC6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63,0</w:t>
            </w:r>
          </w:p>
        </w:tc>
        <w:tc>
          <w:tcPr>
            <w:tcW w:w="714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3F3AD0" w:rsidP="006044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63,0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21,0</w:t>
            </w:r>
          </w:p>
        </w:tc>
      </w:tr>
      <w:tr w:rsidR="003F3AD0" w:rsidRPr="004A785B" w:rsidTr="003F3AD0">
        <w:trPr>
          <w:trHeight w:val="301"/>
        </w:trPr>
        <w:tc>
          <w:tcPr>
            <w:tcW w:w="567" w:type="dxa"/>
          </w:tcPr>
          <w:p w:rsidR="003F3AD0" w:rsidRPr="004A785B" w:rsidRDefault="003F3AD0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bottom"/>
          </w:tcPr>
          <w:p w:rsidR="003F3AD0" w:rsidRPr="004A785B" w:rsidRDefault="003F3AD0" w:rsidP="0077302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части 2:</w:t>
            </w:r>
          </w:p>
        </w:tc>
        <w:tc>
          <w:tcPr>
            <w:tcW w:w="845" w:type="dxa"/>
            <w:vAlign w:val="center"/>
          </w:tcPr>
          <w:p w:rsidR="003F3AD0" w:rsidRPr="004A785B" w:rsidRDefault="006044C4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3675,0</w:t>
            </w:r>
          </w:p>
        </w:tc>
        <w:tc>
          <w:tcPr>
            <w:tcW w:w="714" w:type="dxa"/>
            <w:vAlign w:val="center"/>
          </w:tcPr>
          <w:p w:rsidR="003F3AD0" w:rsidRPr="004A785B" w:rsidRDefault="006044C4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1225,0</w:t>
            </w:r>
          </w:p>
        </w:tc>
        <w:tc>
          <w:tcPr>
            <w:tcW w:w="709" w:type="dxa"/>
            <w:vAlign w:val="center"/>
          </w:tcPr>
          <w:p w:rsidR="003F3AD0" w:rsidRPr="004A785B" w:rsidRDefault="006044C4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1225,0</w:t>
            </w:r>
          </w:p>
        </w:tc>
        <w:tc>
          <w:tcPr>
            <w:tcW w:w="708" w:type="dxa"/>
            <w:vAlign w:val="center"/>
          </w:tcPr>
          <w:p w:rsidR="003F3AD0" w:rsidRPr="004A785B" w:rsidRDefault="006044C4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1225,0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F3AD0" w:rsidRPr="004A785B" w:rsidRDefault="003F3AD0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F3AD0" w:rsidRPr="004A785B" w:rsidRDefault="006044C4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3675,0</w:t>
            </w:r>
          </w:p>
        </w:tc>
        <w:tc>
          <w:tcPr>
            <w:tcW w:w="709" w:type="dxa"/>
            <w:vAlign w:val="center"/>
          </w:tcPr>
          <w:p w:rsidR="003F3AD0" w:rsidRPr="004A785B" w:rsidRDefault="006044C4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1225,0</w:t>
            </w:r>
          </w:p>
        </w:tc>
        <w:tc>
          <w:tcPr>
            <w:tcW w:w="708" w:type="dxa"/>
            <w:vAlign w:val="center"/>
          </w:tcPr>
          <w:p w:rsidR="003F3AD0" w:rsidRPr="004A785B" w:rsidRDefault="006044C4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1225,0</w:t>
            </w:r>
          </w:p>
        </w:tc>
        <w:tc>
          <w:tcPr>
            <w:tcW w:w="709" w:type="dxa"/>
            <w:vAlign w:val="center"/>
          </w:tcPr>
          <w:p w:rsidR="003F3AD0" w:rsidRPr="004A785B" w:rsidRDefault="006044C4" w:rsidP="00DC65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1225,0</w:t>
            </w:r>
          </w:p>
        </w:tc>
      </w:tr>
      <w:tr w:rsidR="006044C4" w:rsidRPr="003E364F" w:rsidTr="003F3AD0">
        <w:trPr>
          <w:trHeight w:val="301"/>
        </w:trPr>
        <w:tc>
          <w:tcPr>
            <w:tcW w:w="567" w:type="dxa"/>
          </w:tcPr>
          <w:p w:rsidR="006044C4" w:rsidRPr="004A785B" w:rsidRDefault="006044C4" w:rsidP="0077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center"/>
          </w:tcPr>
          <w:p w:rsidR="006044C4" w:rsidRPr="004A785B" w:rsidRDefault="006044C4" w:rsidP="0077302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85B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Программе:</w:t>
            </w:r>
          </w:p>
        </w:tc>
        <w:tc>
          <w:tcPr>
            <w:tcW w:w="845" w:type="dxa"/>
            <w:vAlign w:val="center"/>
          </w:tcPr>
          <w:p w:rsidR="006044C4" w:rsidRPr="004A785B" w:rsidRDefault="006044C4" w:rsidP="004A78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10274,0</w:t>
            </w:r>
          </w:p>
        </w:tc>
        <w:tc>
          <w:tcPr>
            <w:tcW w:w="714" w:type="dxa"/>
            <w:vAlign w:val="center"/>
          </w:tcPr>
          <w:p w:rsidR="006044C4" w:rsidRPr="004A785B" w:rsidRDefault="006044C4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3441,3</w:t>
            </w:r>
          </w:p>
        </w:tc>
        <w:tc>
          <w:tcPr>
            <w:tcW w:w="709" w:type="dxa"/>
            <w:vAlign w:val="center"/>
          </w:tcPr>
          <w:p w:rsidR="006044C4" w:rsidRPr="004A785B" w:rsidRDefault="006044C4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3441,0</w:t>
            </w:r>
          </w:p>
        </w:tc>
        <w:tc>
          <w:tcPr>
            <w:tcW w:w="708" w:type="dxa"/>
            <w:vAlign w:val="center"/>
          </w:tcPr>
          <w:p w:rsidR="006044C4" w:rsidRPr="004A785B" w:rsidRDefault="006044C4" w:rsidP="00C00B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3391,8</w:t>
            </w:r>
          </w:p>
        </w:tc>
        <w:tc>
          <w:tcPr>
            <w:tcW w:w="567" w:type="dxa"/>
            <w:vAlign w:val="center"/>
          </w:tcPr>
          <w:p w:rsidR="006044C4" w:rsidRPr="004A785B" w:rsidRDefault="006044C4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044C4" w:rsidRPr="004A785B" w:rsidRDefault="006044C4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6044C4" w:rsidRPr="004A785B" w:rsidRDefault="006044C4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6044C4" w:rsidRPr="004A785B" w:rsidRDefault="006044C4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044C4" w:rsidRPr="004A785B" w:rsidRDefault="006044C4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6044C4" w:rsidRPr="004A785B" w:rsidRDefault="006044C4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6044C4" w:rsidRPr="004A785B" w:rsidRDefault="006044C4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6044C4" w:rsidRPr="004A785B" w:rsidRDefault="006044C4" w:rsidP="007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A785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6044C4" w:rsidRDefault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10274,0</w:t>
            </w:r>
          </w:p>
        </w:tc>
        <w:tc>
          <w:tcPr>
            <w:tcW w:w="709" w:type="dxa"/>
            <w:vAlign w:val="center"/>
          </w:tcPr>
          <w:p w:rsidR="006044C4" w:rsidRDefault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3441,3</w:t>
            </w:r>
          </w:p>
        </w:tc>
        <w:tc>
          <w:tcPr>
            <w:tcW w:w="708" w:type="dxa"/>
            <w:vAlign w:val="center"/>
          </w:tcPr>
          <w:p w:rsidR="006044C4" w:rsidRDefault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3441,0</w:t>
            </w:r>
          </w:p>
        </w:tc>
        <w:tc>
          <w:tcPr>
            <w:tcW w:w="709" w:type="dxa"/>
            <w:vAlign w:val="center"/>
          </w:tcPr>
          <w:p w:rsidR="006044C4" w:rsidRDefault="006044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3391,8</w:t>
            </w:r>
          </w:p>
        </w:tc>
      </w:tr>
    </w:tbl>
    <w:p w:rsidR="00E22767" w:rsidRPr="00773026" w:rsidRDefault="00E22767" w:rsidP="004A785B">
      <w:pPr>
        <w:pStyle w:val="a4"/>
        <w:ind w:left="0"/>
        <w:rPr>
          <w:rFonts w:ascii="Times New Roman" w:hAnsi="Times New Roman" w:cs="Times New Roman"/>
          <w:sz w:val="16"/>
          <w:szCs w:val="16"/>
        </w:rPr>
      </w:pPr>
    </w:p>
    <w:sectPr w:rsidR="00E22767" w:rsidRPr="00773026" w:rsidSect="003027B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5C7"/>
    <w:multiLevelType w:val="hybridMultilevel"/>
    <w:tmpl w:val="BE80A71E"/>
    <w:lvl w:ilvl="0" w:tplc="36ACD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406B"/>
    <w:multiLevelType w:val="hybridMultilevel"/>
    <w:tmpl w:val="CEECE6F4"/>
    <w:lvl w:ilvl="0" w:tplc="82C8B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427F7"/>
    <w:multiLevelType w:val="multilevel"/>
    <w:tmpl w:val="EE20CAF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3">
    <w:nsid w:val="6B5F7167"/>
    <w:multiLevelType w:val="hybridMultilevel"/>
    <w:tmpl w:val="E7E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2767"/>
    <w:rsid w:val="000B313B"/>
    <w:rsid w:val="00104BAD"/>
    <w:rsid w:val="001256A6"/>
    <w:rsid w:val="00127C1C"/>
    <w:rsid w:val="001738DB"/>
    <w:rsid w:val="001A689C"/>
    <w:rsid w:val="002945C1"/>
    <w:rsid w:val="002C24D8"/>
    <w:rsid w:val="003027B2"/>
    <w:rsid w:val="0030653D"/>
    <w:rsid w:val="003243E4"/>
    <w:rsid w:val="003E364F"/>
    <w:rsid w:val="003F3AD0"/>
    <w:rsid w:val="00422FCD"/>
    <w:rsid w:val="004A785B"/>
    <w:rsid w:val="004B6AB1"/>
    <w:rsid w:val="00512E3C"/>
    <w:rsid w:val="005F5409"/>
    <w:rsid w:val="005F6CEE"/>
    <w:rsid w:val="006044C4"/>
    <w:rsid w:val="00626110"/>
    <w:rsid w:val="006C0307"/>
    <w:rsid w:val="006D410B"/>
    <w:rsid w:val="00773026"/>
    <w:rsid w:val="007A1C22"/>
    <w:rsid w:val="00815369"/>
    <w:rsid w:val="00855CC2"/>
    <w:rsid w:val="008A1034"/>
    <w:rsid w:val="008B5B5E"/>
    <w:rsid w:val="008E33FF"/>
    <w:rsid w:val="00920161"/>
    <w:rsid w:val="009A44E2"/>
    <w:rsid w:val="00AA4BA1"/>
    <w:rsid w:val="00B36D3C"/>
    <w:rsid w:val="00C00B64"/>
    <w:rsid w:val="00C356C4"/>
    <w:rsid w:val="00C60707"/>
    <w:rsid w:val="00CD695E"/>
    <w:rsid w:val="00CE44C4"/>
    <w:rsid w:val="00CF069A"/>
    <w:rsid w:val="00D4749E"/>
    <w:rsid w:val="00DA3317"/>
    <w:rsid w:val="00DC651C"/>
    <w:rsid w:val="00E162A3"/>
    <w:rsid w:val="00E16AEA"/>
    <w:rsid w:val="00E22767"/>
    <w:rsid w:val="00F22799"/>
    <w:rsid w:val="00F41508"/>
    <w:rsid w:val="00F8070C"/>
    <w:rsid w:val="00FF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767"/>
    <w:pPr>
      <w:ind w:left="720"/>
      <w:contextualSpacing/>
    </w:pPr>
  </w:style>
  <w:style w:type="character" w:customStyle="1" w:styleId="a5">
    <w:name w:val="Подпись к таблице"/>
    <w:basedOn w:val="a0"/>
    <w:rsid w:val="00E22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">
    <w:name w:val="Основной текст (2)_"/>
    <w:basedOn w:val="a0"/>
    <w:rsid w:val="00E22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E22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6">
    <w:name w:val="Основной текст_"/>
    <w:basedOn w:val="a0"/>
    <w:link w:val="21"/>
    <w:rsid w:val="00F227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rsid w:val="00F2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customStyle="1" w:styleId="21">
    <w:name w:val="Основной текст2"/>
    <w:basedOn w:val="a"/>
    <w:link w:val="a6"/>
    <w:rsid w:val="00F22799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No Spacing"/>
    <w:uiPriority w:val="1"/>
    <w:qFormat/>
    <w:rsid w:val="007730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2017-12-21T03:06:00Z</cp:lastPrinted>
  <dcterms:created xsi:type="dcterms:W3CDTF">2017-12-21T03:43:00Z</dcterms:created>
  <dcterms:modified xsi:type="dcterms:W3CDTF">2017-12-21T23:03:00Z</dcterms:modified>
</cp:coreProperties>
</file>