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0BB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0BBF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E0BBF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32040E" w:rsidRPr="009E0BBF" w:rsidRDefault="0032040E" w:rsidP="0032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8A" w:rsidRDefault="00E44A8A" w:rsidP="00E4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от    15.12.2017  года     </w:t>
      </w:r>
      <w:r w:rsidR="004961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E44A8A">
        <w:rPr>
          <w:rFonts w:ascii="Times New Roman" w:hAnsi="Times New Roman" w:cs="Times New Roman"/>
          <w:sz w:val="24"/>
          <w:szCs w:val="24"/>
        </w:rPr>
        <w:t>№  734</w:t>
      </w:r>
    </w:p>
    <w:p w:rsidR="00E44A8A" w:rsidRPr="007D4FCD" w:rsidRDefault="00E44A8A" w:rsidP="00E44A8A">
      <w:pPr>
        <w:spacing w:after="0"/>
        <w:rPr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E44A8A">
        <w:rPr>
          <w:sz w:val="24"/>
          <w:szCs w:val="24"/>
        </w:rPr>
        <w:t xml:space="preserve">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0E7" w:rsidTr="007730E7">
        <w:tc>
          <w:tcPr>
            <w:tcW w:w="4785" w:type="dxa"/>
          </w:tcPr>
          <w:p w:rsidR="007730E7" w:rsidRDefault="007730E7" w:rsidP="0077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E7" w:rsidRPr="00E44A8A" w:rsidRDefault="007730E7" w:rsidP="0077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 xml:space="preserve">Об      образовании        избирательных участков   для    проведения   голосования    и подсчета голосов  избирателей   на выборах и референдумах на территории Сусуманского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7730E7" w:rsidRDefault="007730E7" w:rsidP="007730E7">
            <w:pPr>
              <w:jc w:val="both"/>
            </w:pPr>
          </w:p>
        </w:tc>
        <w:tc>
          <w:tcPr>
            <w:tcW w:w="4786" w:type="dxa"/>
          </w:tcPr>
          <w:p w:rsidR="007730E7" w:rsidRDefault="007730E7" w:rsidP="00E44A8A"/>
        </w:tc>
      </w:tr>
    </w:tbl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Руководствуясь статьей 19 Федерального Закона от 12.06.2002 года  № 67-ФЗ  «Об  основных гарантиях избирательных прав и права на участие в референдуме  граждан Российской Федерации», постановлением избирательной комиссии Магаданской области от 24.12.2012 года № 9/24 «О единой нумерации избирательных участков для проведения выборов, референдумов на территории Магаданской области», администрация Сусуманского </w:t>
      </w:r>
      <w:r w:rsidR="007730E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1. Образовать шесть избирательных участков для проведения голосования и подсчета голосов на выборах и референдумах на территории Сусуманского </w:t>
      </w:r>
      <w:r w:rsidR="007730E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44A8A">
        <w:rPr>
          <w:rFonts w:ascii="Times New Roman" w:hAnsi="Times New Roman" w:cs="Times New Roman"/>
          <w:sz w:val="24"/>
          <w:szCs w:val="24"/>
        </w:rPr>
        <w:t>в границах: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b/>
          <w:sz w:val="24"/>
          <w:szCs w:val="24"/>
        </w:rPr>
        <w:t>Избирательный участок № 62</w:t>
      </w:r>
      <w:r w:rsidRPr="00E44A8A">
        <w:rPr>
          <w:rFonts w:ascii="Times New Roman" w:hAnsi="Times New Roman" w:cs="Times New Roman"/>
          <w:sz w:val="24"/>
          <w:szCs w:val="24"/>
        </w:rPr>
        <w:t xml:space="preserve"> (центр – помещение МБОУ «Начальная общеобразовательная школа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» 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г.Сусуман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, 7)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  <w:r w:rsidRPr="00E44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В границах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 улицы: 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 xml:space="preserve">Советская, дома №№ 4,5,6,6а,8,9,10,12,13.13а,14,15,16,18,20,21,23; Набережная, дома №№ 3,5,22; Ленина, дома №№ 4,6,8,10,12,14,16; Первомайская, дома №№ 7,9,11,13; Новая, Лесная, Портовая, Дачная, Больничная, Транспортная, Заводская, Армейская,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Нексиканская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Горная, Речная, Заречная, Светлая,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Берелехская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Авиационная; переулок Горняцкий, дома 1,3, 4, здание гостиничного комплекса </w:t>
      </w:r>
      <w:r w:rsidR="00241146">
        <w:rPr>
          <w:rFonts w:ascii="Times New Roman" w:hAnsi="Times New Roman" w:cs="Times New Roman"/>
          <w:sz w:val="24"/>
          <w:szCs w:val="24"/>
        </w:rPr>
        <w:t>п</w:t>
      </w:r>
      <w:r w:rsidR="00907DD9">
        <w:rPr>
          <w:rFonts w:ascii="Times New Roman" w:hAnsi="Times New Roman" w:cs="Times New Roman"/>
          <w:sz w:val="24"/>
          <w:szCs w:val="24"/>
        </w:rPr>
        <w:t>ереулок Горняцкий , 2</w:t>
      </w:r>
      <w:r w:rsidRPr="00E44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b/>
          <w:sz w:val="24"/>
          <w:szCs w:val="24"/>
        </w:rPr>
        <w:t>Избирательный участок № 63</w:t>
      </w:r>
      <w:r w:rsidRPr="00E44A8A">
        <w:rPr>
          <w:rFonts w:ascii="Times New Roman" w:hAnsi="Times New Roman" w:cs="Times New Roman"/>
          <w:sz w:val="24"/>
          <w:szCs w:val="24"/>
        </w:rPr>
        <w:t xml:space="preserve"> (центр – </w:t>
      </w:r>
      <w:r w:rsidR="005638E8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E44A8A">
        <w:rPr>
          <w:rFonts w:ascii="Times New Roman" w:hAnsi="Times New Roman" w:cs="Times New Roman"/>
          <w:sz w:val="24"/>
          <w:szCs w:val="24"/>
        </w:rPr>
        <w:t xml:space="preserve">МБУ «Районный центр досуга и народного творчества» 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ул. Ленина,30)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В границах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 улицы: </w:t>
      </w:r>
      <w:proofErr w:type="spellStart"/>
      <w:proofErr w:type="gramStart"/>
      <w:r w:rsidRPr="00E44A8A">
        <w:rPr>
          <w:rFonts w:ascii="Times New Roman" w:hAnsi="Times New Roman" w:cs="Times New Roman"/>
          <w:sz w:val="24"/>
          <w:szCs w:val="24"/>
        </w:rPr>
        <w:t>Комарецкого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Почтовая, Ленина, дома №№ 32,34,38;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дом №№ 1,3,5,7,9,21; Советская, дома №№ 22,24,25,26,28,29,30,31; Первомайская, дома №№ 45, 45а; Гоголя дом № 1; Восточная, Полевая, Северная, Совхозная, Ягодная, общежитие ГБОУ НПО Профессиональный лицей № 2, дома  микрорайона «Северный», квартиры, расположенные в здании ФКУ «2й отряд государственной противопожарной службы по Магаданской области»,  </w:t>
      </w:r>
      <w:r w:rsidR="00907DD9">
        <w:rPr>
          <w:rFonts w:ascii="Times New Roman" w:hAnsi="Times New Roman" w:cs="Times New Roman"/>
          <w:sz w:val="24"/>
          <w:szCs w:val="24"/>
        </w:rPr>
        <w:t xml:space="preserve">«Сусуманская </w:t>
      </w:r>
      <w:r w:rsidRPr="00E44A8A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907DD9">
        <w:rPr>
          <w:rFonts w:ascii="Times New Roman" w:hAnsi="Times New Roman" w:cs="Times New Roman"/>
          <w:sz w:val="24"/>
          <w:szCs w:val="24"/>
        </w:rPr>
        <w:t>»</w:t>
      </w:r>
      <w:r w:rsidRPr="00E44A8A">
        <w:rPr>
          <w:rFonts w:ascii="Times New Roman" w:hAnsi="Times New Roman" w:cs="Times New Roman"/>
          <w:sz w:val="24"/>
          <w:szCs w:val="24"/>
        </w:rPr>
        <w:t>, в границах поселков: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Мальдяк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Беличан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Избирательный участок № 64 </w:t>
      </w:r>
      <w:r w:rsidRPr="00E44A8A">
        <w:rPr>
          <w:rFonts w:ascii="Times New Roman" w:hAnsi="Times New Roman" w:cs="Times New Roman"/>
          <w:sz w:val="24"/>
          <w:szCs w:val="24"/>
        </w:rPr>
        <w:t xml:space="preserve">(центр – в помещении 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м-н «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Берелех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»</w:t>
      </w:r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ул. Пионерская,31)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В границах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 улицы: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, Победы, Строителей, Водителей, Комсомольская, Южная, Новоселов, Поселковая, Пионерская, Энергетиков.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A8A">
        <w:rPr>
          <w:rFonts w:ascii="Times New Roman" w:hAnsi="Times New Roman" w:cs="Times New Roman"/>
          <w:b/>
          <w:sz w:val="24"/>
          <w:szCs w:val="24"/>
        </w:rPr>
        <w:t>Избирательный участок  № 65</w:t>
      </w:r>
      <w:r w:rsidRPr="00E44A8A">
        <w:rPr>
          <w:rFonts w:ascii="Times New Roman" w:hAnsi="Times New Roman" w:cs="Times New Roman"/>
          <w:sz w:val="24"/>
          <w:szCs w:val="24"/>
        </w:rPr>
        <w:t xml:space="preserve"> (центр – </w:t>
      </w:r>
      <w:r w:rsidR="007D5004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E44A8A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ирокий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, 7а)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 В границах поселков: Ударник, Буркандья, Широкий.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A8A">
        <w:rPr>
          <w:rFonts w:ascii="Times New Roman" w:hAnsi="Times New Roman" w:cs="Times New Roman"/>
          <w:b/>
          <w:sz w:val="24"/>
          <w:szCs w:val="24"/>
        </w:rPr>
        <w:t>Избирательный участок № 66</w:t>
      </w:r>
      <w:r w:rsidRPr="00E44A8A">
        <w:rPr>
          <w:rFonts w:ascii="Times New Roman" w:hAnsi="Times New Roman" w:cs="Times New Roman"/>
          <w:sz w:val="24"/>
          <w:szCs w:val="24"/>
        </w:rPr>
        <w:t xml:space="preserve"> (центр- </w:t>
      </w:r>
      <w:r w:rsidR="005638E8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E44A8A"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поселка Холодный» 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олодный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ул.Халезина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, 1)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              В границах поселков: Большевик,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Нексикан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Холодный. </w:t>
      </w: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b/>
          <w:sz w:val="24"/>
          <w:szCs w:val="24"/>
        </w:rPr>
        <w:t xml:space="preserve">              Избирательный участок № 67 </w:t>
      </w:r>
      <w:r w:rsidRPr="00E44A8A">
        <w:rPr>
          <w:rFonts w:ascii="Times New Roman" w:hAnsi="Times New Roman" w:cs="Times New Roman"/>
          <w:sz w:val="24"/>
          <w:szCs w:val="24"/>
        </w:rPr>
        <w:t xml:space="preserve">(центр – </w:t>
      </w:r>
      <w:r w:rsidR="005638E8">
        <w:rPr>
          <w:rFonts w:ascii="Times New Roman" w:hAnsi="Times New Roman" w:cs="Times New Roman"/>
          <w:sz w:val="24"/>
          <w:szCs w:val="24"/>
        </w:rPr>
        <w:t xml:space="preserve">помещение </w:t>
      </w:r>
      <w:proofErr w:type="spellStart"/>
      <w:r w:rsidR="005638E8">
        <w:rPr>
          <w:rFonts w:ascii="Times New Roman" w:hAnsi="Times New Roman" w:cs="Times New Roman"/>
          <w:sz w:val="24"/>
          <w:szCs w:val="24"/>
        </w:rPr>
        <w:t>Мяунджинского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 xml:space="preserve"> территориального сектора</w:t>
      </w:r>
      <w:r w:rsidRPr="00E44A8A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E44A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4A8A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="005638E8"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>, 18)</w:t>
      </w:r>
      <w:r w:rsidR="007D5004">
        <w:rPr>
          <w:rFonts w:ascii="Times New Roman" w:hAnsi="Times New Roman" w:cs="Times New Roman"/>
          <w:sz w:val="24"/>
          <w:szCs w:val="24"/>
        </w:rPr>
        <w:t>.</w:t>
      </w:r>
    </w:p>
    <w:p w:rsid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ab/>
        <w:t xml:space="preserve">В границах поселков: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Аркагала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АРЭС,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Кадыкчан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Каменистый, Кедровый,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Усть-Хакчан</w:t>
      </w:r>
      <w:proofErr w:type="spellEnd"/>
      <w:r w:rsidRPr="00E44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46" w:rsidRPr="00241146" w:rsidRDefault="00241146" w:rsidP="00241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11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146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41146">
        <w:rPr>
          <w:rFonts w:ascii="Times New Roman" w:hAnsi="Times New Roman" w:cs="Times New Roman"/>
          <w:sz w:val="24"/>
          <w:szCs w:val="24"/>
        </w:rPr>
        <w:t xml:space="preserve">Сусуманского района от 16.01.2013 года № 11 «Об образовании избирательных участков для проведения голосования  и подсчета голосов избирателей на выборах и референдумах на территории Сусуманского района» и от 24.06.2015 года № 269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46"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администрации Сусуманского района от 13.01.2013 года № 11 «Об образовании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1146">
        <w:rPr>
          <w:rFonts w:ascii="Times New Roman" w:hAnsi="Times New Roman" w:cs="Times New Roman"/>
          <w:sz w:val="24"/>
          <w:szCs w:val="24"/>
        </w:rPr>
        <w:t>збирательных участков для проведения голосования и подсчета голосов избирателей на выборах</w:t>
      </w:r>
      <w:proofErr w:type="gramEnd"/>
      <w:r w:rsidRPr="0024114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41146">
        <w:rPr>
          <w:rFonts w:ascii="Times New Roman" w:hAnsi="Times New Roman" w:cs="Times New Roman"/>
          <w:sz w:val="24"/>
          <w:szCs w:val="24"/>
        </w:rPr>
        <w:t>референдумах</w:t>
      </w:r>
      <w:proofErr w:type="gramEnd"/>
      <w:r w:rsidRPr="00241146">
        <w:rPr>
          <w:rFonts w:ascii="Times New Roman" w:hAnsi="Times New Roman" w:cs="Times New Roman"/>
          <w:sz w:val="24"/>
          <w:szCs w:val="24"/>
        </w:rPr>
        <w:t xml:space="preserve"> на территории Сусуманского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30E7" w:rsidRPr="009E0BBF" w:rsidRDefault="00241146" w:rsidP="002411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0E7">
        <w:rPr>
          <w:rFonts w:ascii="Times New Roman" w:hAnsi="Times New Roman" w:cs="Times New Roman"/>
          <w:sz w:val="24"/>
          <w:szCs w:val="24"/>
        </w:rPr>
        <w:t xml:space="preserve">. </w:t>
      </w:r>
      <w:r w:rsidR="007730E7" w:rsidRPr="009E0BB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и размещению на  официальном сайте администрации Сусуманского городского округа.</w:t>
      </w:r>
    </w:p>
    <w:p w:rsidR="00D77870" w:rsidRDefault="00D77870" w:rsidP="0024114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730E7" w:rsidRPr="00E44A8A" w:rsidRDefault="007730E7" w:rsidP="00E44A8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870" w:rsidRPr="00E44A8A" w:rsidRDefault="0032040E" w:rsidP="00D77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8A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Сусуманского</w:t>
      </w:r>
      <w:r w:rsidR="00D77870" w:rsidRPr="00E4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А.В. Лобов</w:t>
      </w:r>
    </w:p>
    <w:sectPr w:rsidR="00D77870" w:rsidRPr="00E44A8A" w:rsidSect="000F20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BDF"/>
    <w:multiLevelType w:val="hybridMultilevel"/>
    <w:tmpl w:val="F88EF962"/>
    <w:lvl w:ilvl="0" w:tplc="7AA234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F"/>
    <w:rsid w:val="00031253"/>
    <w:rsid w:val="00043DC5"/>
    <w:rsid w:val="00064160"/>
    <w:rsid w:val="00066F0F"/>
    <w:rsid w:val="000A11C2"/>
    <w:rsid w:val="000D1898"/>
    <w:rsid w:val="000E4C18"/>
    <w:rsid w:val="000F0802"/>
    <w:rsid w:val="000F2014"/>
    <w:rsid w:val="000F325F"/>
    <w:rsid w:val="001068C7"/>
    <w:rsid w:val="001140BD"/>
    <w:rsid w:val="001228C0"/>
    <w:rsid w:val="00135F2E"/>
    <w:rsid w:val="0016686A"/>
    <w:rsid w:val="001A067D"/>
    <w:rsid w:val="001B013F"/>
    <w:rsid w:val="001C1D07"/>
    <w:rsid w:val="001D6FFD"/>
    <w:rsid w:val="001F76D2"/>
    <w:rsid w:val="00211ADD"/>
    <w:rsid w:val="002260B3"/>
    <w:rsid w:val="00232F56"/>
    <w:rsid w:val="00233A96"/>
    <w:rsid w:val="00241146"/>
    <w:rsid w:val="0027603D"/>
    <w:rsid w:val="002774D9"/>
    <w:rsid w:val="00287ADA"/>
    <w:rsid w:val="002C6B64"/>
    <w:rsid w:val="002E20C5"/>
    <w:rsid w:val="00315B03"/>
    <w:rsid w:val="0032040E"/>
    <w:rsid w:val="00323941"/>
    <w:rsid w:val="00347E13"/>
    <w:rsid w:val="00365F4D"/>
    <w:rsid w:val="00372BCA"/>
    <w:rsid w:val="003B0919"/>
    <w:rsid w:val="003C041F"/>
    <w:rsid w:val="003C28AB"/>
    <w:rsid w:val="0043086C"/>
    <w:rsid w:val="00431728"/>
    <w:rsid w:val="004347CC"/>
    <w:rsid w:val="00442144"/>
    <w:rsid w:val="004622DD"/>
    <w:rsid w:val="00463629"/>
    <w:rsid w:val="004639F7"/>
    <w:rsid w:val="00464561"/>
    <w:rsid w:val="004801A1"/>
    <w:rsid w:val="00496134"/>
    <w:rsid w:val="004A0CFA"/>
    <w:rsid w:val="004A1BAC"/>
    <w:rsid w:val="004A765A"/>
    <w:rsid w:val="004B1D66"/>
    <w:rsid w:val="004B4F46"/>
    <w:rsid w:val="004E1501"/>
    <w:rsid w:val="0051547B"/>
    <w:rsid w:val="005209C0"/>
    <w:rsid w:val="00553708"/>
    <w:rsid w:val="005544B7"/>
    <w:rsid w:val="0055681F"/>
    <w:rsid w:val="005638E8"/>
    <w:rsid w:val="005C1C73"/>
    <w:rsid w:val="0060344E"/>
    <w:rsid w:val="0062308C"/>
    <w:rsid w:val="0066377A"/>
    <w:rsid w:val="006651D4"/>
    <w:rsid w:val="00670388"/>
    <w:rsid w:val="00675F9F"/>
    <w:rsid w:val="00687D1F"/>
    <w:rsid w:val="006A4899"/>
    <w:rsid w:val="006C16D0"/>
    <w:rsid w:val="006D6013"/>
    <w:rsid w:val="006E6F66"/>
    <w:rsid w:val="006F6B2F"/>
    <w:rsid w:val="007005EC"/>
    <w:rsid w:val="00702A54"/>
    <w:rsid w:val="007074E4"/>
    <w:rsid w:val="007206BD"/>
    <w:rsid w:val="00721F12"/>
    <w:rsid w:val="00722FF3"/>
    <w:rsid w:val="007351CE"/>
    <w:rsid w:val="007417E2"/>
    <w:rsid w:val="007730E7"/>
    <w:rsid w:val="007D5004"/>
    <w:rsid w:val="007D540A"/>
    <w:rsid w:val="007F7933"/>
    <w:rsid w:val="00811623"/>
    <w:rsid w:val="00843FD5"/>
    <w:rsid w:val="0084560C"/>
    <w:rsid w:val="008529A5"/>
    <w:rsid w:val="00853189"/>
    <w:rsid w:val="008D1BCA"/>
    <w:rsid w:val="008D4827"/>
    <w:rsid w:val="008D4ACE"/>
    <w:rsid w:val="008E3F5C"/>
    <w:rsid w:val="008E6386"/>
    <w:rsid w:val="008F296F"/>
    <w:rsid w:val="008F2DC2"/>
    <w:rsid w:val="00907DD9"/>
    <w:rsid w:val="00912D85"/>
    <w:rsid w:val="00930264"/>
    <w:rsid w:val="0093695A"/>
    <w:rsid w:val="009501EF"/>
    <w:rsid w:val="009916AB"/>
    <w:rsid w:val="00993880"/>
    <w:rsid w:val="00996FB3"/>
    <w:rsid w:val="009D1739"/>
    <w:rsid w:val="009D6A7A"/>
    <w:rsid w:val="009D6BAC"/>
    <w:rsid w:val="009E0BBF"/>
    <w:rsid w:val="009E604C"/>
    <w:rsid w:val="009F56D9"/>
    <w:rsid w:val="00A063BB"/>
    <w:rsid w:val="00A208A9"/>
    <w:rsid w:val="00A25113"/>
    <w:rsid w:val="00A2772C"/>
    <w:rsid w:val="00A604C7"/>
    <w:rsid w:val="00A71324"/>
    <w:rsid w:val="00AA655F"/>
    <w:rsid w:val="00AA7EE5"/>
    <w:rsid w:val="00AC1220"/>
    <w:rsid w:val="00AC5714"/>
    <w:rsid w:val="00AF7262"/>
    <w:rsid w:val="00B123BC"/>
    <w:rsid w:val="00B126E4"/>
    <w:rsid w:val="00B1580C"/>
    <w:rsid w:val="00B26DC3"/>
    <w:rsid w:val="00B30714"/>
    <w:rsid w:val="00B46CF8"/>
    <w:rsid w:val="00B577E7"/>
    <w:rsid w:val="00B646D7"/>
    <w:rsid w:val="00B65759"/>
    <w:rsid w:val="00B81F6F"/>
    <w:rsid w:val="00B85BA7"/>
    <w:rsid w:val="00BC02D1"/>
    <w:rsid w:val="00BE11F2"/>
    <w:rsid w:val="00BF4730"/>
    <w:rsid w:val="00BF5559"/>
    <w:rsid w:val="00C0014F"/>
    <w:rsid w:val="00C26E16"/>
    <w:rsid w:val="00CE2DA0"/>
    <w:rsid w:val="00CE45E0"/>
    <w:rsid w:val="00D07CA8"/>
    <w:rsid w:val="00D43203"/>
    <w:rsid w:val="00D64881"/>
    <w:rsid w:val="00D77870"/>
    <w:rsid w:val="00D95D37"/>
    <w:rsid w:val="00D96979"/>
    <w:rsid w:val="00DB1C44"/>
    <w:rsid w:val="00DC2FC7"/>
    <w:rsid w:val="00E001A8"/>
    <w:rsid w:val="00E06FA5"/>
    <w:rsid w:val="00E14967"/>
    <w:rsid w:val="00E4133C"/>
    <w:rsid w:val="00E44A8A"/>
    <w:rsid w:val="00EA25CD"/>
    <w:rsid w:val="00EB217F"/>
    <w:rsid w:val="00EB3C5D"/>
    <w:rsid w:val="00EB6B62"/>
    <w:rsid w:val="00EF04F2"/>
    <w:rsid w:val="00EF7C8D"/>
    <w:rsid w:val="00F0046B"/>
    <w:rsid w:val="00F00AD8"/>
    <w:rsid w:val="00F30F3C"/>
    <w:rsid w:val="00F46418"/>
    <w:rsid w:val="00F9294B"/>
    <w:rsid w:val="00FC2851"/>
    <w:rsid w:val="00FC3202"/>
    <w:rsid w:val="00FE67B1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81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0014F"/>
    <w:pPr>
      <w:spacing w:after="0" w:line="240" w:lineRule="auto"/>
    </w:pPr>
  </w:style>
  <w:style w:type="paragraph" w:customStyle="1" w:styleId="ConsPlusTitle">
    <w:name w:val="ConsPlusTitle"/>
    <w:uiPriority w:val="99"/>
    <w:rsid w:val="00276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E2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0C5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apple-converted-space">
    <w:name w:val="apple-converted-space"/>
    <w:basedOn w:val="a0"/>
    <w:rsid w:val="002E20C5"/>
  </w:style>
  <w:style w:type="paragraph" w:customStyle="1" w:styleId="Default">
    <w:name w:val="Default"/>
    <w:rsid w:val="0085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5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81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0014F"/>
    <w:pPr>
      <w:spacing w:after="0" w:line="240" w:lineRule="auto"/>
    </w:pPr>
  </w:style>
  <w:style w:type="paragraph" w:customStyle="1" w:styleId="ConsPlusTitle">
    <w:name w:val="ConsPlusTitle"/>
    <w:uiPriority w:val="99"/>
    <w:rsid w:val="00276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E2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0C5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apple-converted-space">
    <w:name w:val="apple-converted-space"/>
    <w:basedOn w:val="a0"/>
    <w:rsid w:val="002E20C5"/>
  </w:style>
  <w:style w:type="paragraph" w:customStyle="1" w:styleId="Default">
    <w:name w:val="Default"/>
    <w:rsid w:val="0085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5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9876-5FA0-4A74-99A4-7D935C5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2017-03-29T07:17:00Z</cp:lastPrinted>
  <dcterms:created xsi:type="dcterms:W3CDTF">2017-12-18T05:21:00Z</dcterms:created>
  <dcterms:modified xsi:type="dcterms:W3CDTF">2017-12-18T22:30:00Z</dcterms:modified>
</cp:coreProperties>
</file>