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FB" w:rsidRPr="00400D8C" w:rsidRDefault="00C70BFB" w:rsidP="00C70BFB">
      <w:pPr>
        <w:jc w:val="center"/>
        <w:rPr>
          <w:b/>
          <w:sz w:val="36"/>
          <w:szCs w:val="36"/>
        </w:rPr>
      </w:pPr>
      <w:r w:rsidRPr="00400D8C">
        <w:rPr>
          <w:b/>
          <w:sz w:val="36"/>
          <w:szCs w:val="36"/>
        </w:rPr>
        <w:t xml:space="preserve">АДМИНИСТРАЦИЯ  СУСУМАНСКОГО  </w:t>
      </w:r>
    </w:p>
    <w:p w:rsidR="00C70BFB" w:rsidRPr="00400D8C" w:rsidRDefault="00C70BFB" w:rsidP="00C70BFB">
      <w:pPr>
        <w:jc w:val="center"/>
        <w:rPr>
          <w:b/>
          <w:sz w:val="36"/>
          <w:szCs w:val="36"/>
        </w:rPr>
      </w:pPr>
      <w:r w:rsidRPr="00400D8C">
        <w:rPr>
          <w:b/>
          <w:sz w:val="36"/>
          <w:szCs w:val="36"/>
        </w:rPr>
        <w:t>ГОРОДСКОГО ОКРУГА</w:t>
      </w: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rPr>
          <w:sz w:val="18"/>
        </w:rPr>
      </w:pPr>
    </w:p>
    <w:p w:rsidR="00C70BFB" w:rsidRPr="00400D8C" w:rsidRDefault="00C70BFB" w:rsidP="00C70BFB">
      <w:pPr>
        <w:jc w:val="center"/>
        <w:rPr>
          <w:b/>
          <w:sz w:val="52"/>
          <w:szCs w:val="52"/>
        </w:rPr>
      </w:pPr>
      <w:r w:rsidRPr="00400D8C">
        <w:rPr>
          <w:b/>
          <w:sz w:val="52"/>
          <w:szCs w:val="52"/>
        </w:rPr>
        <w:t>ПОСТАНОВЛЕНИЕ</w:t>
      </w:r>
    </w:p>
    <w:p w:rsidR="00C70BFB" w:rsidRPr="00400D8C" w:rsidRDefault="00C70BFB" w:rsidP="00C70BFB">
      <w:pPr>
        <w:rPr>
          <w:sz w:val="18"/>
        </w:rPr>
      </w:pPr>
    </w:p>
    <w:p w:rsidR="00C70BFB" w:rsidRDefault="00C70BFB" w:rsidP="00C70BFB">
      <w:pPr>
        <w:rPr>
          <w:sz w:val="18"/>
        </w:rPr>
      </w:pPr>
    </w:p>
    <w:p w:rsidR="00C151D1" w:rsidRPr="00400D8C" w:rsidRDefault="00C151D1" w:rsidP="00C70BFB">
      <w:pPr>
        <w:rPr>
          <w:sz w:val="18"/>
        </w:rPr>
      </w:pPr>
    </w:p>
    <w:p w:rsidR="00C70BFB" w:rsidRPr="00400D8C" w:rsidRDefault="00C70BFB" w:rsidP="00C70BFB">
      <w:pPr>
        <w:rPr>
          <w:sz w:val="18"/>
        </w:rPr>
      </w:pPr>
    </w:p>
    <w:p w:rsidR="00C70BFB" w:rsidRPr="00256703" w:rsidRDefault="00256703" w:rsidP="00C70BF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683A">
        <w:rPr>
          <w:sz w:val="24"/>
          <w:szCs w:val="24"/>
        </w:rPr>
        <w:t>От  30.03.</w:t>
      </w:r>
      <w:r w:rsidR="00C70BFB" w:rsidRPr="00256703">
        <w:rPr>
          <w:sz w:val="24"/>
          <w:szCs w:val="24"/>
        </w:rPr>
        <w:t>201</w:t>
      </w:r>
      <w:r w:rsidR="0045683A">
        <w:rPr>
          <w:sz w:val="24"/>
          <w:szCs w:val="24"/>
        </w:rPr>
        <w:t>8</w:t>
      </w:r>
      <w:r w:rsidR="00C70BFB" w:rsidRPr="00256703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                        </w:t>
      </w:r>
      <w:r w:rsidRPr="00256703">
        <w:rPr>
          <w:sz w:val="24"/>
          <w:szCs w:val="24"/>
        </w:rPr>
        <w:t xml:space="preserve">         </w:t>
      </w:r>
      <w:r w:rsidR="00C70BFB" w:rsidRPr="00256703">
        <w:rPr>
          <w:sz w:val="24"/>
          <w:szCs w:val="24"/>
        </w:rPr>
        <w:t xml:space="preserve"> № </w:t>
      </w:r>
      <w:r w:rsidR="0045683A">
        <w:rPr>
          <w:sz w:val="24"/>
          <w:szCs w:val="24"/>
        </w:rPr>
        <w:t>132</w:t>
      </w:r>
    </w:p>
    <w:p w:rsidR="00C70BFB" w:rsidRPr="00256703" w:rsidRDefault="00256703" w:rsidP="00C70BF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45683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Сусуман</w:t>
      </w:r>
      <w:proofErr w:type="spellEnd"/>
    </w:p>
    <w:p w:rsidR="00C151D1" w:rsidRPr="00256703" w:rsidRDefault="00C151D1" w:rsidP="00C70BFB">
      <w:pPr>
        <w:rPr>
          <w:sz w:val="24"/>
          <w:szCs w:val="24"/>
        </w:rPr>
      </w:pPr>
    </w:p>
    <w:p w:rsidR="00C151D1" w:rsidRPr="00256703" w:rsidRDefault="00C151D1" w:rsidP="00C70BFB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80"/>
      </w:tblGrid>
      <w:tr w:rsidR="00C70BFB" w:rsidRPr="00256703" w:rsidTr="00256703">
        <w:trPr>
          <w:trHeight w:val="1725"/>
        </w:trPr>
        <w:tc>
          <w:tcPr>
            <w:tcW w:w="5080" w:type="dxa"/>
          </w:tcPr>
          <w:p w:rsidR="008E3F35" w:rsidRDefault="00C70BFB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О внесении изменений в постановление администрации Сусуманского городского округа от </w:t>
            </w:r>
            <w:r w:rsidR="008E3F35"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09.06.2017</w:t>
            </w:r>
            <w:r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г. № </w:t>
            </w:r>
            <w:r w:rsidR="008E3F35"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354</w:t>
            </w:r>
            <w:r w:rsidRP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«Об утверж</w:t>
            </w:r>
            <w:r w:rsidR="008E3F35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дении  муниципальной программы </w:t>
            </w:r>
            <w:r w:rsidR="008E3F35"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«Развитие системы обращения с отходами </w:t>
            </w:r>
          </w:p>
          <w:p w:rsidR="008E3F35" w:rsidRDefault="008E3F35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роизводства и потребления на территории </w:t>
            </w:r>
          </w:p>
          <w:p w:rsidR="008E3F35" w:rsidRDefault="008E3F35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муниципального образования «Сусуманский </w:t>
            </w:r>
          </w:p>
          <w:p w:rsidR="008E3F35" w:rsidRPr="0042451C" w:rsidRDefault="008E3F35" w:rsidP="008E3F35">
            <w:pPr>
              <w:pStyle w:val="a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городской округ» на 201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7-2018</w:t>
            </w: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ы</w:t>
            </w:r>
            <w:r w:rsidRPr="0042451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C70BFB" w:rsidRPr="00256703" w:rsidRDefault="00C70BFB" w:rsidP="008E3F3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C70BFB" w:rsidRPr="00256703" w:rsidRDefault="00C70BFB" w:rsidP="00C70BFB">
      <w:pPr>
        <w:rPr>
          <w:sz w:val="24"/>
          <w:szCs w:val="24"/>
        </w:rPr>
      </w:pPr>
    </w:p>
    <w:p w:rsidR="006D402B" w:rsidRPr="00925798" w:rsidRDefault="007C748C" w:rsidP="006D402B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D402B" w:rsidRPr="00925798">
        <w:rPr>
          <w:sz w:val="24"/>
          <w:szCs w:val="24"/>
        </w:rPr>
        <w:t xml:space="preserve">       В соответствии со статьей 179 Бюджетного кодекса Российской Федерации, постановлением администрации Сусуманского городского округа от 13.05.2016 г</w:t>
      </w:r>
      <w:r w:rsidR="00B21934">
        <w:rPr>
          <w:sz w:val="24"/>
          <w:szCs w:val="24"/>
        </w:rPr>
        <w:t>.</w:t>
      </w:r>
      <w:r w:rsidR="006D402B" w:rsidRPr="00925798">
        <w:rPr>
          <w:sz w:val="24"/>
          <w:szCs w:val="24"/>
        </w:rPr>
        <w:t xml:space="preserve"> № 261 «О Порядке разработки, утверждения, реализации и оценки эффективности муниципальных программ Сусуманского городского округа» администрация Сусуманского городского округа</w:t>
      </w:r>
    </w:p>
    <w:p w:rsidR="00B90FC0" w:rsidRDefault="00B90FC0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0BFB" w:rsidRPr="008E3F35" w:rsidRDefault="00C70BFB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ПОСТАНОВЛЯЕТ:</w:t>
      </w:r>
    </w:p>
    <w:p w:rsidR="00B90FC0" w:rsidRDefault="00B90FC0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C70BFB" w:rsidRPr="008E3F35" w:rsidRDefault="00B90FC0" w:rsidP="008E3F35">
      <w:pPr>
        <w:pStyle w:val="a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     </w:t>
      </w:r>
      <w:r w:rsidR="00C70BFB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1. Внести  в постановление администрации Сусуманского городского округа от </w:t>
      </w:r>
      <w:r w:rsidR="008E3F35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09.06.2017</w:t>
      </w:r>
      <w:r w:rsidR="00C70BFB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г. № </w:t>
      </w:r>
      <w:r w:rsidR="008E3F35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354</w:t>
      </w:r>
      <w:r w:rsidR="00C70BFB" w:rsidRP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</w:t>
      </w:r>
      <w:r w:rsidR="008E3F35"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Развитие системы обращения с отходами </w:t>
      </w:r>
      <w:r w:rsidR="008E3F35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</w:t>
      </w:r>
      <w:r w:rsidR="008E3F35" w:rsidRPr="0042451C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роизводства и потребления на территории муниципального образования «Сусуманский городской округ» </w:t>
      </w:r>
      <w:r w:rsidR="008E3F35" w:rsidRPr="00D71F5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на 2017-2018 годы</w:t>
      </w:r>
      <w:r w:rsidR="00C34795" w:rsidRPr="00D71F5A">
        <w:rPr>
          <w:b w:val="0"/>
          <w:sz w:val="24"/>
          <w:szCs w:val="24"/>
        </w:rPr>
        <w:t>»</w:t>
      </w:r>
      <w:r w:rsidR="00C34795" w:rsidRPr="00256703">
        <w:rPr>
          <w:sz w:val="24"/>
          <w:szCs w:val="24"/>
        </w:rPr>
        <w:t xml:space="preserve"> </w:t>
      </w:r>
      <w:r w:rsidR="00C34795" w:rsidRPr="008E3F35">
        <w:rPr>
          <w:rFonts w:ascii="Times New Roman" w:hAnsi="Times New Roman" w:cs="Times New Roman"/>
          <w:b w:val="0"/>
          <w:bCs w:val="0"/>
          <w:sz w:val="24"/>
          <w:szCs w:val="24"/>
        </w:rPr>
        <w:t>следующие изменения</w:t>
      </w:r>
      <w:r w:rsidR="009B0BCA" w:rsidRPr="009B0BCA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4F033F" w:rsidRDefault="00B90FC0" w:rsidP="00400D8C">
      <w:pPr>
        <w:suppressAutoHyphen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13595">
        <w:rPr>
          <w:sz w:val="24"/>
          <w:szCs w:val="24"/>
        </w:rPr>
        <w:t>1.1. В</w:t>
      </w:r>
      <w:r w:rsidR="004F033F">
        <w:rPr>
          <w:sz w:val="24"/>
          <w:szCs w:val="24"/>
        </w:rPr>
        <w:t xml:space="preserve"> муниципальной программ</w:t>
      </w:r>
      <w:r w:rsidR="003E12E3">
        <w:rPr>
          <w:sz w:val="24"/>
          <w:szCs w:val="24"/>
        </w:rPr>
        <w:t>е</w:t>
      </w:r>
      <w:r w:rsidR="004F033F">
        <w:rPr>
          <w:sz w:val="24"/>
          <w:szCs w:val="24"/>
        </w:rPr>
        <w:t xml:space="preserve"> </w:t>
      </w:r>
      <w:r w:rsidR="004F033F" w:rsidRPr="00256703">
        <w:rPr>
          <w:sz w:val="24"/>
          <w:szCs w:val="24"/>
        </w:rPr>
        <w:t>«</w:t>
      </w:r>
      <w:r w:rsidR="008E3F35" w:rsidRPr="0042451C">
        <w:rPr>
          <w:color w:val="000000"/>
          <w:sz w:val="24"/>
          <w:szCs w:val="24"/>
        </w:rPr>
        <w:t xml:space="preserve">Развитие системы обращения с отходами </w:t>
      </w:r>
      <w:r w:rsidR="008E3F35">
        <w:rPr>
          <w:color w:val="000000"/>
          <w:sz w:val="24"/>
          <w:szCs w:val="24"/>
        </w:rPr>
        <w:t>п</w:t>
      </w:r>
      <w:r w:rsidR="008E3F35" w:rsidRPr="0042451C">
        <w:rPr>
          <w:color w:val="000000"/>
          <w:sz w:val="24"/>
          <w:szCs w:val="24"/>
        </w:rPr>
        <w:t>роизводства и потребления на территории муниципального образования «Сусуманский городской округ</w:t>
      </w:r>
      <w:r w:rsidR="004F033F" w:rsidRPr="00256703">
        <w:rPr>
          <w:sz w:val="24"/>
          <w:szCs w:val="24"/>
        </w:rPr>
        <w:t>»</w:t>
      </w:r>
      <w:r w:rsidR="00D71F5A" w:rsidRPr="00D71F5A">
        <w:t xml:space="preserve"> </w:t>
      </w:r>
      <w:r w:rsidR="00D71F5A" w:rsidRPr="00D71F5A">
        <w:rPr>
          <w:sz w:val="24"/>
          <w:szCs w:val="24"/>
        </w:rPr>
        <w:t>на 2017-2018 годы»</w:t>
      </w:r>
      <w:r w:rsidR="00613595">
        <w:rPr>
          <w:sz w:val="24"/>
          <w:szCs w:val="24"/>
        </w:rPr>
        <w:t>:</w:t>
      </w:r>
      <w:r w:rsidR="004F033F">
        <w:rPr>
          <w:sz w:val="24"/>
          <w:szCs w:val="24"/>
        </w:rPr>
        <w:t xml:space="preserve"> </w:t>
      </w:r>
    </w:p>
    <w:p w:rsidR="009F2E1F" w:rsidRDefault="009F2E1F" w:rsidP="009F2E1F">
      <w:pPr>
        <w:ind w:firstLine="720"/>
        <w:jc w:val="both"/>
        <w:rPr>
          <w:rStyle w:val="a7"/>
          <w:i w:val="0"/>
          <w:sz w:val="24"/>
          <w:szCs w:val="24"/>
        </w:rPr>
      </w:pPr>
      <w:r>
        <w:rPr>
          <w:rStyle w:val="a7"/>
          <w:i w:val="0"/>
          <w:sz w:val="24"/>
          <w:szCs w:val="24"/>
        </w:rPr>
        <w:t xml:space="preserve">- раздел </w:t>
      </w:r>
      <w:r w:rsidR="00A5347A">
        <w:rPr>
          <w:rStyle w:val="a7"/>
          <w:i w:val="0"/>
          <w:sz w:val="24"/>
          <w:szCs w:val="24"/>
        </w:rPr>
        <w:t>«</w:t>
      </w:r>
      <w:r>
        <w:rPr>
          <w:rStyle w:val="a7"/>
          <w:i w:val="0"/>
          <w:sz w:val="24"/>
          <w:szCs w:val="24"/>
          <w:lang w:val="en-US"/>
        </w:rPr>
        <w:t>IV</w:t>
      </w:r>
      <w:r w:rsidR="00A5347A">
        <w:rPr>
          <w:rStyle w:val="a7"/>
          <w:i w:val="0"/>
          <w:sz w:val="24"/>
          <w:szCs w:val="24"/>
        </w:rPr>
        <w:t xml:space="preserve">. </w:t>
      </w:r>
      <w:r>
        <w:rPr>
          <w:rStyle w:val="a7"/>
          <w:i w:val="0"/>
          <w:sz w:val="24"/>
          <w:szCs w:val="24"/>
        </w:rPr>
        <w:t>Перечень мероприятий</w:t>
      </w:r>
      <w:r w:rsidR="00B21934">
        <w:rPr>
          <w:rStyle w:val="a7"/>
          <w:i w:val="0"/>
          <w:sz w:val="24"/>
          <w:szCs w:val="24"/>
        </w:rPr>
        <w:t xml:space="preserve"> муниципальной п</w:t>
      </w:r>
      <w:r>
        <w:rPr>
          <w:rStyle w:val="a7"/>
          <w:i w:val="0"/>
          <w:sz w:val="24"/>
          <w:szCs w:val="24"/>
        </w:rPr>
        <w:t>рограммы» изложить в новой редакции:</w:t>
      </w:r>
    </w:p>
    <w:p w:rsidR="00813917" w:rsidRDefault="00813917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813917" w:rsidRDefault="00813917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  <w:sectPr w:rsidR="003F05A8" w:rsidSect="007C1C18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="392" w:tblpY="1486"/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443"/>
        <w:gridCol w:w="950"/>
        <w:gridCol w:w="1159"/>
        <w:gridCol w:w="795"/>
        <w:gridCol w:w="850"/>
        <w:gridCol w:w="709"/>
        <w:gridCol w:w="709"/>
        <w:gridCol w:w="709"/>
        <w:gridCol w:w="708"/>
        <w:gridCol w:w="766"/>
        <w:gridCol w:w="766"/>
        <w:gridCol w:w="736"/>
        <w:gridCol w:w="30"/>
        <w:gridCol w:w="670"/>
        <w:gridCol w:w="718"/>
        <w:gridCol w:w="709"/>
      </w:tblGrid>
      <w:tr w:rsidR="003F05A8" w:rsidRPr="00885DD1" w:rsidTr="001065C8">
        <w:trPr>
          <w:trHeight w:val="415"/>
        </w:trPr>
        <w:tc>
          <w:tcPr>
            <w:tcW w:w="424" w:type="dxa"/>
            <w:vMerge w:val="restart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lastRenderedPageBreak/>
              <w:t xml:space="preserve">№ </w:t>
            </w:r>
            <w:proofErr w:type="spellStart"/>
            <w:r w:rsidRPr="00885DD1">
              <w:rPr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443" w:type="dxa"/>
            <w:vMerge w:val="restart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50" w:type="dxa"/>
            <w:vMerge w:val="restart"/>
            <w:vAlign w:val="center"/>
          </w:tcPr>
          <w:p w:rsidR="003F05A8" w:rsidRPr="00885DD1" w:rsidRDefault="003F05A8" w:rsidP="00645E4B">
            <w:pPr>
              <w:widowControl w:val="0"/>
              <w:suppressAutoHyphens/>
              <w:autoSpaceDE w:val="0"/>
              <w:autoSpaceDN w:val="0"/>
              <w:adjustRightInd w:val="0"/>
              <w:ind w:left="-108" w:right="-91" w:firstLine="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 xml:space="preserve">Срок </w:t>
            </w:r>
            <w:proofErr w:type="spellStart"/>
            <w:proofErr w:type="gramStart"/>
            <w:r w:rsidRPr="00885DD1">
              <w:rPr>
                <w:b/>
                <w:sz w:val="18"/>
                <w:szCs w:val="18"/>
              </w:rPr>
              <w:t>реализа</w:t>
            </w:r>
            <w:proofErr w:type="spellEnd"/>
            <w:r w:rsidRPr="00885DD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885DD1">
              <w:rPr>
                <w:b/>
                <w:sz w:val="18"/>
                <w:szCs w:val="18"/>
              </w:rPr>
              <w:t>ции</w:t>
            </w:r>
            <w:proofErr w:type="spellEnd"/>
            <w:proofErr w:type="gramEnd"/>
          </w:p>
          <w:p w:rsidR="003F05A8" w:rsidRPr="00885DD1" w:rsidRDefault="003F05A8" w:rsidP="00645E4B">
            <w:pPr>
              <w:autoSpaceDE w:val="0"/>
              <w:autoSpaceDN w:val="0"/>
              <w:adjustRightInd w:val="0"/>
              <w:ind w:right="-8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 w:val="restart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ind w:left="-128" w:right="-108" w:firstLine="12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Исполнитель                (получатель денежных средств)</w:t>
            </w:r>
          </w:p>
        </w:tc>
        <w:tc>
          <w:tcPr>
            <w:tcW w:w="8875" w:type="dxa"/>
            <w:gridSpan w:val="13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 xml:space="preserve">Потребность в финансовых средствах </w:t>
            </w:r>
            <w:r w:rsidRPr="00885DD1">
              <w:rPr>
                <w:b/>
                <w:bCs/>
                <w:sz w:val="18"/>
                <w:szCs w:val="18"/>
              </w:rPr>
              <w:t>(тыс. руб.), в т.ч. по бюджетам и годам</w:t>
            </w:r>
          </w:p>
        </w:tc>
      </w:tr>
      <w:tr w:rsidR="003F05A8" w:rsidRPr="00885DD1" w:rsidTr="001065C8">
        <w:trPr>
          <w:trHeight w:val="416"/>
        </w:trPr>
        <w:tc>
          <w:tcPr>
            <w:tcW w:w="424" w:type="dxa"/>
            <w:vMerge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3" w:type="dxa"/>
            <w:vMerge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54" w:type="dxa"/>
            <w:gridSpan w:val="3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gridSpan w:val="3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федеральный</w:t>
            </w:r>
          </w:p>
        </w:tc>
        <w:tc>
          <w:tcPr>
            <w:tcW w:w="2268" w:type="dxa"/>
            <w:gridSpan w:val="3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областной</w:t>
            </w:r>
          </w:p>
        </w:tc>
        <w:tc>
          <w:tcPr>
            <w:tcW w:w="2127" w:type="dxa"/>
            <w:gridSpan w:val="4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местный</w:t>
            </w:r>
          </w:p>
        </w:tc>
      </w:tr>
      <w:tr w:rsidR="003F05A8" w:rsidRPr="00885DD1" w:rsidTr="001065C8">
        <w:trPr>
          <w:trHeight w:val="564"/>
        </w:trPr>
        <w:tc>
          <w:tcPr>
            <w:tcW w:w="424" w:type="dxa"/>
            <w:vMerge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43" w:type="dxa"/>
            <w:vMerge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0" w:type="dxa"/>
            <w:vMerge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9" w:type="dxa"/>
            <w:vMerge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5" w:type="dxa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50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66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6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0" w:type="dxa"/>
            <w:gridSpan w:val="2"/>
            <w:vAlign w:val="center"/>
          </w:tcPr>
          <w:p w:rsidR="003F05A8" w:rsidRPr="00885DD1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718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F05A8" w:rsidRPr="00885DD1" w:rsidRDefault="003F05A8" w:rsidP="00F43D32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18"/>
                <w:szCs w:val="18"/>
              </w:rPr>
            </w:pPr>
            <w:r w:rsidRPr="00885DD1">
              <w:rPr>
                <w:b/>
                <w:sz w:val="18"/>
                <w:szCs w:val="18"/>
              </w:rPr>
              <w:t>201</w:t>
            </w:r>
            <w:r w:rsidR="00F43D32">
              <w:rPr>
                <w:b/>
                <w:sz w:val="18"/>
                <w:szCs w:val="18"/>
              </w:rPr>
              <w:t>8</w:t>
            </w:r>
          </w:p>
        </w:tc>
      </w:tr>
      <w:tr w:rsidR="003F05A8" w:rsidRPr="00EE5106" w:rsidTr="001065C8">
        <w:trPr>
          <w:trHeight w:val="265"/>
        </w:trPr>
        <w:tc>
          <w:tcPr>
            <w:tcW w:w="424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3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50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59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95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E5106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66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736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700" w:type="dxa"/>
            <w:gridSpan w:val="2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718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3F05A8" w:rsidRPr="00EE5106" w:rsidRDefault="003F05A8" w:rsidP="00645E4B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3F05A8" w:rsidRPr="00DF2097" w:rsidTr="001065C8">
        <w:trPr>
          <w:trHeight w:val="307"/>
        </w:trPr>
        <w:tc>
          <w:tcPr>
            <w:tcW w:w="424" w:type="dxa"/>
          </w:tcPr>
          <w:p w:rsidR="003F05A8" w:rsidRPr="00DF2097" w:rsidRDefault="003F05A8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lang w:val="en-US"/>
              </w:rPr>
            </w:pPr>
            <w:r w:rsidRPr="00DF2097">
              <w:rPr>
                <w:lang w:val="en-US"/>
              </w:rPr>
              <w:t>I</w:t>
            </w:r>
          </w:p>
        </w:tc>
        <w:tc>
          <w:tcPr>
            <w:tcW w:w="14427" w:type="dxa"/>
            <w:gridSpan w:val="16"/>
            <w:shd w:val="clear" w:color="auto" w:fill="auto"/>
          </w:tcPr>
          <w:p w:rsidR="003F05A8" w:rsidRPr="00DF2097" w:rsidRDefault="003F05A8" w:rsidP="00645E4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F2097">
              <w:t xml:space="preserve">Основное мероприятие: </w:t>
            </w:r>
            <w:r>
              <w:t>Разработка технической документации гидротехнических сооружений</w:t>
            </w:r>
          </w:p>
        </w:tc>
      </w:tr>
      <w:tr w:rsidR="003F05A8" w:rsidRPr="00885DD1" w:rsidTr="001065C8">
        <w:trPr>
          <w:trHeight w:val="1216"/>
        </w:trPr>
        <w:tc>
          <w:tcPr>
            <w:tcW w:w="424" w:type="dxa"/>
          </w:tcPr>
          <w:p w:rsidR="003F05A8" w:rsidRPr="00DF2097" w:rsidRDefault="003F05A8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DF2097">
              <w:t>1.</w:t>
            </w:r>
          </w:p>
        </w:tc>
        <w:tc>
          <w:tcPr>
            <w:tcW w:w="3443" w:type="dxa"/>
            <w:vAlign w:val="center"/>
          </w:tcPr>
          <w:p w:rsidR="003F05A8" w:rsidRPr="00DF2097" w:rsidRDefault="00F43D32" w:rsidP="00B158ED">
            <w:pPr>
              <w:widowControl w:val="0"/>
              <w:suppressAutoHyphens/>
              <w:spacing w:before="120" w:after="120"/>
            </w:pPr>
            <w:r w:rsidRPr="003F05A8">
              <w:t>Разработка проектно-сметной документации и выполнение инженерных изысканий по объекту: "</w:t>
            </w:r>
            <w:proofErr w:type="spellStart"/>
            <w:r w:rsidRPr="003F05A8">
              <w:t>Межпоселенческий</w:t>
            </w:r>
            <w:proofErr w:type="spellEnd"/>
            <w:r w:rsidRPr="003F05A8">
              <w:t xml:space="preserve"> полигон ТКО в городе Сусуман</w:t>
            </w:r>
          </w:p>
        </w:tc>
        <w:tc>
          <w:tcPr>
            <w:tcW w:w="950" w:type="dxa"/>
            <w:vAlign w:val="center"/>
          </w:tcPr>
          <w:p w:rsidR="003F05A8" w:rsidRPr="00885DD1" w:rsidRDefault="003F05A8" w:rsidP="00F43D3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</w:t>
            </w:r>
            <w:r w:rsidR="00F43D32">
              <w:t>7-2018</w:t>
            </w:r>
            <w:r w:rsidRPr="00885DD1">
              <w:t>г.</w:t>
            </w:r>
          </w:p>
        </w:tc>
        <w:tc>
          <w:tcPr>
            <w:tcW w:w="1159" w:type="dxa"/>
            <w:vAlign w:val="center"/>
          </w:tcPr>
          <w:p w:rsidR="003F05A8" w:rsidRPr="00885DD1" w:rsidRDefault="003F05A8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 xml:space="preserve">УГХ и ЖТ </w:t>
            </w:r>
          </w:p>
        </w:tc>
        <w:tc>
          <w:tcPr>
            <w:tcW w:w="795" w:type="dxa"/>
            <w:vAlign w:val="center"/>
          </w:tcPr>
          <w:p w:rsidR="003F05A8" w:rsidRPr="00885DD1" w:rsidRDefault="00FD5840" w:rsidP="00FD584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330</w:t>
            </w:r>
            <w:r w:rsidR="00CA3158">
              <w:t>0,0</w:t>
            </w:r>
          </w:p>
        </w:tc>
        <w:tc>
          <w:tcPr>
            <w:tcW w:w="850" w:type="dxa"/>
            <w:vAlign w:val="center"/>
          </w:tcPr>
          <w:p w:rsidR="003F05A8" w:rsidRPr="00885DD1" w:rsidRDefault="00F43D32" w:rsidP="00645E4B">
            <w:pPr>
              <w:widowControl w:val="0"/>
              <w:spacing w:before="120" w:after="120"/>
              <w:ind w:right="-107"/>
            </w:pPr>
            <w:r>
              <w:t>2100,0</w:t>
            </w:r>
          </w:p>
        </w:tc>
        <w:tc>
          <w:tcPr>
            <w:tcW w:w="709" w:type="dxa"/>
            <w:vAlign w:val="center"/>
          </w:tcPr>
          <w:p w:rsidR="003F05A8" w:rsidRPr="00885DD1" w:rsidRDefault="00FD5840" w:rsidP="00FD5840">
            <w:pPr>
              <w:widowControl w:val="0"/>
              <w:spacing w:before="120" w:after="120"/>
              <w:ind w:right="-106"/>
              <w:jc w:val="center"/>
            </w:pPr>
            <w:r>
              <w:t>120</w:t>
            </w:r>
            <w:r w:rsidR="00CA3158">
              <w:t>0,0</w:t>
            </w:r>
          </w:p>
        </w:tc>
        <w:tc>
          <w:tcPr>
            <w:tcW w:w="709" w:type="dxa"/>
            <w:vAlign w:val="center"/>
          </w:tcPr>
          <w:p w:rsidR="003F05A8" w:rsidRPr="00885DD1" w:rsidRDefault="00F43D32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3F05A8" w:rsidRPr="00885DD1" w:rsidRDefault="00F43D32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3F05A8" w:rsidRPr="00885DD1" w:rsidRDefault="00F43D32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3F05A8" w:rsidRPr="00885DD1" w:rsidRDefault="00FD5840" w:rsidP="00FD5840">
            <w:pPr>
              <w:widowControl w:val="0"/>
              <w:spacing w:before="120" w:after="120"/>
              <w:jc w:val="center"/>
            </w:pPr>
            <w:r>
              <w:t>3040</w:t>
            </w:r>
            <w:r w:rsidR="00F43D32">
              <w:t>,0</w:t>
            </w:r>
          </w:p>
        </w:tc>
        <w:tc>
          <w:tcPr>
            <w:tcW w:w="766" w:type="dxa"/>
            <w:vAlign w:val="center"/>
          </w:tcPr>
          <w:p w:rsidR="003F05A8" w:rsidRPr="00885DD1" w:rsidRDefault="00F43D32" w:rsidP="00645E4B">
            <w:pPr>
              <w:widowControl w:val="0"/>
              <w:spacing w:before="120" w:after="120"/>
              <w:jc w:val="center"/>
            </w:pPr>
            <w:r>
              <w:t>1900,0</w:t>
            </w:r>
          </w:p>
        </w:tc>
        <w:tc>
          <w:tcPr>
            <w:tcW w:w="766" w:type="dxa"/>
            <w:gridSpan w:val="2"/>
            <w:vAlign w:val="center"/>
          </w:tcPr>
          <w:p w:rsidR="003F05A8" w:rsidRPr="00885DD1" w:rsidRDefault="00FD5840" w:rsidP="00645E4B">
            <w:pPr>
              <w:widowControl w:val="0"/>
              <w:spacing w:before="120" w:after="120"/>
              <w:jc w:val="center"/>
            </w:pPr>
            <w:r>
              <w:t>1140,0</w:t>
            </w:r>
          </w:p>
        </w:tc>
        <w:tc>
          <w:tcPr>
            <w:tcW w:w="670" w:type="dxa"/>
            <w:vAlign w:val="center"/>
          </w:tcPr>
          <w:p w:rsidR="003F05A8" w:rsidRPr="00885DD1" w:rsidRDefault="00F43D32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260,0</w:t>
            </w:r>
          </w:p>
        </w:tc>
        <w:tc>
          <w:tcPr>
            <w:tcW w:w="718" w:type="dxa"/>
            <w:vAlign w:val="center"/>
          </w:tcPr>
          <w:p w:rsidR="003F05A8" w:rsidRPr="00885DD1" w:rsidRDefault="00F43D32" w:rsidP="00645E4B">
            <w:pPr>
              <w:widowControl w:val="0"/>
              <w:spacing w:before="120" w:after="120"/>
              <w:jc w:val="center"/>
            </w:pPr>
            <w:r>
              <w:t>200,0</w:t>
            </w:r>
          </w:p>
        </w:tc>
        <w:tc>
          <w:tcPr>
            <w:tcW w:w="709" w:type="dxa"/>
            <w:vAlign w:val="center"/>
          </w:tcPr>
          <w:p w:rsidR="003F05A8" w:rsidRPr="00885DD1" w:rsidRDefault="00F43D32" w:rsidP="00645E4B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</w:tr>
      <w:tr w:rsidR="00FD5840" w:rsidRPr="00885DD1" w:rsidTr="001065C8">
        <w:trPr>
          <w:trHeight w:val="954"/>
        </w:trPr>
        <w:tc>
          <w:tcPr>
            <w:tcW w:w="424" w:type="dxa"/>
          </w:tcPr>
          <w:p w:rsidR="00FD5840" w:rsidRDefault="00FD5840" w:rsidP="00FD5840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t>1.1.</w:t>
            </w:r>
          </w:p>
        </w:tc>
        <w:tc>
          <w:tcPr>
            <w:tcW w:w="3443" w:type="dxa"/>
          </w:tcPr>
          <w:p w:rsidR="00FD5840" w:rsidRPr="003F05A8" w:rsidRDefault="00FD5840" w:rsidP="00FD5840">
            <w:pPr>
              <w:widowControl w:val="0"/>
              <w:suppressAutoHyphens/>
              <w:spacing w:before="120" w:after="120"/>
              <w:jc w:val="both"/>
            </w:pPr>
            <w:r>
              <w:t>Погашение кредиторской задолженности по исполненным контрактам 2017 года</w:t>
            </w:r>
          </w:p>
        </w:tc>
        <w:tc>
          <w:tcPr>
            <w:tcW w:w="950" w:type="dxa"/>
          </w:tcPr>
          <w:p w:rsidR="00FD5840" w:rsidRPr="00885DD1" w:rsidRDefault="00FD5840" w:rsidP="00003C3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</w:t>
            </w:r>
            <w:r w:rsidR="00003C3F">
              <w:t>8</w:t>
            </w:r>
            <w:r>
              <w:t xml:space="preserve"> г.</w:t>
            </w:r>
          </w:p>
        </w:tc>
        <w:tc>
          <w:tcPr>
            <w:tcW w:w="1159" w:type="dxa"/>
          </w:tcPr>
          <w:p w:rsidR="00FD5840" w:rsidRDefault="00FD5840" w:rsidP="00FD58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УГХ и ЖТ</w:t>
            </w:r>
          </w:p>
        </w:tc>
        <w:tc>
          <w:tcPr>
            <w:tcW w:w="795" w:type="dxa"/>
          </w:tcPr>
          <w:p w:rsidR="00FD5840" w:rsidRDefault="00FD5840" w:rsidP="00FD5840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  <w:jc w:val="center"/>
            </w:pPr>
            <w:r>
              <w:t>1140,0</w:t>
            </w:r>
          </w:p>
        </w:tc>
        <w:tc>
          <w:tcPr>
            <w:tcW w:w="850" w:type="dxa"/>
          </w:tcPr>
          <w:p w:rsidR="00FD5840" w:rsidRDefault="00FD5840" w:rsidP="00FD5840">
            <w:pPr>
              <w:widowControl w:val="0"/>
              <w:spacing w:before="120" w:after="120"/>
              <w:ind w:right="-107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D5840" w:rsidRDefault="00FD5840" w:rsidP="00FD5840">
            <w:pPr>
              <w:widowControl w:val="0"/>
              <w:spacing w:before="120" w:after="120"/>
              <w:ind w:right="-106"/>
              <w:jc w:val="center"/>
            </w:pPr>
            <w:r>
              <w:t>1140,0</w:t>
            </w:r>
          </w:p>
        </w:tc>
        <w:tc>
          <w:tcPr>
            <w:tcW w:w="709" w:type="dxa"/>
          </w:tcPr>
          <w:p w:rsidR="00FD5840" w:rsidRDefault="00FD5840" w:rsidP="00FD58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D5840" w:rsidRDefault="00FD5840" w:rsidP="00FD58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</w:tcPr>
          <w:p w:rsidR="00FD5840" w:rsidRDefault="00FD5840" w:rsidP="00FD58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</w:tcPr>
          <w:p w:rsidR="00FD5840" w:rsidRDefault="00FD5840" w:rsidP="00FD5840">
            <w:pPr>
              <w:widowControl w:val="0"/>
              <w:spacing w:before="120" w:after="120"/>
              <w:jc w:val="center"/>
            </w:pPr>
            <w:r>
              <w:t>1140,0</w:t>
            </w:r>
          </w:p>
        </w:tc>
        <w:tc>
          <w:tcPr>
            <w:tcW w:w="766" w:type="dxa"/>
          </w:tcPr>
          <w:p w:rsidR="00FD5840" w:rsidRDefault="00FD5840" w:rsidP="00FD5840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gridSpan w:val="2"/>
          </w:tcPr>
          <w:p w:rsidR="00FD5840" w:rsidRDefault="00FD5840" w:rsidP="00FD5840">
            <w:pPr>
              <w:widowControl w:val="0"/>
              <w:spacing w:before="120" w:after="120"/>
              <w:jc w:val="center"/>
            </w:pPr>
            <w:r>
              <w:t>1140,0</w:t>
            </w:r>
          </w:p>
        </w:tc>
        <w:tc>
          <w:tcPr>
            <w:tcW w:w="670" w:type="dxa"/>
          </w:tcPr>
          <w:p w:rsidR="00FD5840" w:rsidRDefault="00FD5840" w:rsidP="00FD58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18" w:type="dxa"/>
          </w:tcPr>
          <w:p w:rsidR="00FD5840" w:rsidRDefault="00FD5840" w:rsidP="00FD5840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FD5840" w:rsidRDefault="00FD5840" w:rsidP="00FD5840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</w:tr>
      <w:tr w:rsidR="00645E4B" w:rsidRPr="00885DD1" w:rsidTr="001065C8">
        <w:trPr>
          <w:trHeight w:val="954"/>
        </w:trPr>
        <w:tc>
          <w:tcPr>
            <w:tcW w:w="424" w:type="dxa"/>
          </w:tcPr>
          <w:p w:rsidR="00645E4B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t>1.2.</w:t>
            </w:r>
          </w:p>
        </w:tc>
        <w:tc>
          <w:tcPr>
            <w:tcW w:w="3443" w:type="dxa"/>
            <w:vAlign w:val="center"/>
          </w:tcPr>
          <w:p w:rsidR="00645E4B" w:rsidRPr="00DF2097" w:rsidRDefault="00645E4B" w:rsidP="00645E4B">
            <w:pPr>
              <w:widowControl w:val="0"/>
              <w:suppressAutoHyphens/>
              <w:spacing w:before="120" w:after="120"/>
            </w:pPr>
            <w:r w:rsidRPr="003F05A8">
              <w:t>Разработка проектно-сметной документации и выполнение инженерных изысканий по объекту: "</w:t>
            </w:r>
            <w:proofErr w:type="spellStart"/>
            <w:r w:rsidRPr="003F05A8">
              <w:t>Межпоселенческий</w:t>
            </w:r>
            <w:proofErr w:type="spellEnd"/>
            <w:r w:rsidRPr="003F05A8">
              <w:t xml:space="preserve"> полигон ТКО в городе Сусуман</w:t>
            </w:r>
          </w:p>
        </w:tc>
        <w:tc>
          <w:tcPr>
            <w:tcW w:w="950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2017-2018</w:t>
            </w:r>
            <w:r w:rsidRPr="00885DD1">
              <w:t>г.</w:t>
            </w:r>
          </w:p>
        </w:tc>
        <w:tc>
          <w:tcPr>
            <w:tcW w:w="1159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 xml:space="preserve">УГХ и ЖТ </w:t>
            </w:r>
          </w:p>
        </w:tc>
        <w:tc>
          <w:tcPr>
            <w:tcW w:w="795" w:type="dxa"/>
            <w:vAlign w:val="center"/>
          </w:tcPr>
          <w:p w:rsidR="00645E4B" w:rsidRPr="00885DD1" w:rsidRDefault="001065C8" w:rsidP="001065C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2160</w:t>
            </w:r>
            <w:r w:rsidR="00645E4B">
              <w:t>,0</w:t>
            </w:r>
          </w:p>
        </w:tc>
        <w:tc>
          <w:tcPr>
            <w:tcW w:w="850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2</w:t>
            </w:r>
            <w:r w:rsidR="001065C8">
              <w:t>1</w:t>
            </w:r>
            <w:r>
              <w:t>00,0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645E4B" w:rsidRPr="00885DD1" w:rsidRDefault="001065C8" w:rsidP="00645E4B">
            <w:pPr>
              <w:widowControl w:val="0"/>
              <w:spacing w:before="120" w:after="120"/>
              <w:jc w:val="center"/>
            </w:pPr>
            <w:r>
              <w:t>1900,0</w:t>
            </w:r>
          </w:p>
        </w:tc>
        <w:tc>
          <w:tcPr>
            <w:tcW w:w="766" w:type="dxa"/>
            <w:vAlign w:val="center"/>
          </w:tcPr>
          <w:p w:rsidR="00645E4B" w:rsidRPr="00885DD1" w:rsidRDefault="001065C8" w:rsidP="001065C8">
            <w:pPr>
              <w:widowControl w:val="0"/>
              <w:spacing w:before="120" w:after="120"/>
              <w:jc w:val="center"/>
            </w:pPr>
            <w:r>
              <w:t>1900</w:t>
            </w:r>
            <w:r w:rsidR="00645E4B">
              <w:t>,0</w:t>
            </w:r>
          </w:p>
        </w:tc>
        <w:tc>
          <w:tcPr>
            <w:tcW w:w="766" w:type="dxa"/>
            <w:gridSpan w:val="2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670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260,0</w:t>
            </w:r>
          </w:p>
        </w:tc>
        <w:tc>
          <w:tcPr>
            <w:tcW w:w="718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200,0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</w:tr>
      <w:tr w:rsidR="00645E4B" w:rsidRPr="00885DD1" w:rsidTr="001065C8">
        <w:trPr>
          <w:trHeight w:val="1688"/>
        </w:trPr>
        <w:tc>
          <w:tcPr>
            <w:tcW w:w="424" w:type="dxa"/>
          </w:tcPr>
          <w:p w:rsidR="00645E4B" w:rsidRPr="00DF2097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ind w:left="-142" w:right="-41"/>
              <w:jc w:val="center"/>
            </w:pPr>
            <w:r>
              <w:t>2.</w:t>
            </w:r>
          </w:p>
        </w:tc>
        <w:tc>
          <w:tcPr>
            <w:tcW w:w="3443" w:type="dxa"/>
            <w:vAlign w:val="center"/>
          </w:tcPr>
          <w:p w:rsidR="00645E4B" w:rsidRPr="00DF2097" w:rsidRDefault="00645E4B" w:rsidP="00645E4B">
            <w:pPr>
              <w:widowControl w:val="0"/>
              <w:suppressAutoHyphens/>
              <w:spacing w:before="120" w:after="120"/>
            </w:pPr>
            <w:r w:rsidRPr="003F05A8">
              <w:t>Приобретение оборудования для термического уничтожения различного типа (вида) отходов (утилизации отходов) для Сусуманского городского округа</w:t>
            </w:r>
          </w:p>
        </w:tc>
        <w:tc>
          <w:tcPr>
            <w:tcW w:w="950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 w:rsidRPr="00885DD1">
              <w:t>201</w:t>
            </w:r>
            <w:r>
              <w:t>7г.</w:t>
            </w:r>
          </w:p>
        </w:tc>
        <w:tc>
          <w:tcPr>
            <w:tcW w:w="1159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КУМИ</w:t>
            </w:r>
            <w:r w:rsidRPr="00885DD1">
              <w:t xml:space="preserve"> </w:t>
            </w:r>
          </w:p>
        </w:tc>
        <w:tc>
          <w:tcPr>
            <w:tcW w:w="795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ind w:left="-108" w:right="-107" w:firstLine="108"/>
            </w:pPr>
            <w:r>
              <w:t>550,0</w:t>
            </w:r>
          </w:p>
        </w:tc>
        <w:tc>
          <w:tcPr>
            <w:tcW w:w="850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ind w:right="-107"/>
            </w:pPr>
            <w:r>
              <w:t>550,0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ind w:right="-106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495,0</w:t>
            </w:r>
          </w:p>
        </w:tc>
        <w:tc>
          <w:tcPr>
            <w:tcW w:w="766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495,0</w:t>
            </w:r>
          </w:p>
        </w:tc>
        <w:tc>
          <w:tcPr>
            <w:tcW w:w="766" w:type="dxa"/>
            <w:gridSpan w:val="2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670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55,0</w:t>
            </w:r>
          </w:p>
        </w:tc>
        <w:tc>
          <w:tcPr>
            <w:tcW w:w="718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55,0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0,0</w:t>
            </w:r>
          </w:p>
        </w:tc>
      </w:tr>
      <w:tr w:rsidR="00645E4B" w:rsidRPr="00885DD1" w:rsidTr="001065C8">
        <w:trPr>
          <w:trHeight w:val="550"/>
        </w:trPr>
        <w:tc>
          <w:tcPr>
            <w:tcW w:w="424" w:type="dxa"/>
          </w:tcPr>
          <w:p w:rsidR="00645E4B" w:rsidRPr="00DF2097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3443" w:type="dxa"/>
            <w:vAlign w:val="center"/>
          </w:tcPr>
          <w:p w:rsidR="00645E4B" w:rsidRPr="00DF2097" w:rsidRDefault="00645E4B" w:rsidP="00645E4B">
            <w:pPr>
              <w:widowControl w:val="0"/>
              <w:suppressAutoHyphens/>
              <w:spacing w:before="120" w:after="120"/>
            </w:pPr>
            <w:r w:rsidRPr="00DF2097">
              <w:t>Всего по Программе:</w:t>
            </w:r>
          </w:p>
        </w:tc>
        <w:tc>
          <w:tcPr>
            <w:tcW w:w="950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1159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</w:p>
        </w:tc>
        <w:tc>
          <w:tcPr>
            <w:tcW w:w="795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7"/>
              <w:jc w:val="center"/>
            </w:pPr>
            <w:r>
              <w:t>3850,0</w:t>
            </w:r>
          </w:p>
        </w:tc>
        <w:tc>
          <w:tcPr>
            <w:tcW w:w="850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ind w:right="-107"/>
            </w:pPr>
            <w:r>
              <w:t>2650,0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ind w:right="-106"/>
              <w:jc w:val="center"/>
            </w:pPr>
            <w:r>
              <w:t>1200,0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08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0,0</w:t>
            </w:r>
          </w:p>
        </w:tc>
        <w:tc>
          <w:tcPr>
            <w:tcW w:w="766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3535,0</w:t>
            </w:r>
          </w:p>
        </w:tc>
        <w:tc>
          <w:tcPr>
            <w:tcW w:w="766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2395,0</w:t>
            </w:r>
          </w:p>
        </w:tc>
        <w:tc>
          <w:tcPr>
            <w:tcW w:w="766" w:type="dxa"/>
            <w:gridSpan w:val="2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1140,0</w:t>
            </w:r>
          </w:p>
        </w:tc>
        <w:tc>
          <w:tcPr>
            <w:tcW w:w="670" w:type="dxa"/>
            <w:vAlign w:val="center"/>
          </w:tcPr>
          <w:p w:rsidR="00645E4B" w:rsidRPr="00885DD1" w:rsidRDefault="00645E4B" w:rsidP="00645E4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</w:pPr>
            <w:r>
              <w:t>315,0</w:t>
            </w:r>
          </w:p>
        </w:tc>
        <w:tc>
          <w:tcPr>
            <w:tcW w:w="718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255,0</w:t>
            </w:r>
          </w:p>
        </w:tc>
        <w:tc>
          <w:tcPr>
            <w:tcW w:w="709" w:type="dxa"/>
            <w:vAlign w:val="center"/>
          </w:tcPr>
          <w:p w:rsidR="00645E4B" w:rsidRPr="00885DD1" w:rsidRDefault="00645E4B" w:rsidP="00645E4B">
            <w:pPr>
              <w:widowControl w:val="0"/>
              <w:spacing w:before="120" w:after="120"/>
              <w:jc w:val="center"/>
            </w:pPr>
            <w:r>
              <w:t>60,0</w:t>
            </w:r>
          </w:p>
        </w:tc>
      </w:tr>
    </w:tbl>
    <w:p w:rsidR="00813917" w:rsidRDefault="00813917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507272" w:rsidRDefault="00507272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</w:pPr>
    </w:p>
    <w:p w:rsidR="003F05A8" w:rsidRDefault="003F05A8" w:rsidP="009F2E1F">
      <w:pPr>
        <w:ind w:firstLine="720"/>
        <w:jc w:val="both"/>
        <w:rPr>
          <w:rStyle w:val="a7"/>
          <w:i w:val="0"/>
          <w:sz w:val="24"/>
          <w:szCs w:val="24"/>
        </w:rPr>
        <w:sectPr w:rsidR="003F05A8" w:rsidSect="003F05A8">
          <w:pgSz w:w="16838" w:h="11906" w:orient="landscape"/>
          <w:pgMar w:top="851" w:right="709" w:bottom="1701" w:left="851" w:header="709" w:footer="709" w:gutter="0"/>
          <w:cols w:space="708"/>
          <w:docGrid w:linePitch="360"/>
        </w:sectPr>
      </w:pPr>
    </w:p>
    <w:p w:rsidR="00507272" w:rsidRPr="00507272" w:rsidRDefault="00507272" w:rsidP="00507272">
      <w:pPr>
        <w:tabs>
          <w:tab w:val="left" w:pos="0"/>
        </w:tabs>
        <w:ind w:firstLine="426"/>
        <w:jc w:val="both"/>
        <w:rPr>
          <w:bCs/>
          <w:sz w:val="24"/>
          <w:szCs w:val="24"/>
        </w:rPr>
      </w:pPr>
      <w:r w:rsidRPr="00507272">
        <w:rPr>
          <w:bCs/>
          <w:sz w:val="24"/>
          <w:szCs w:val="24"/>
        </w:rPr>
        <w:lastRenderedPageBreak/>
        <w:t xml:space="preserve">- раздел </w:t>
      </w:r>
      <w:r w:rsidRPr="00507272">
        <w:rPr>
          <w:bCs/>
          <w:sz w:val="24"/>
          <w:szCs w:val="24"/>
          <w:lang w:val="en-US"/>
        </w:rPr>
        <w:t>V</w:t>
      </w:r>
      <w:r w:rsidRPr="00507272">
        <w:rPr>
          <w:bCs/>
          <w:sz w:val="24"/>
          <w:szCs w:val="24"/>
        </w:rPr>
        <w:t>. «Финансирование муниципальной программы», изложить в новой редакции:</w:t>
      </w:r>
    </w:p>
    <w:p w:rsidR="00507272" w:rsidRPr="00507272" w:rsidRDefault="00507272" w:rsidP="00507272">
      <w:pPr>
        <w:tabs>
          <w:tab w:val="left" w:pos="0"/>
        </w:tabs>
        <w:ind w:firstLine="851"/>
        <w:jc w:val="both"/>
        <w:rPr>
          <w:bCs/>
          <w:sz w:val="24"/>
          <w:szCs w:val="24"/>
        </w:rPr>
      </w:pPr>
      <w:r w:rsidRPr="00507272">
        <w:rPr>
          <w:bCs/>
          <w:sz w:val="24"/>
          <w:szCs w:val="24"/>
        </w:rPr>
        <w:t>«Источником финансирования Программы является бюджет муниципального образования «Сусуманский городской округ».</w:t>
      </w:r>
    </w:p>
    <w:p w:rsidR="00507272" w:rsidRPr="00E31A68" w:rsidRDefault="00507272" w:rsidP="0050727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</w:t>
      </w:r>
      <w:r w:rsidRPr="00E31A68">
        <w:rPr>
          <w:sz w:val="24"/>
          <w:szCs w:val="24"/>
        </w:rPr>
        <w:t xml:space="preserve">Общий объем финансирования Программы составляет </w:t>
      </w:r>
      <w:r>
        <w:rPr>
          <w:sz w:val="24"/>
          <w:szCs w:val="24"/>
        </w:rPr>
        <w:t>3850,0</w:t>
      </w:r>
      <w:r w:rsidRPr="00E31A68">
        <w:rPr>
          <w:sz w:val="24"/>
          <w:szCs w:val="24"/>
        </w:rPr>
        <w:t xml:space="preserve"> тыс. рублей, в том числе по годам:</w:t>
      </w:r>
    </w:p>
    <w:p w:rsidR="00507272" w:rsidRPr="00E31A68" w:rsidRDefault="00507272" w:rsidP="005072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1A6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7</w:t>
      </w:r>
      <w:r w:rsidRPr="00E31A68">
        <w:rPr>
          <w:b/>
          <w:sz w:val="24"/>
          <w:szCs w:val="24"/>
        </w:rPr>
        <w:t xml:space="preserve"> год</w:t>
      </w:r>
      <w:r w:rsidRPr="00E31A68">
        <w:rPr>
          <w:sz w:val="24"/>
          <w:szCs w:val="24"/>
        </w:rPr>
        <w:t xml:space="preserve">- </w:t>
      </w:r>
      <w:r>
        <w:rPr>
          <w:sz w:val="24"/>
          <w:szCs w:val="24"/>
        </w:rPr>
        <w:t>2650</w:t>
      </w:r>
      <w:r w:rsidRPr="00E31A68">
        <w:rPr>
          <w:sz w:val="24"/>
          <w:szCs w:val="24"/>
        </w:rPr>
        <w:t>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уб., из них средства:</w:t>
      </w:r>
    </w:p>
    <w:p w:rsidR="00507272" w:rsidRPr="00E31A68" w:rsidRDefault="00507272" w:rsidP="0050727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>- федерального бюджета- 0,0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507272" w:rsidRPr="00E31A68" w:rsidRDefault="00507272" w:rsidP="0050727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 xml:space="preserve">- областного бюджета- </w:t>
      </w:r>
      <w:r>
        <w:rPr>
          <w:sz w:val="24"/>
          <w:szCs w:val="24"/>
        </w:rPr>
        <w:t>2395</w:t>
      </w:r>
      <w:r w:rsidRPr="00E31A68">
        <w:rPr>
          <w:sz w:val="24"/>
          <w:szCs w:val="24"/>
        </w:rPr>
        <w:t>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507272" w:rsidRPr="00E31A68" w:rsidRDefault="00507272" w:rsidP="0050727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 xml:space="preserve">- местного бюджета- </w:t>
      </w:r>
      <w:r>
        <w:rPr>
          <w:sz w:val="24"/>
          <w:szCs w:val="24"/>
        </w:rPr>
        <w:t>255</w:t>
      </w:r>
      <w:r w:rsidRPr="00E31A68">
        <w:rPr>
          <w:sz w:val="24"/>
          <w:szCs w:val="24"/>
        </w:rPr>
        <w:t>,0 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507272" w:rsidRPr="00E31A68" w:rsidRDefault="00507272" w:rsidP="0050727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31A68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E31A68">
        <w:rPr>
          <w:b/>
          <w:sz w:val="24"/>
          <w:szCs w:val="24"/>
        </w:rPr>
        <w:t xml:space="preserve"> год</w:t>
      </w:r>
      <w:r w:rsidRPr="00E31A6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1200,0 </w:t>
      </w:r>
      <w:r w:rsidRPr="00E31A68">
        <w:rPr>
          <w:sz w:val="24"/>
          <w:szCs w:val="24"/>
        </w:rPr>
        <w:t>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уб., из них средства:</w:t>
      </w:r>
    </w:p>
    <w:p w:rsidR="00507272" w:rsidRPr="00E31A68" w:rsidRDefault="00507272" w:rsidP="0050727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31A68">
        <w:rPr>
          <w:sz w:val="24"/>
          <w:szCs w:val="24"/>
        </w:rPr>
        <w:t>- федерального бюджета- 0,0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507272" w:rsidRPr="00E31A68" w:rsidRDefault="00507272" w:rsidP="0050727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областного бюджета- 114</w:t>
      </w:r>
      <w:r w:rsidRPr="00E31A68">
        <w:rPr>
          <w:sz w:val="24"/>
          <w:szCs w:val="24"/>
        </w:rPr>
        <w:t>0,0 тыс</w:t>
      </w:r>
      <w:proofErr w:type="gramStart"/>
      <w:r w:rsidRPr="00E31A68">
        <w:rPr>
          <w:sz w:val="24"/>
          <w:szCs w:val="24"/>
        </w:rPr>
        <w:t>.р</w:t>
      </w:r>
      <w:proofErr w:type="gramEnd"/>
      <w:r w:rsidRPr="00E31A68">
        <w:rPr>
          <w:sz w:val="24"/>
          <w:szCs w:val="24"/>
        </w:rPr>
        <w:t>уб.;</w:t>
      </w:r>
    </w:p>
    <w:p w:rsidR="00507272" w:rsidRDefault="00507272" w:rsidP="00507272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- местного бюджета- 60,0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</w:t>
      </w:r>
      <w:r w:rsidRPr="00144CCB">
        <w:rPr>
          <w:sz w:val="24"/>
          <w:szCs w:val="24"/>
        </w:rPr>
        <w:t>»</w:t>
      </w:r>
    </w:p>
    <w:p w:rsidR="00507272" w:rsidRPr="00507272" w:rsidRDefault="00507272" w:rsidP="00507272">
      <w:pPr>
        <w:ind w:firstLine="851"/>
        <w:jc w:val="both"/>
        <w:rPr>
          <w:sz w:val="24"/>
          <w:szCs w:val="24"/>
        </w:rPr>
      </w:pPr>
      <w:r w:rsidRPr="00507272">
        <w:rPr>
          <w:sz w:val="24"/>
          <w:szCs w:val="24"/>
        </w:rPr>
        <w:t>Объем финансирования за счет средств федерального и областного бюджетов определяется при включении в бюджет муниципального образования «Сусуманский городской округ» объемов выделенных ими средств.</w:t>
      </w:r>
    </w:p>
    <w:p w:rsidR="00507272" w:rsidRPr="00507272" w:rsidRDefault="00507272" w:rsidP="00507272">
      <w:pPr>
        <w:ind w:firstLine="851"/>
        <w:jc w:val="both"/>
        <w:rPr>
          <w:sz w:val="24"/>
          <w:szCs w:val="24"/>
        </w:rPr>
      </w:pPr>
      <w:r w:rsidRPr="00507272">
        <w:rPr>
          <w:sz w:val="24"/>
          <w:szCs w:val="24"/>
        </w:rPr>
        <w:t xml:space="preserve">Финансирование из бюджета Магаданской области осуществляется в соответствии с соглашением о предоставлении бюджету муниципального образования «Сусуманский городской округ» субсидии на выполнение мероприятий государственной программы Магаданской области </w:t>
      </w:r>
      <w:r>
        <w:rPr>
          <w:sz w:val="24"/>
          <w:szCs w:val="24"/>
        </w:rPr>
        <w:t>«</w:t>
      </w:r>
      <w:r w:rsidRPr="00507272">
        <w:rPr>
          <w:sz w:val="24"/>
          <w:szCs w:val="24"/>
        </w:rPr>
        <w:t>Развитие системы обращения с отходами производства и потребления на территории Магаданск</w:t>
      </w:r>
      <w:r>
        <w:rPr>
          <w:sz w:val="24"/>
          <w:szCs w:val="24"/>
        </w:rPr>
        <w:t>ой области" на 2015-2020 годы</w:t>
      </w:r>
      <w:r w:rsidRPr="00507272">
        <w:rPr>
          <w:sz w:val="24"/>
          <w:szCs w:val="24"/>
        </w:rPr>
        <w:t>»</w:t>
      </w:r>
      <w:r w:rsidR="00003C3F">
        <w:rPr>
          <w:sz w:val="24"/>
          <w:szCs w:val="24"/>
        </w:rPr>
        <w:t xml:space="preserve"> </w:t>
      </w:r>
      <w:proofErr w:type="gramStart"/>
      <w:r w:rsidR="00003C3F" w:rsidRPr="00003C3F">
        <w:rPr>
          <w:sz w:val="24"/>
          <w:szCs w:val="24"/>
        </w:rPr>
        <w:t>утвержденн</w:t>
      </w:r>
      <w:r w:rsidR="00003C3F">
        <w:rPr>
          <w:sz w:val="24"/>
          <w:szCs w:val="24"/>
        </w:rPr>
        <w:t>ую</w:t>
      </w:r>
      <w:proofErr w:type="gramEnd"/>
      <w:r w:rsidR="00003C3F" w:rsidRPr="00003C3F">
        <w:rPr>
          <w:sz w:val="24"/>
          <w:szCs w:val="24"/>
        </w:rPr>
        <w:t xml:space="preserve"> Постановление Правительства Магаданской области от 05.02.2015 № 50-пп</w:t>
      </w:r>
      <w:r w:rsidRPr="00507272">
        <w:rPr>
          <w:sz w:val="24"/>
          <w:szCs w:val="24"/>
        </w:rPr>
        <w:t>.</w:t>
      </w:r>
    </w:p>
    <w:p w:rsidR="00507272" w:rsidRPr="00507272" w:rsidRDefault="00507272" w:rsidP="00507272">
      <w:pPr>
        <w:ind w:firstLine="851"/>
        <w:jc w:val="both"/>
        <w:rPr>
          <w:sz w:val="24"/>
          <w:szCs w:val="24"/>
        </w:rPr>
      </w:pPr>
      <w:r w:rsidRPr="00507272">
        <w:rPr>
          <w:sz w:val="24"/>
          <w:szCs w:val="24"/>
        </w:rPr>
        <w:t>Кредиторская задолженность, образовавшаяся на начало текущего года по выполненным муниципальным контрактам (договорам) на поставку товаров, выполнение работ, оказания услуг за счет средств бюджета Магаданской области, погашается при поступлении сре</w:t>
      </w:r>
      <w:proofErr w:type="gramStart"/>
      <w:r w:rsidRPr="00507272">
        <w:rPr>
          <w:sz w:val="24"/>
          <w:szCs w:val="24"/>
        </w:rPr>
        <w:t>дств в б</w:t>
      </w:r>
      <w:proofErr w:type="gramEnd"/>
      <w:r w:rsidRPr="00507272">
        <w:rPr>
          <w:sz w:val="24"/>
          <w:szCs w:val="24"/>
        </w:rPr>
        <w:t>юджет муниципального образования «Сусуманский городской округ» из областного бюджета на погашение кредиторской задолженности.</w:t>
      </w:r>
    </w:p>
    <w:p w:rsidR="00507272" w:rsidRPr="00507272" w:rsidRDefault="00507272" w:rsidP="00507272">
      <w:pPr>
        <w:ind w:firstLine="851"/>
        <w:jc w:val="both"/>
        <w:rPr>
          <w:sz w:val="24"/>
          <w:szCs w:val="24"/>
        </w:rPr>
      </w:pPr>
      <w:r w:rsidRPr="00507272">
        <w:rPr>
          <w:sz w:val="24"/>
          <w:szCs w:val="24"/>
        </w:rPr>
        <w:t>Изменение размеров и прекращение финансирования Программы производится в соответствии с Порядком</w:t>
      </w:r>
      <w:proofErr w:type="gramStart"/>
      <w:r w:rsidRPr="00507272">
        <w:rPr>
          <w:sz w:val="24"/>
          <w:szCs w:val="24"/>
        </w:rPr>
        <w:t xml:space="preserve">.» </w:t>
      </w:r>
      <w:proofErr w:type="gramEnd"/>
    </w:p>
    <w:p w:rsidR="00507272" w:rsidRPr="00507272" w:rsidRDefault="00507272" w:rsidP="00507272">
      <w:pPr>
        <w:ind w:firstLine="851"/>
        <w:jc w:val="both"/>
        <w:rPr>
          <w:sz w:val="24"/>
          <w:szCs w:val="24"/>
        </w:rPr>
      </w:pPr>
      <w:r w:rsidRPr="00507272">
        <w:rPr>
          <w:sz w:val="24"/>
          <w:szCs w:val="24"/>
        </w:rPr>
        <w:t xml:space="preserve">- в разделе </w:t>
      </w:r>
      <w:r w:rsidRPr="00507272">
        <w:rPr>
          <w:sz w:val="24"/>
          <w:szCs w:val="24"/>
          <w:lang w:val="en-US"/>
        </w:rPr>
        <w:t>VI</w:t>
      </w:r>
      <w:r w:rsidRPr="00507272">
        <w:rPr>
          <w:sz w:val="24"/>
          <w:szCs w:val="24"/>
        </w:rPr>
        <w:t>. «Механизм реализации муниципальной программы», после первого абзаца добавить следующее:</w:t>
      </w:r>
    </w:p>
    <w:p w:rsidR="00507272" w:rsidRPr="00507272" w:rsidRDefault="00507272" w:rsidP="00507272">
      <w:pPr>
        <w:ind w:firstLine="851"/>
        <w:jc w:val="both"/>
        <w:rPr>
          <w:sz w:val="24"/>
          <w:szCs w:val="24"/>
        </w:rPr>
      </w:pPr>
      <w:r w:rsidRPr="00507272">
        <w:rPr>
          <w:sz w:val="24"/>
          <w:szCs w:val="24"/>
        </w:rPr>
        <w:t xml:space="preserve">«В случае образования кредиторской задолженности по муниципальным контрактам (договорам) на поставку товаров, выполнение работ, оказания услуг на начало года, соответствующее мероприятие «Погашение кредиторской задолженности по исполненным контрактам» включается в раздел </w:t>
      </w:r>
      <w:r w:rsidRPr="00507272">
        <w:rPr>
          <w:sz w:val="24"/>
          <w:szCs w:val="24"/>
          <w:lang w:val="en-US"/>
        </w:rPr>
        <w:t>IV</w:t>
      </w:r>
      <w:r w:rsidRPr="00507272">
        <w:rPr>
          <w:sz w:val="24"/>
          <w:szCs w:val="24"/>
        </w:rPr>
        <w:t xml:space="preserve">. «Перечень мероприятий муниципальной программы». </w:t>
      </w:r>
    </w:p>
    <w:p w:rsidR="00507272" w:rsidRPr="00507272" w:rsidRDefault="00507272" w:rsidP="00507272">
      <w:pPr>
        <w:ind w:firstLine="851"/>
        <w:jc w:val="both"/>
        <w:rPr>
          <w:b/>
          <w:sz w:val="24"/>
          <w:szCs w:val="24"/>
        </w:rPr>
      </w:pPr>
      <w:r w:rsidRPr="00507272">
        <w:rPr>
          <w:sz w:val="24"/>
          <w:szCs w:val="24"/>
        </w:rPr>
        <w:t>Погашение образовавшейся на начало года кредиторской задолженности производится на основании подтвержд</w:t>
      </w:r>
      <w:r w:rsidR="008B3B0D">
        <w:rPr>
          <w:sz w:val="24"/>
          <w:szCs w:val="24"/>
        </w:rPr>
        <w:t>ающих документов и актов сверки</w:t>
      </w:r>
      <w:r w:rsidRPr="00507272">
        <w:rPr>
          <w:sz w:val="24"/>
          <w:szCs w:val="24"/>
        </w:rPr>
        <w:t>»</w:t>
      </w:r>
      <w:r w:rsidR="008B3B0D">
        <w:rPr>
          <w:sz w:val="24"/>
          <w:szCs w:val="24"/>
        </w:rPr>
        <w:t>.</w:t>
      </w:r>
      <w:bookmarkStart w:id="0" w:name="_GoBack"/>
      <w:bookmarkEnd w:id="0"/>
    </w:p>
    <w:p w:rsidR="00254449" w:rsidRDefault="00B90FC0" w:rsidP="0025444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54449" w:rsidRPr="00800659">
        <w:rPr>
          <w:sz w:val="24"/>
          <w:szCs w:val="24"/>
        </w:rPr>
        <w:t xml:space="preserve">Комитету по финансам администрации Сусуманского городского округа (Чаплыгина О.В.) </w:t>
      </w:r>
      <w:r w:rsidR="00050208">
        <w:rPr>
          <w:sz w:val="24"/>
          <w:szCs w:val="24"/>
        </w:rPr>
        <w:t xml:space="preserve">внести изменения </w:t>
      </w:r>
      <w:r w:rsidR="00254449" w:rsidRPr="00800659">
        <w:rPr>
          <w:sz w:val="24"/>
          <w:szCs w:val="24"/>
        </w:rPr>
        <w:t>в бюджет муниципального образования «Сусуманский городской округ» на 201</w:t>
      </w:r>
      <w:r w:rsidR="000A11B0">
        <w:rPr>
          <w:sz w:val="24"/>
          <w:szCs w:val="24"/>
        </w:rPr>
        <w:t>8 год</w:t>
      </w:r>
      <w:r w:rsidR="00254449" w:rsidRPr="00800659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</w:t>
      </w:r>
    </w:p>
    <w:p w:rsidR="00A96483" w:rsidRDefault="00254449" w:rsidP="00A96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0FC0">
        <w:rPr>
          <w:sz w:val="24"/>
          <w:szCs w:val="24"/>
        </w:rPr>
        <w:t xml:space="preserve"> </w:t>
      </w:r>
      <w:r w:rsidR="00056A53">
        <w:rPr>
          <w:sz w:val="24"/>
          <w:szCs w:val="24"/>
        </w:rPr>
        <w:t>3.</w:t>
      </w:r>
      <w:r w:rsidR="00B90FC0">
        <w:rPr>
          <w:sz w:val="24"/>
          <w:szCs w:val="24"/>
        </w:rPr>
        <w:t xml:space="preserve"> </w:t>
      </w:r>
      <w:r w:rsidR="00F315E7" w:rsidRPr="00925798">
        <w:rPr>
          <w:sz w:val="24"/>
          <w:szCs w:val="24"/>
        </w:rPr>
        <w:t>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A96483" w:rsidRPr="00A96483" w:rsidRDefault="00A96483" w:rsidP="00A9648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B90FC0">
        <w:rPr>
          <w:sz w:val="24"/>
          <w:szCs w:val="24"/>
        </w:rPr>
        <w:t xml:space="preserve"> </w:t>
      </w:r>
      <w:r w:rsidRPr="00A96483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A96483">
        <w:rPr>
          <w:color w:val="000000"/>
          <w:sz w:val="24"/>
          <w:szCs w:val="24"/>
        </w:rPr>
        <w:t>Контроль за</w:t>
      </w:r>
      <w:proofErr w:type="gramEnd"/>
      <w:r w:rsidRPr="00A96483">
        <w:rPr>
          <w:color w:val="00000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A96483">
        <w:rPr>
          <w:color w:val="000000"/>
          <w:sz w:val="24"/>
          <w:szCs w:val="24"/>
        </w:rPr>
        <w:t>Сусуманского</w:t>
      </w:r>
      <w:proofErr w:type="spellEnd"/>
      <w:r w:rsidRPr="00A96483">
        <w:rPr>
          <w:color w:val="000000"/>
          <w:sz w:val="24"/>
          <w:szCs w:val="24"/>
        </w:rPr>
        <w:t xml:space="preserve"> городского округа </w:t>
      </w:r>
      <w:proofErr w:type="spellStart"/>
      <w:r w:rsidRPr="00A96483">
        <w:rPr>
          <w:color w:val="000000"/>
          <w:sz w:val="24"/>
          <w:szCs w:val="24"/>
        </w:rPr>
        <w:t>Ясакову</w:t>
      </w:r>
      <w:proofErr w:type="spellEnd"/>
      <w:r w:rsidRPr="00A96483">
        <w:rPr>
          <w:color w:val="000000"/>
          <w:sz w:val="24"/>
          <w:szCs w:val="24"/>
        </w:rPr>
        <w:t xml:space="preserve"> М.О.</w:t>
      </w:r>
    </w:p>
    <w:p w:rsidR="00A96483" w:rsidRPr="00A96483" w:rsidRDefault="00A96483" w:rsidP="00A96483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96483">
        <w:rPr>
          <w:sz w:val="24"/>
          <w:szCs w:val="24"/>
        </w:rPr>
        <w:tab/>
      </w:r>
    </w:p>
    <w:p w:rsidR="00A96483" w:rsidRPr="00A96483" w:rsidRDefault="00A96483" w:rsidP="00A96483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6483" w:rsidRPr="00A96483" w:rsidRDefault="00A96483" w:rsidP="00A96483">
      <w:pPr>
        <w:widowControl w:val="0"/>
        <w:tabs>
          <w:tab w:val="left" w:pos="264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483">
        <w:rPr>
          <w:sz w:val="24"/>
          <w:szCs w:val="24"/>
        </w:rPr>
        <w:t xml:space="preserve"> Глава Сусуманского </w:t>
      </w: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6483">
        <w:rPr>
          <w:sz w:val="24"/>
          <w:szCs w:val="24"/>
        </w:rPr>
        <w:t xml:space="preserve"> городского округа                                                                                                    А.В.Лобов</w:t>
      </w: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96483" w:rsidRPr="00A96483" w:rsidRDefault="00A96483" w:rsidP="00A9648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2E1F" w:rsidRDefault="009F2E1F" w:rsidP="00A96483">
      <w:pPr>
        <w:jc w:val="both"/>
        <w:rPr>
          <w:sz w:val="24"/>
          <w:szCs w:val="24"/>
        </w:rPr>
      </w:pPr>
    </w:p>
    <w:p w:rsidR="00F2020A" w:rsidRDefault="00F2020A" w:rsidP="00EC37B4">
      <w:pPr>
        <w:tabs>
          <w:tab w:val="left" w:pos="1068"/>
        </w:tabs>
        <w:ind w:firstLine="708"/>
        <w:jc w:val="both"/>
        <w:rPr>
          <w:sz w:val="24"/>
          <w:szCs w:val="24"/>
        </w:rPr>
      </w:pPr>
    </w:p>
    <w:sectPr w:rsidR="00F2020A" w:rsidSect="003F05A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D0248"/>
    <w:multiLevelType w:val="hybridMultilevel"/>
    <w:tmpl w:val="8856E768"/>
    <w:lvl w:ilvl="0" w:tplc="2A345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68347BE"/>
    <w:multiLevelType w:val="hybridMultilevel"/>
    <w:tmpl w:val="2B664964"/>
    <w:lvl w:ilvl="0" w:tplc="7AA234B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BFB"/>
    <w:rsid w:val="00000AC7"/>
    <w:rsid w:val="00003C3F"/>
    <w:rsid w:val="000158DF"/>
    <w:rsid w:val="00025F4B"/>
    <w:rsid w:val="00050208"/>
    <w:rsid w:val="00056A53"/>
    <w:rsid w:val="00061899"/>
    <w:rsid w:val="000A11B0"/>
    <w:rsid w:val="000A67C2"/>
    <w:rsid w:val="000B32B8"/>
    <w:rsid w:val="000B4156"/>
    <w:rsid w:val="000D1F0A"/>
    <w:rsid w:val="001065C8"/>
    <w:rsid w:val="00126BD2"/>
    <w:rsid w:val="0018136A"/>
    <w:rsid w:val="0018422E"/>
    <w:rsid w:val="00197BDF"/>
    <w:rsid w:val="001B24CE"/>
    <w:rsid w:val="001B5BDA"/>
    <w:rsid w:val="001F3841"/>
    <w:rsid w:val="002328C7"/>
    <w:rsid w:val="00244E73"/>
    <w:rsid w:val="00254449"/>
    <w:rsid w:val="00256703"/>
    <w:rsid w:val="002E27C7"/>
    <w:rsid w:val="00317B40"/>
    <w:rsid w:val="0032449A"/>
    <w:rsid w:val="00327B2A"/>
    <w:rsid w:val="00342756"/>
    <w:rsid w:val="003442DC"/>
    <w:rsid w:val="00361935"/>
    <w:rsid w:val="00361CDA"/>
    <w:rsid w:val="00386102"/>
    <w:rsid w:val="003A6F28"/>
    <w:rsid w:val="003E12E3"/>
    <w:rsid w:val="003F05A8"/>
    <w:rsid w:val="003F1485"/>
    <w:rsid w:val="00400D8C"/>
    <w:rsid w:val="0042451C"/>
    <w:rsid w:val="0042515E"/>
    <w:rsid w:val="00432DFA"/>
    <w:rsid w:val="0045683A"/>
    <w:rsid w:val="00462D11"/>
    <w:rsid w:val="00492D37"/>
    <w:rsid w:val="00493397"/>
    <w:rsid w:val="004A78EC"/>
    <w:rsid w:val="004C1BD6"/>
    <w:rsid w:val="004F033F"/>
    <w:rsid w:val="004F1189"/>
    <w:rsid w:val="004F7261"/>
    <w:rsid w:val="0050543B"/>
    <w:rsid w:val="00507272"/>
    <w:rsid w:val="00522093"/>
    <w:rsid w:val="005248F5"/>
    <w:rsid w:val="005477D7"/>
    <w:rsid w:val="0057455B"/>
    <w:rsid w:val="005D2361"/>
    <w:rsid w:val="005E6033"/>
    <w:rsid w:val="005E6898"/>
    <w:rsid w:val="005F3E59"/>
    <w:rsid w:val="005F7C1B"/>
    <w:rsid w:val="00613595"/>
    <w:rsid w:val="00623A7B"/>
    <w:rsid w:val="00645E4B"/>
    <w:rsid w:val="006656EA"/>
    <w:rsid w:val="006A4647"/>
    <w:rsid w:val="006A4D8B"/>
    <w:rsid w:val="006B6AF8"/>
    <w:rsid w:val="006D402B"/>
    <w:rsid w:val="006F2324"/>
    <w:rsid w:val="00700BE6"/>
    <w:rsid w:val="00743396"/>
    <w:rsid w:val="007574AF"/>
    <w:rsid w:val="00796AA5"/>
    <w:rsid w:val="007C0059"/>
    <w:rsid w:val="007C1C18"/>
    <w:rsid w:val="007C748C"/>
    <w:rsid w:val="00800659"/>
    <w:rsid w:val="00804866"/>
    <w:rsid w:val="00813917"/>
    <w:rsid w:val="0087476A"/>
    <w:rsid w:val="008A7B2F"/>
    <w:rsid w:val="008B0FAF"/>
    <w:rsid w:val="008B3B0D"/>
    <w:rsid w:val="008E3F35"/>
    <w:rsid w:val="008E4635"/>
    <w:rsid w:val="008F1776"/>
    <w:rsid w:val="008F3D61"/>
    <w:rsid w:val="009043D7"/>
    <w:rsid w:val="00925798"/>
    <w:rsid w:val="009436F1"/>
    <w:rsid w:val="00953D24"/>
    <w:rsid w:val="009636D4"/>
    <w:rsid w:val="0098450F"/>
    <w:rsid w:val="009B0BCA"/>
    <w:rsid w:val="009B47C6"/>
    <w:rsid w:val="009C0A75"/>
    <w:rsid w:val="009D633E"/>
    <w:rsid w:val="009F2E1F"/>
    <w:rsid w:val="00A2184E"/>
    <w:rsid w:val="00A36919"/>
    <w:rsid w:val="00A5347A"/>
    <w:rsid w:val="00A76870"/>
    <w:rsid w:val="00A77ECF"/>
    <w:rsid w:val="00A829B8"/>
    <w:rsid w:val="00A96366"/>
    <w:rsid w:val="00A96483"/>
    <w:rsid w:val="00A96CAC"/>
    <w:rsid w:val="00AA03DB"/>
    <w:rsid w:val="00B158ED"/>
    <w:rsid w:val="00B21934"/>
    <w:rsid w:val="00B23F36"/>
    <w:rsid w:val="00B37504"/>
    <w:rsid w:val="00B66D07"/>
    <w:rsid w:val="00B73CE6"/>
    <w:rsid w:val="00B8626A"/>
    <w:rsid w:val="00B90FC0"/>
    <w:rsid w:val="00BA06DE"/>
    <w:rsid w:val="00BB36C1"/>
    <w:rsid w:val="00BC0D3B"/>
    <w:rsid w:val="00BD41AB"/>
    <w:rsid w:val="00BF160E"/>
    <w:rsid w:val="00C1238A"/>
    <w:rsid w:val="00C151D1"/>
    <w:rsid w:val="00C24000"/>
    <w:rsid w:val="00C34795"/>
    <w:rsid w:val="00C43102"/>
    <w:rsid w:val="00C524BE"/>
    <w:rsid w:val="00C603CE"/>
    <w:rsid w:val="00C67DF1"/>
    <w:rsid w:val="00C70BFB"/>
    <w:rsid w:val="00C93D9A"/>
    <w:rsid w:val="00C96233"/>
    <w:rsid w:val="00CA3158"/>
    <w:rsid w:val="00CA6366"/>
    <w:rsid w:val="00CB66A1"/>
    <w:rsid w:val="00CB75A7"/>
    <w:rsid w:val="00CE2226"/>
    <w:rsid w:val="00CE3407"/>
    <w:rsid w:val="00CF1F52"/>
    <w:rsid w:val="00CF5189"/>
    <w:rsid w:val="00D2656D"/>
    <w:rsid w:val="00D30F7B"/>
    <w:rsid w:val="00D32B57"/>
    <w:rsid w:val="00D36B8B"/>
    <w:rsid w:val="00D71F5A"/>
    <w:rsid w:val="00D76D44"/>
    <w:rsid w:val="00D804EF"/>
    <w:rsid w:val="00D87F04"/>
    <w:rsid w:val="00D91902"/>
    <w:rsid w:val="00DA2432"/>
    <w:rsid w:val="00DA4406"/>
    <w:rsid w:val="00DB432B"/>
    <w:rsid w:val="00DB4622"/>
    <w:rsid w:val="00DD75FC"/>
    <w:rsid w:val="00E11F1A"/>
    <w:rsid w:val="00E167C0"/>
    <w:rsid w:val="00E262B6"/>
    <w:rsid w:val="00E76304"/>
    <w:rsid w:val="00E80C03"/>
    <w:rsid w:val="00E82B6D"/>
    <w:rsid w:val="00E90FED"/>
    <w:rsid w:val="00E91BBE"/>
    <w:rsid w:val="00E933F4"/>
    <w:rsid w:val="00EA0C52"/>
    <w:rsid w:val="00EA42C4"/>
    <w:rsid w:val="00EC37B4"/>
    <w:rsid w:val="00EC5251"/>
    <w:rsid w:val="00ED0888"/>
    <w:rsid w:val="00EE3DCC"/>
    <w:rsid w:val="00F00635"/>
    <w:rsid w:val="00F2020A"/>
    <w:rsid w:val="00F2253E"/>
    <w:rsid w:val="00F271DF"/>
    <w:rsid w:val="00F30F82"/>
    <w:rsid w:val="00F315E7"/>
    <w:rsid w:val="00F43D32"/>
    <w:rsid w:val="00F831C8"/>
    <w:rsid w:val="00F973F7"/>
    <w:rsid w:val="00FB75B6"/>
    <w:rsid w:val="00FC1692"/>
    <w:rsid w:val="00FC43E3"/>
    <w:rsid w:val="00FD5840"/>
    <w:rsid w:val="00FE61D0"/>
    <w:rsid w:val="00FF4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F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74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C74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C74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7C74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C70BFB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E3D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3DCC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C151D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613595"/>
    <w:rPr>
      <w:rFonts w:cs="Times New Roman"/>
      <w:i/>
      <w:iCs/>
    </w:rPr>
  </w:style>
  <w:style w:type="paragraph" w:styleId="a8">
    <w:name w:val="Title"/>
    <w:basedOn w:val="a"/>
    <w:link w:val="a9"/>
    <w:uiPriority w:val="99"/>
    <w:qFormat/>
    <w:rsid w:val="008E3F3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8E3F35"/>
    <w:rPr>
      <w:rFonts w:ascii="Arial" w:hAnsi="Arial" w:cs="Arial"/>
      <w:b/>
      <w:bCs/>
      <w:sz w:val="28"/>
      <w:szCs w:val="28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81391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81391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A5347A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B43A4-1D8D-414B-8C13-8F082F5BE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675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2018-03-30T03:01:00Z</cp:lastPrinted>
  <dcterms:created xsi:type="dcterms:W3CDTF">2018-03-15T22:59:00Z</dcterms:created>
  <dcterms:modified xsi:type="dcterms:W3CDTF">2018-03-30T03:06:00Z</dcterms:modified>
</cp:coreProperties>
</file>