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C" w:rsidRPr="00CF19B4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F19B4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EF494C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EF494C" w:rsidRPr="00CF19B4" w:rsidRDefault="00CF19B4" w:rsidP="00CF19B4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EF494C" w:rsidRPr="00CF19B4">
        <w:rPr>
          <w:rFonts w:ascii="Times New Roman" w:hAnsi="Times New Roman"/>
          <w:b/>
          <w:sz w:val="52"/>
          <w:szCs w:val="52"/>
        </w:rPr>
        <w:t>ПОСТАНОВЛЕНИЕ</w:t>
      </w:r>
    </w:p>
    <w:p w:rsidR="00D75909" w:rsidRDefault="00D75909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E1081C" w:rsidRDefault="00E1081C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CF19B4">
        <w:rPr>
          <w:rFonts w:ascii="Times New Roman" w:hAnsi="Times New Roman"/>
          <w:sz w:val="24"/>
          <w:szCs w:val="24"/>
        </w:rPr>
        <w:t>17.10.</w:t>
      </w:r>
      <w:r w:rsidRPr="00D75909">
        <w:rPr>
          <w:rFonts w:ascii="Times New Roman" w:hAnsi="Times New Roman"/>
          <w:sz w:val="24"/>
          <w:szCs w:val="24"/>
        </w:rPr>
        <w:t>201</w:t>
      </w:r>
      <w:r w:rsidR="002714D2" w:rsidRPr="00D75909">
        <w:rPr>
          <w:rFonts w:ascii="Times New Roman" w:hAnsi="Times New Roman"/>
          <w:sz w:val="24"/>
          <w:szCs w:val="24"/>
        </w:rPr>
        <w:t>8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CF19B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CF19B4">
        <w:rPr>
          <w:rFonts w:ascii="Times New Roman" w:hAnsi="Times New Roman"/>
          <w:sz w:val="24"/>
          <w:szCs w:val="24"/>
        </w:rPr>
        <w:t xml:space="preserve"> 525</w:t>
      </w:r>
    </w:p>
    <w:p w:rsidR="00CF19B4" w:rsidRPr="00D75909" w:rsidRDefault="00CF19B4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CF19B4" w:rsidRDefault="00CF19B4" w:rsidP="009D02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9B4" w:rsidRDefault="00CF19B4" w:rsidP="009D02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E761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6E761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г.№</w:t>
      </w:r>
      <w:r w:rsidR="006E761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</w:t>
      </w:r>
      <w:r w:rsidR="006E761E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B25B42" w:rsidRDefault="00EF494C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372" w:rsidRDefault="0092137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C" w:rsidRDefault="00F87332" w:rsidP="0047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</w:t>
      </w:r>
      <w:r w:rsidR="00EF494C" w:rsidRPr="00BD3FF5">
        <w:rPr>
          <w:rFonts w:ascii="Times New Roman" w:hAnsi="Times New Roman" w:cs="Times New Roman"/>
          <w:sz w:val="24"/>
        </w:rPr>
        <w:t xml:space="preserve"> соответствии со  статьей 179 Бюджетного кодекса Российской Федерации, постановлением администрации Сусуманского городского округа от 13.05.2016г. №261 «О Порядке разработки,</w:t>
      </w:r>
      <w:r w:rsidR="004771C2" w:rsidRPr="00BD3FF5">
        <w:rPr>
          <w:rFonts w:ascii="Times New Roman" w:hAnsi="Times New Roman" w:cs="Times New Roman"/>
          <w:sz w:val="24"/>
        </w:rPr>
        <w:t xml:space="preserve"> утверждения,</w:t>
      </w:r>
      <w:r w:rsidR="00EF494C" w:rsidRPr="00BD3FF5">
        <w:rPr>
          <w:rFonts w:ascii="Times New Roman" w:hAnsi="Times New Roman" w:cs="Times New Roman"/>
          <w:sz w:val="24"/>
        </w:rPr>
        <w:t xml:space="preserve"> реализации и оценки эффективности муниципальных программ Сусуманского городского округа»</w:t>
      </w:r>
      <w:r w:rsidR="002714D2" w:rsidRPr="00BD3FF5">
        <w:rPr>
          <w:rFonts w:ascii="Times New Roman" w:hAnsi="Times New Roman" w:cs="Times New Roman"/>
          <w:sz w:val="24"/>
        </w:rPr>
        <w:t xml:space="preserve"> администрация Сусуманского городского округа</w:t>
      </w:r>
    </w:p>
    <w:p w:rsidR="004771C2" w:rsidRDefault="004771C2" w:rsidP="00477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75909" w:rsidRDefault="00D75909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Pr="005A74A8" w:rsidRDefault="005A74A8" w:rsidP="002A5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19B4">
        <w:rPr>
          <w:rFonts w:ascii="Times New Roman" w:hAnsi="Times New Roman"/>
          <w:sz w:val="24"/>
          <w:szCs w:val="24"/>
        </w:rPr>
        <w:t xml:space="preserve"> </w:t>
      </w:r>
      <w:r w:rsidR="00EF494C"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</w:t>
      </w:r>
      <w:r w:rsidR="006E761E" w:rsidRPr="005A74A8">
        <w:rPr>
          <w:rFonts w:ascii="Times New Roman" w:hAnsi="Times New Roman"/>
          <w:sz w:val="24"/>
          <w:szCs w:val="24"/>
        </w:rPr>
        <w:t>анского городского округа  от  14.08</w:t>
      </w:r>
      <w:r w:rsidR="00EF494C" w:rsidRPr="005A74A8">
        <w:rPr>
          <w:rFonts w:ascii="Times New Roman" w:hAnsi="Times New Roman"/>
          <w:sz w:val="24"/>
          <w:szCs w:val="24"/>
        </w:rPr>
        <w:t>.201</w:t>
      </w:r>
      <w:r w:rsidR="006E761E" w:rsidRPr="005A74A8">
        <w:rPr>
          <w:rFonts w:ascii="Times New Roman" w:hAnsi="Times New Roman"/>
          <w:sz w:val="24"/>
          <w:szCs w:val="24"/>
        </w:rPr>
        <w:t>7</w:t>
      </w:r>
      <w:r w:rsidR="00EF494C" w:rsidRPr="005A74A8">
        <w:rPr>
          <w:rFonts w:ascii="Times New Roman" w:hAnsi="Times New Roman"/>
          <w:sz w:val="24"/>
          <w:szCs w:val="24"/>
        </w:rPr>
        <w:t xml:space="preserve"> г. №</w:t>
      </w:r>
      <w:r w:rsidR="006E761E" w:rsidRPr="005A74A8">
        <w:rPr>
          <w:rFonts w:ascii="Times New Roman" w:hAnsi="Times New Roman"/>
          <w:sz w:val="24"/>
          <w:szCs w:val="24"/>
        </w:rPr>
        <w:t>45</w:t>
      </w:r>
      <w:r w:rsidR="00EF494C" w:rsidRPr="005A74A8">
        <w:rPr>
          <w:rFonts w:ascii="Times New Roman" w:hAnsi="Times New Roman"/>
          <w:sz w:val="24"/>
          <w:szCs w:val="24"/>
        </w:rPr>
        <w:t>0 «Об утверждении  муниципальной программы «Развитие образования в Сусуманском  городском округе  на 201</w:t>
      </w:r>
      <w:r w:rsidR="006E761E" w:rsidRPr="005A74A8">
        <w:rPr>
          <w:rFonts w:ascii="Times New Roman" w:hAnsi="Times New Roman"/>
          <w:sz w:val="24"/>
          <w:szCs w:val="24"/>
        </w:rPr>
        <w:t>8-2020</w:t>
      </w:r>
      <w:r w:rsidR="00EF494C" w:rsidRPr="005A74A8">
        <w:rPr>
          <w:rFonts w:ascii="Times New Roman" w:hAnsi="Times New Roman"/>
          <w:sz w:val="24"/>
          <w:szCs w:val="24"/>
        </w:rPr>
        <w:t xml:space="preserve"> год</w:t>
      </w:r>
      <w:r w:rsidR="006E761E" w:rsidRPr="005A74A8">
        <w:rPr>
          <w:rFonts w:ascii="Times New Roman" w:hAnsi="Times New Roman"/>
          <w:sz w:val="24"/>
          <w:szCs w:val="24"/>
        </w:rPr>
        <w:t>ы</w:t>
      </w:r>
      <w:r w:rsidR="00EF494C" w:rsidRPr="005A74A8">
        <w:rPr>
          <w:rFonts w:ascii="Times New Roman" w:hAnsi="Times New Roman"/>
          <w:sz w:val="24"/>
          <w:szCs w:val="24"/>
        </w:rPr>
        <w:t>»</w:t>
      </w:r>
      <w:r w:rsidR="00AA3B96" w:rsidRPr="005A74A8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F494C" w:rsidRPr="005A74A8">
        <w:rPr>
          <w:rFonts w:ascii="Times New Roman" w:hAnsi="Times New Roman"/>
          <w:sz w:val="24"/>
          <w:szCs w:val="24"/>
        </w:rPr>
        <w:t xml:space="preserve">: </w:t>
      </w:r>
    </w:p>
    <w:p w:rsidR="005A74A8" w:rsidRDefault="005A74A8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CF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муниципальной программе «Развитие образования в Сусуманском городском округе на 2018-2020 годы»:</w:t>
      </w:r>
    </w:p>
    <w:p w:rsidR="00F87332" w:rsidRDefault="00763EB6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87332">
        <w:rPr>
          <w:rFonts w:ascii="Times New Roman" w:hAnsi="Times New Roman"/>
          <w:sz w:val="24"/>
          <w:szCs w:val="24"/>
        </w:rPr>
        <w:t xml:space="preserve">  паспорте строку «Объем финансирования, всего (тыс</w:t>
      </w:r>
      <w:proofErr w:type="gramStart"/>
      <w:r w:rsidR="00F87332">
        <w:rPr>
          <w:rFonts w:ascii="Times New Roman" w:hAnsi="Times New Roman"/>
          <w:sz w:val="24"/>
          <w:szCs w:val="24"/>
        </w:rPr>
        <w:t>.р</w:t>
      </w:r>
      <w:proofErr w:type="gramEnd"/>
      <w:r w:rsidR="00F87332">
        <w:rPr>
          <w:rFonts w:ascii="Times New Roman" w:hAnsi="Times New Roman"/>
          <w:sz w:val="24"/>
          <w:szCs w:val="24"/>
        </w:rPr>
        <w:t>уб.)»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F87332" w:rsidTr="00F87332">
        <w:tc>
          <w:tcPr>
            <w:tcW w:w="3085" w:type="dxa"/>
            <w:vMerge w:val="restart"/>
          </w:tcPr>
          <w:p w:rsidR="00F87332" w:rsidRDefault="00F87332" w:rsidP="00C2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</w:t>
            </w:r>
            <w:r w:rsidR="00C21242">
              <w:rPr>
                <w:rFonts w:ascii="Times New Roman" w:hAnsi="Times New Roman"/>
                <w:sz w:val="24"/>
                <w:szCs w:val="24"/>
              </w:rPr>
              <w:t>нансирования, всего (тыс</w:t>
            </w:r>
            <w:proofErr w:type="gramStart"/>
            <w:r w:rsidR="00C212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21242">
              <w:rPr>
                <w:rFonts w:ascii="Times New Roman" w:hAnsi="Times New Roman"/>
                <w:sz w:val="24"/>
                <w:szCs w:val="24"/>
              </w:rPr>
              <w:t>уб.)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87332" w:rsidTr="00F87332">
        <w:tc>
          <w:tcPr>
            <w:tcW w:w="3085" w:type="dxa"/>
            <w:vMerge/>
          </w:tcPr>
          <w:p w:rsidR="00F87332" w:rsidRDefault="00F87332" w:rsidP="00F87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7332" w:rsidRDefault="00B011C3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191886,8</w:t>
            </w:r>
          </w:p>
        </w:tc>
        <w:tc>
          <w:tcPr>
            <w:tcW w:w="2393" w:type="dxa"/>
          </w:tcPr>
          <w:p w:rsidR="00F87332" w:rsidRDefault="00B05B36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195997,9</w:t>
            </w:r>
          </w:p>
        </w:tc>
        <w:tc>
          <w:tcPr>
            <w:tcW w:w="2393" w:type="dxa"/>
          </w:tcPr>
          <w:p w:rsidR="00F87332" w:rsidRDefault="00B05B36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196022,9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т.ч.: федеральный бюджет</w:t>
            </w:r>
          </w:p>
        </w:tc>
        <w:tc>
          <w:tcPr>
            <w:tcW w:w="1700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</w:tcPr>
          <w:p w:rsidR="00F87332" w:rsidRDefault="00B011C3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191471,8</w:t>
            </w:r>
          </w:p>
        </w:tc>
        <w:tc>
          <w:tcPr>
            <w:tcW w:w="2393" w:type="dxa"/>
          </w:tcPr>
          <w:p w:rsidR="00F87332" w:rsidRDefault="00DC0D7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195565,9</w:t>
            </w:r>
          </w:p>
        </w:tc>
        <w:tc>
          <w:tcPr>
            <w:tcW w:w="2393" w:type="dxa"/>
          </w:tcPr>
          <w:p w:rsidR="00F87332" w:rsidRDefault="00DC0D7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195565,9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</w:tr>
    </w:tbl>
    <w:p w:rsidR="00F87332" w:rsidRDefault="00F87332" w:rsidP="006B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EB6" w:rsidRDefault="00C47D8B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D72">
        <w:rPr>
          <w:rFonts w:ascii="Times New Roman" w:hAnsi="Times New Roman"/>
          <w:sz w:val="24"/>
          <w:szCs w:val="24"/>
        </w:rPr>
        <w:t>-</w:t>
      </w:r>
      <w:r w:rsidR="004F7721">
        <w:rPr>
          <w:rFonts w:ascii="Times New Roman" w:hAnsi="Times New Roman"/>
          <w:sz w:val="24"/>
          <w:szCs w:val="24"/>
        </w:rPr>
        <w:t xml:space="preserve"> </w:t>
      </w:r>
      <w:r w:rsidRPr="00DC0D72">
        <w:rPr>
          <w:rFonts w:ascii="Times New Roman" w:hAnsi="Times New Roman"/>
          <w:sz w:val="24"/>
          <w:szCs w:val="24"/>
        </w:rPr>
        <w:t xml:space="preserve">в  разделе </w:t>
      </w:r>
      <w:r w:rsidRPr="00DC0D72">
        <w:rPr>
          <w:rFonts w:ascii="Times New Roman" w:hAnsi="Times New Roman"/>
          <w:sz w:val="24"/>
          <w:szCs w:val="24"/>
          <w:lang w:val="en-US"/>
        </w:rPr>
        <w:t>IV</w:t>
      </w:r>
      <w:r w:rsidRPr="00DC0D72">
        <w:rPr>
          <w:rFonts w:ascii="Times New Roman" w:hAnsi="Times New Roman"/>
          <w:sz w:val="24"/>
          <w:szCs w:val="24"/>
        </w:rPr>
        <w:t xml:space="preserve">. «Перечень </w:t>
      </w:r>
      <w:r w:rsidR="00F31E5A" w:rsidRPr="00DC0D72">
        <w:rPr>
          <w:rFonts w:ascii="Times New Roman" w:hAnsi="Times New Roman"/>
          <w:sz w:val="24"/>
          <w:szCs w:val="24"/>
        </w:rPr>
        <w:t xml:space="preserve"> мероп</w:t>
      </w:r>
      <w:r w:rsidR="005D2B99">
        <w:rPr>
          <w:rFonts w:ascii="Times New Roman" w:hAnsi="Times New Roman"/>
          <w:sz w:val="24"/>
          <w:szCs w:val="24"/>
        </w:rPr>
        <w:t xml:space="preserve">риятий </w:t>
      </w:r>
      <w:r w:rsidR="00586E42">
        <w:rPr>
          <w:rFonts w:ascii="Times New Roman" w:hAnsi="Times New Roman"/>
          <w:sz w:val="24"/>
          <w:szCs w:val="24"/>
        </w:rPr>
        <w:t>муниципальной программы</w:t>
      </w:r>
      <w:r w:rsidR="00763EB6">
        <w:rPr>
          <w:rFonts w:ascii="Times New Roman" w:hAnsi="Times New Roman"/>
          <w:sz w:val="24"/>
          <w:szCs w:val="24"/>
        </w:rPr>
        <w:t>»:</w:t>
      </w:r>
    </w:p>
    <w:p w:rsidR="00763EB6" w:rsidRDefault="00763EB6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строки 2.2, 2.3, 2.4 в п.2</w:t>
      </w:r>
      <w:r w:rsidR="00586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C212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="002A59CE" w:rsidRPr="00DC0D72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ое</w:t>
      </w:r>
      <w:r w:rsidR="002A59CE" w:rsidRPr="00DC0D72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е</w:t>
      </w:r>
      <w:r w:rsidR="00B011C3">
        <w:rPr>
          <w:rFonts w:ascii="Times New Roman" w:hAnsi="Times New Roman"/>
          <w:sz w:val="24"/>
          <w:szCs w:val="24"/>
        </w:rPr>
        <w:t xml:space="preserve"> </w:t>
      </w:r>
      <w:r w:rsidR="002A59CE" w:rsidRPr="00DC0D72">
        <w:rPr>
          <w:rFonts w:ascii="Times New Roman" w:hAnsi="Times New Roman"/>
          <w:sz w:val="24"/>
          <w:szCs w:val="24"/>
        </w:rPr>
        <w:t>«</w:t>
      </w:r>
      <w:r w:rsidR="00B011C3">
        <w:rPr>
          <w:rFonts w:ascii="Times New Roman" w:hAnsi="Times New Roman"/>
          <w:sz w:val="24"/>
          <w:szCs w:val="24"/>
        </w:rPr>
        <w:t>Модернизация системы образования</w:t>
      </w:r>
      <w:r w:rsidR="002A59CE" w:rsidRPr="00DC0D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1081C" w:rsidRDefault="00E1081C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530"/>
        <w:gridCol w:w="711"/>
        <w:gridCol w:w="995"/>
        <w:gridCol w:w="429"/>
        <w:gridCol w:w="431"/>
        <w:gridCol w:w="431"/>
        <w:gridCol w:w="431"/>
        <w:gridCol w:w="288"/>
        <w:gridCol w:w="284"/>
        <w:gridCol w:w="286"/>
        <w:gridCol w:w="272"/>
        <w:gridCol w:w="296"/>
        <w:gridCol w:w="284"/>
        <w:gridCol w:w="284"/>
        <w:gridCol w:w="282"/>
        <w:gridCol w:w="570"/>
        <w:gridCol w:w="568"/>
        <w:gridCol w:w="572"/>
        <w:gridCol w:w="668"/>
      </w:tblGrid>
      <w:tr w:rsidR="00E1081C" w:rsidRPr="00866DB0" w:rsidTr="007E1701">
        <w:trPr>
          <w:cantSplit/>
          <w:trHeight w:val="1134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окружного конкурса «Педагог года»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кабрь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Default="00E1081C" w:rsidP="00E1081C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14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E1081C" w:rsidRPr="00866DB0" w:rsidTr="007E1701">
        <w:trPr>
          <w:cantSplit/>
          <w:trHeight w:val="1134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руководителей и педагогов образовательных организаций Сусуманского городского округа, принявших участие во Всероссийских профессиональных конкурсах и областном конкурсе «Педагог года».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ind w:right="13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Ап-рель</w:t>
            </w:r>
            <w:proofErr w:type="gramEnd"/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Default="00E1081C" w:rsidP="00E1081C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4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E1081C" w:rsidRPr="00866DB0" w:rsidTr="007E1701">
        <w:trPr>
          <w:cantSplit/>
          <w:trHeight w:val="1134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2A4">
              <w:rPr>
                <w:rFonts w:ascii="Times New Roman" w:hAnsi="Times New Roman" w:cs="Times New Roman"/>
                <w:sz w:val="20"/>
                <w:szCs w:val="20"/>
              </w:rPr>
              <w:t>Поощрение педагогов, подготовивших призеров и победителей 3 и 4 этапов Всероссийской олимпиады школьников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FD02A4" w:rsidRDefault="00E1081C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Фев-раль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Default="00E1081C" w:rsidP="00E1081C">
            <w:pPr>
              <w:jc w:val="center"/>
            </w:pPr>
            <w:r w:rsidRPr="00DE7A6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551E44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E4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4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E13A26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66DB0" w:rsidRDefault="00E1081C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DB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</w:tbl>
    <w:p w:rsidR="00E1081C" w:rsidRDefault="00E1081C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81C" w:rsidRDefault="00763EB6" w:rsidP="00E10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п.3 раздела </w:t>
      </w:r>
      <w:r w:rsidR="00520450">
        <w:rPr>
          <w:rFonts w:ascii="Times New Roman" w:hAnsi="Times New Roman"/>
          <w:sz w:val="24"/>
          <w:szCs w:val="24"/>
          <w:lang w:val="en-US"/>
        </w:rPr>
        <w:t>II</w:t>
      </w:r>
      <w:r w:rsidR="00520450" w:rsidRPr="00C21242">
        <w:rPr>
          <w:rFonts w:ascii="Times New Roman" w:hAnsi="Times New Roman"/>
          <w:sz w:val="24"/>
          <w:szCs w:val="24"/>
        </w:rPr>
        <w:t>.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520450" w:rsidRPr="00DC0D72">
        <w:rPr>
          <w:rFonts w:ascii="Times New Roman" w:hAnsi="Times New Roman"/>
          <w:sz w:val="24"/>
          <w:szCs w:val="24"/>
        </w:rPr>
        <w:t>«</w:t>
      </w:r>
      <w:r w:rsidR="00520450">
        <w:rPr>
          <w:rFonts w:ascii="Times New Roman" w:hAnsi="Times New Roman"/>
          <w:sz w:val="24"/>
          <w:szCs w:val="24"/>
        </w:rPr>
        <w:t>Управление развитием отрасли образования</w:t>
      </w:r>
      <w:r w:rsidR="00520450" w:rsidRPr="00DC0D72">
        <w:rPr>
          <w:rFonts w:ascii="Times New Roman" w:hAnsi="Times New Roman"/>
          <w:sz w:val="24"/>
          <w:szCs w:val="24"/>
        </w:rPr>
        <w:t>»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Style w:val="a3"/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1556"/>
        <w:gridCol w:w="700"/>
        <w:gridCol w:w="996"/>
        <w:gridCol w:w="425"/>
        <w:gridCol w:w="421"/>
        <w:gridCol w:w="427"/>
        <w:gridCol w:w="425"/>
        <w:gridCol w:w="284"/>
        <w:gridCol w:w="284"/>
        <w:gridCol w:w="286"/>
        <w:gridCol w:w="284"/>
        <w:gridCol w:w="284"/>
        <w:gridCol w:w="282"/>
        <w:gridCol w:w="286"/>
        <w:gridCol w:w="284"/>
        <w:gridCol w:w="568"/>
        <w:gridCol w:w="568"/>
        <w:gridCol w:w="568"/>
        <w:gridCol w:w="708"/>
      </w:tblGrid>
      <w:tr w:rsidR="00CF19B4" w:rsidRPr="008D776D" w:rsidTr="00CF19B4">
        <w:trPr>
          <w:cantSplit/>
          <w:trHeight w:val="3225"/>
        </w:trPr>
        <w:tc>
          <w:tcPr>
            <w:tcW w:w="28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8D776D" w:rsidRDefault="00E1081C" w:rsidP="00E108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7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8D776D" w:rsidRDefault="00E1081C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8D776D" w:rsidRDefault="00E1081C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2018 – 2020 годы</w:t>
            </w:r>
          </w:p>
        </w:tc>
        <w:tc>
          <w:tcPr>
            <w:tcW w:w="4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081C" w:rsidRPr="008D776D" w:rsidRDefault="00E1081C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188247,0</w:t>
            </w: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60015,4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64115,8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b/>
                <w:sz w:val="18"/>
                <w:szCs w:val="18"/>
              </w:rPr>
              <w:t>64115,8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188247,0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60015,4</w:t>
            </w:r>
          </w:p>
        </w:tc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64115,8</w:t>
            </w:r>
          </w:p>
        </w:tc>
        <w:tc>
          <w:tcPr>
            <w:tcW w:w="13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64115,8</w:t>
            </w: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1081C" w:rsidRPr="008D776D" w:rsidRDefault="00E1081C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1081C" w:rsidRDefault="00E1081C" w:rsidP="00E1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1C" w:rsidRDefault="00E1081C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AAE" w:rsidRDefault="00763EB6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строку </w:t>
      </w:r>
      <w:r w:rsidR="00520450">
        <w:rPr>
          <w:rFonts w:ascii="Times New Roman" w:hAnsi="Times New Roman"/>
          <w:sz w:val="24"/>
          <w:szCs w:val="24"/>
        </w:rPr>
        <w:t xml:space="preserve">«Всего по программе» </w:t>
      </w:r>
      <w:r w:rsidR="00156AAE" w:rsidRPr="002E6CA1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="00156AAE" w:rsidRPr="002E6CA1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524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350"/>
        <w:gridCol w:w="466"/>
        <w:gridCol w:w="466"/>
        <w:gridCol w:w="468"/>
        <w:gridCol w:w="470"/>
        <w:gridCol w:w="360"/>
        <w:gridCol w:w="418"/>
        <w:gridCol w:w="332"/>
        <w:gridCol w:w="348"/>
        <w:gridCol w:w="468"/>
        <w:gridCol w:w="486"/>
        <w:gridCol w:w="378"/>
        <w:gridCol w:w="468"/>
        <w:gridCol w:w="440"/>
        <w:gridCol w:w="374"/>
        <w:gridCol w:w="414"/>
        <w:gridCol w:w="340"/>
      </w:tblGrid>
      <w:tr w:rsidR="007E1701" w:rsidRPr="0035591B" w:rsidTr="007E1701">
        <w:trPr>
          <w:cantSplit/>
          <w:trHeight w:val="1134"/>
        </w:trPr>
        <w:tc>
          <w:tcPr>
            <w:tcW w:w="166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701" w:rsidRPr="008D776D" w:rsidRDefault="007E1701" w:rsidP="0090189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программе:   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583907,6</w:t>
            </w:r>
          </w:p>
        </w:tc>
        <w:tc>
          <w:tcPr>
            <w:tcW w:w="2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191886,8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195997,9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196022,9</w:t>
            </w:r>
          </w:p>
        </w:tc>
        <w:tc>
          <w:tcPr>
            <w:tcW w:w="17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582603,6</w:t>
            </w:r>
          </w:p>
        </w:tc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191471,8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195565,9</w:t>
            </w:r>
          </w:p>
        </w:tc>
        <w:tc>
          <w:tcPr>
            <w:tcW w:w="23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195565,9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1304,0</w:t>
            </w:r>
          </w:p>
        </w:tc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415,0</w:t>
            </w: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8D776D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432,0</w:t>
            </w:r>
          </w:p>
        </w:tc>
        <w:tc>
          <w:tcPr>
            <w:tcW w:w="16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E1701" w:rsidRPr="0035591B" w:rsidRDefault="007E170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457,0</w:t>
            </w:r>
          </w:p>
        </w:tc>
      </w:tr>
    </w:tbl>
    <w:p w:rsidR="004F7721" w:rsidRDefault="004F7721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5909" w:rsidRDefault="00D75909" w:rsidP="00E909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D17" w:rsidRDefault="005D1D17" w:rsidP="002A5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</w:t>
      </w:r>
      <w:r w:rsidR="00CF1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«Финансирование муниципальной программы» второй</w:t>
      </w:r>
      <w:r w:rsidR="007E1701">
        <w:rPr>
          <w:rFonts w:ascii="Times New Roman" w:hAnsi="Times New Roman"/>
          <w:sz w:val="24"/>
          <w:szCs w:val="24"/>
        </w:rPr>
        <w:t>, третий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90934">
        <w:rPr>
          <w:rFonts w:ascii="Times New Roman" w:hAnsi="Times New Roman"/>
          <w:sz w:val="24"/>
          <w:szCs w:val="24"/>
        </w:rPr>
        <w:t>абзац</w:t>
      </w:r>
      <w:r w:rsidR="007E1701">
        <w:rPr>
          <w:rFonts w:ascii="Times New Roman" w:hAnsi="Times New Roman"/>
          <w:sz w:val="24"/>
          <w:szCs w:val="24"/>
        </w:rPr>
        <w:t>ы</w:t>
      </w:r>
      <w:r w:rsidR="00E90934">
        <w:rPr>
          <w:rFonts w:ascii="Times New Roman" w:hAnsi="Times New Roman"/>
          <w:sz w:val="24"/>
          <w:szCs w:val="24"/>
        </w:rPr>
        <w:t xml:space="preserve"> изложить в новой редакции «Общий объем финансирования Программы составляет </w:t>
      </w:r>
      <w:r w:rsidR="00520450">
        <w:rPr>
          <w:rFonts w:ascii="Times New Roman" w:hAnsi="Times New Roman"/>
          <w:sz w:val="24"/>
          <w:szCs w:val="24"/>
        </w:rPr>
        <w:t>583907,6</w:t>
      </w:r>
      <w:r w:rsidR="00253A0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253A09">
        <w:rPr>
          <w:rFonts w:ascii="Times New Roman" w:hAnsi="Times New Roman"/>
          <w:sz w:val="24"/>
          <w:szCs w:val="24"/>
        </w:rPr>
        <w:t>.р</w:t>
      </w:r>
      <w:proofErr w:type="gramEnd"/>
      <w:r w:rsidR="00253A09">
        <w:rPr>
          <w:rFonts w:ascii="Times New Roman" w:hAnsi="Times New Roman"/>
          <w:sz w:val="24"/>
          <w:szCs w:val="24"/>
        </w:rPr>
        <w:t>уб.</w:t>
      </w:r>
      <w:r w:rsidR="00E90934">
        <w:rPr>
          <w:rFonts w:ascii="Times New Roman" w:hAnsi="Times New Roman"/>
          <w:sz w:val="24"/>
          <w:szCs w:val="24"/>
        </w:rPr>
        <w:t>, в том числе по бюджетам и годам:</w:t>
      </w:r>
    </w:p>
    <w:p w:rsidR="009319B1" w:rsidRPr="00C34AF4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4AF4">
        <w:rPr>
          <w:rFonts w:ascii="Times New Roman" w:hAnsi="Times New Roman"/>
          <w:sz w:val="24"/>
          <w:szCs w:val="24"/>
        </w:rPr>
        <w:t xml:space="preserve">2018 год </w:t>
      </w:r>
      <w:r w:rsidR="00C34AF4" w:rsidRPr="00C34AF4">
        <w:rPr>
          <w:rFonts w:ascii="Times New Roman" w:hAnsi="Times New Roman"/>
          <w:sz w:val="24"/>
          <w:szCs w:val="24"/>
        </w:rPr>
        <w:t>–</w:t>
      </w:r>
      <w:r w:rsidR="00520450">
        <w:rPr>
          <w:rFonts w:ascii="Times New Roman" w:hAnsi="Times New Roman"/>
          <w:sz w:val="24"/>
          <w:szCs w:val="24"/>
        </w:rPr>
        <w:t xml:space="preserve">191886,8 </w:t>
      </w:r>
      <w:r w:rsidRPr="00C34AF4">
        <w:rPr>
          <w:rFonts w:ascii="Times New Roman" w:hAnsi="Times New Roman"/>
          <w:sz w:val="24"/>
          <w:szCs w:val="24"/>
        </w:rPr>
        <w:t>тыс</w:t>
      </w:r>
      <w:proofErr w:type="gramStart"/>
      <w:r w:rsidRPr="00C34AF4">
        <w:rPr>
          <w:rFonts w:ascii="Times New Roman" w:hAnsi="Times New Roman"/>
          <w:sz w:val="24"/>
          <w:szCs w:val="24"/>
        </w:rPr>
        <w:t>.р</w:t>
      </w:r>
      <w:proofErr w:type="gramEnd"/>
      <w:r w:rsidRPr="00C34AF4">
        <w:rPr>
          <w:rFonts w:ascii="Times New Roman" w:hAnsi="Times New Roman"/>
          <w:sz w:val="24"/>
          <w:szCs w:val="24"/>
        </w:rPr>
        <w:t>ублей, из них средства:</w:t>
      </w:r>
    </w:p>
    <w:p w:rsidR="009319B1" w:rsidRPr="006B69B0" w:rsidRDefault="009319B1" w:rsidP="00CF19B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 </w:t>
      </w:r>
      <w:r w:rsidR="00CF19B4">
        <w:rPr>
          <w:rFonts w:ascii="Times New Roman" w:hAnsi="Times New Roman"/>
          <w:sz w:val="24"/>
          <w:szCs w:val="24"/>
        </w:rPr>
        <w:tab/>
      </w: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 w:rsidR="00520450">
        <w:rPr>
          <w:rFonts w:ascii="Times New Roman" w:hAnsi="Times New Roman"/>
          <w:sz w:val="24"/>
          <w:szCs w:val="24"/>
        </w:rPr>
        <w:t>191471,8 тыс</w:t>
      </w:r>
      <w:proofErr w:type="gramStart"/>
      <w:r w:rsidR="00520450">
        <w:rPr>
          <w:rFonts w:ascii="Times New Roman" w:hAnsi="Times New Roman"/>
          <w:sz w:val="24"/>
          <w:szCs w:val="24"/>
        </w:rPr>
        <w:t>.</w:t>
      </w:r>
      <w:r w:rsidRPr="006B69B0">
        <w:rPr>
          <w:rFonts w:ascii="Times New Roman" w:hAnsi="Times New Roman"/>
          <w:sz w:val="24"/>
          <w:szCs w:val="24"/>
        </w:rPr>
        <w:t>р</w:t>
      </w:r>
      <w:proofErr w:type="gramEnd"/>
      <w:r w:rsidRPr="006B69B0">
        <w:rPr>
          <w:rFonts w:ascii="Times New Roman" w:hAnsi="Times New Roman"/>
          <w:sz w:val="24"/>
          <w:szCs w:val="24"/>
        </w:rPr>
        <w:t>уб.;</w:t>
      </w:r>
    </w:p>
    <w:p w:rsidR="009319B1" w:rsidRPr="006B69B0" w:rsidRDefault="009319B1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        </w:t>
      </w:r>
      <w:r w:rsidR="00CF19B4">
        <w:rPr>
          <w:rFonts w:ascii="Times New Roman" w:hAnsi="Times New Roman"/>
          <w:sz w:val="24"/>
          <w:szCs w:val="24"/>
        </w:rPr>
        <w:tab/>
      </w: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 w:rsidR="00CF19B4">
        <w:rPr>
          <w:rFonts w:ascii="Times New Roman" w:hAnsi="Times New Roman"/>
          <w:sz w:val="24"/>
          <w:szCs w:val="24"/>
        </w:rPr>
        <w:t xml:space="preserve"> </w:t>
      </w:r>
      <w:r w:rsidR="00C34AF4" w:rsidRPr="006B69B0">
        <w:rPr>
          <w:rFonts w:ascii="Times New Roman" w:hAnsi="Times New Roman"/>
          <w:sz w:val="24"/>
          <w:szCs w:val="24"/>
        </w:rPr>
        <w:t>415</w:t>
      </w:r>
      <w:r w:rsidRPr="006B69B0">
        <w:rPr>
          <w:rFonts w:ascii="Times New Roman" w:hAnsi="Times New Roman"/>
          <w:sz w:val="24"/>
          <w:szCs w:val="24"/>
        </w:rPr>
        <w:t>,</w:t>
      </w:r>
      <w:r w:rsidR="00C34AF4" w:rsidRPr="006B69B0">
        <w:rPr>
          <w:rFonts w:ascii="Times New Roman" w:hAnsi="Times New Roman"/>
          <w:sz w:val="24"/>
          <w:szCs w:val="24"/>
        </w:rPr>
        <w:t>0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9B0">
        <w:rPr>
          <w:rFonts w:ascii="Times New Roman" w:hAnsi="Times New Roman"/>
          <w:sz w:val="24"/>
          <w:szCs w:val="24"/>
        </w:rPr>
        <w:t>тыс</w:t>
      </w:r>
      <w:proofErr w:type="gramStart"/>
      <w:r w:rsidRPr="006B69B0">
        <w:rPr>
          <w:rFonts w:ascii="Times New Roman" w:hAnsi="Times New Roman"/>
          <w:sz w:val="24"/>
          <w:szCs w:val="24"/>
        </w:rPr>
        <w:t>.р</w:t>
      </w:r>
      <w:proofErr w:type="gramEnd"/>
      <w:r w:rsidRPr="006B69B0">
        <w:rPr>
          <w:rFonts w:ascii="Times New Roman" w:hAnsi="Times New Roman"/>
          <w:sz w:val="24"/>
          <w:szCs w:val="24"/>
        </w:rPr>
        <w:t>уб</w:t>
      </w:r>
      <w:proofErr w:type="spellEnd"/>
      <w:r w:rsidRPr="006B69B0">
        <w:rPr>
          <w:rFonts w:ascii="Times New Roman" w:hAnsi="Times New Roman"/>
          <w:sz w:val="24"/>
          <w:szCs w:val="24"/>
        </w:rPr>
        <w:t>.</w:t>
      </w:r>
      <w:r w:rsidR="007E1701">
        <w:rPr>
          <w:rFonts w:ascii="Times New Roman" w:hAnsi="Times New Roman"/>
          <w:sz w:val="24"/>
          <w:szCs w:val="24"/>
        </w:rPr>
        <w:t>»</w:t>
      </w:r>
    </w:p>
    <w:p w:rsidR="009319B1" w:rsidRPr="006B69B0" w:rsidRDefault="006B69B0" w:rsidP="00CF19B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2. Комитету по финансам администрации Сусуманского городского округа (Чаплыгина О.В.)  внести изменения в бюджет муниципального образования «Сусуманский городской округ» на 2018 год</w:t>
      </w:r>
      <w:r>
        <w:rPr>
          <w:rFonts w:ascii="Times New Roman" w:hAnsi="Times New Roman"/>
          <w:sz w:val="24"/>
          <w:szCs w:val="24"/>
        </w:rPr>
        <w:t>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CF19B4">
        <w:rPr>
          <w:rFonts w:ascii="Times New Roman" w:hAnsi="Times New Roman" w:cs="Times New Roman"/>
          <w:sz w:val="24"/>
          <w:szCs w:val="24"/>
        </w:rPr>
        <w:t xml:space="preserve"> </w:t>
      </w:r>
      <w:r w:rsidR="005B147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5B1479" w:rsidRDefault="006B69B0" w:rsidP="005B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479">
        <w:rPr>
          <w:rFonts w:ascii="Times New Roman" w:hAnsi="Times New Roman" w:cs="Times New Roman"/>
          <w:sz w:val="24"/>
          <w:szCs w:val="24"/>
        </w:rPr>
        <w:t>.</w:t>
      </w:r>
      <w:r w:rsidR="00CF1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5B1479"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5B1479" w:rsidRDefault="005B1479" w:rsidP="005B1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72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19E" w:rsidRDefault="00D6619E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4C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</w:t>
      </w:r>
      <w:r w:rsidR="00CF19B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CF1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4F5A74" w:rsidRDefault="004F5A74"/>
    <w:sectPr w:rsidR="004F5A74" w:rsidSect="00C0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27DE2"/>
    <w:rsid w:val="000746BF"/>
    <w:rsid w:val="000A26A6"/>
    <w:rsid w:val="00156AAE"/>
    <w:rsid w:val="001A1532"/>
    <w:rsid w:val="001C2E3A"/>
    <w:rsid w:val="00226660"/>
    <w:rsid w:val="00253A09"/>
    <w:rsid w:val="002714D2"/>
    <w:rsid w:val="002A59CE"/>
    <w:rsid w:val="002E6CA1"/>
    <w:rsid w:val="003B4E1F"/>
    <w:rsid w:val="003C3F11"/>
    <w:rsid w:val="00452EF9"/>
    <w:rsid w:val="004771C2"/>
    <w:rsid w:val="004F5A74"/>
    <w:rsid w:val="004F7721"/>
    <w:rsid w:val="0051573D"/>
    <w:rsid w:val="00520450"/>
    <w:rsid w:val="00584B45"/>
    <w:rsid w:val="00586E42"/>
    <w:rsid w:val="005A74A8"/>
    <w:rsid w:val="005B1479"/>
    <w:rsid w:val="005C3901"/>
    <w:rsid w:val="005D1D17"/>
    <w:rsid w:val="005D2B99"/>
    <w:rsid w:val="005D36DD"/>
    <w:rsid w:val="005D5FDF"/>
    <w:rsid w:val="005D6F89"/>
    <w:rsid w:val="00624E37"/>
    <w:rsid w:val="00692D63"/>
    <w:rsid w:val="006B69B0"/>
    <w:rsid w:val="006D2BF2"/>
    <w:rsid w:val="006E761E"/>
    <w:rsid w:val="006F5020"/>
    <w:rsid w:val="00707F07"/>
    <w:rsid w:val="00743689"/>
    <w:rsid w:val="00763EB6"/>
    <w:rsid w:val="007B4A5E"/>
    <w:rsid w:val="007C2EBB"/>
    <w:rsid w:val="007D593E"/>
    <w:rsid w:val="007E1701"/>
    <w:rsid w:val="00807B53"/>
    <w:rsid w:val="0081049C"/>
    <w:rsid w:val="00843918"/>
    <w:rsid w:val="00844B4E"/>
    <w:rsid w:val="00895CAA"/>
    <w:rsid w:val="008D02D3"/>
    <w:rsid w:val="008F2E45"/>
    <w:rsid w:val="009202B2"/>
    <w:rsid w:val="00921372"/>
    <w:rsid w:val="009319B1"/>
    <w:rsid w:val="0097776D"/>
    <w:rsid w:val="00991F8F"/>
    <w:rsid w:val="009C4204"/>
    <w:rsid w:val="009D02FA"/>
    <w:rsid w:val="009F55E2"/>
    <w:rsid w:val="00A235D9"/>
    <w:rsid w:val="00A8383C"/>
    <w:rsid w:val="00AA3B96"/>
    <w:rsid w:val="00AB7225"/>
    <w:rsid w:val="00B011C3"/>
    <w:rsid w:val="00B05B36"/>
    <w:rsid w:val="00B25B42"/>
    <w:rsid w:val="00BA5F3A"/>
    <w:rsid w:val="00BB6A3B"/>
    <w:rsid w:val="00BD3FF5"/>
    <w:rsid w:val="00C03F32"/>
    <w:rsid w:val="00C21242"/>
    <w:rsid w:val="00C34AF4"/>
    <w:rsid w:val="00C47D8B"/>
    <w:rsid w:val="00C92CBF"/>
    <w:rsid w:val="00CF19B4"/>
    <w:rsid w:val="00D62950"/>
    <w:rsid w:val="00D6619E"/>
    <w:rsid w:val="00D75909"/>
    <w:rsid w:val="00DB52FC"/>
    <w:rsid w:val="00DC0D72"/>
    <w:rsid w:val="00E1081C"/>
    <w:rsid w:val="00E15A21"/>
    <w:rsid w:val="00E505B2"/>
    <w:rsid w:val="00E67979"/>
    <w:rsid w:val="00E90934"/>
    <w:rsid w:val="00EC7E5F"/>
    <w:rsid w:val="00EF494C"/>
    <w:rsid w:val="00F31E5A"/>
    <w:rsid w:val="00F8534D"/>
    <w:rsid w:val="00F87332"/>
    <w:rsid w:val="00F9251B"/>
    <w:rsid w:val="00FA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86F7-BB18-4FBA-B927-0195A1C8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51</cp:revision>
  <cp:lastPrinted>2018-10-02T05:48:00Z</cp:lastPrinted>
  <dcterms:created xsi:type="dcterms:W3CDTF">2017-08-01T04:28:00Z</dcterms:created>
  <dcterms:modified xsi:type="dcterms:W3CDTF">2018-10-16T22:54:00Z</dcterms:modified>
</cp:coreProperties>
</file>