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8"/>
      </w:tblGrid>
      <w:tr w:rsidR="002B1437" w:rsidTr="00456C11">
        <w:tc>
          <w:tcPr>
            <w:tcW w:w="5528" w:type="dxa"/>
          </w:tcPr>
          <w:p w:rsidR="002B1437" w:rsidRDefault="002B1437" w:rsidP="002B1437">
            <w:pPr>
              <w:jc w:val="right"/>
              <w:rPr>
                <w:sz w:val="22"/>
                <w:szCs w:val="22"/>
              </w:rPr>
            </w:pPr>
            <w:r w:rsidRPr="009F63B4">
              <w:rPr>
                <w:sz w:val="22"/>
                <w:szCs w:val="22"/>
              </w:rPr>
              <w:t xml:space="preserve">Приложение № </w:t>
            </w:r>
            <w:r w:rsidR="00A5070D">
              <w:rPr>
                <w:sz w:val="22"/>
                <w:szCs w:val="22"/>
              </w:rPr>
              <w:t>5</w:t>
            </w:r>
          </w:p>
          <w:p w:rsidR="002B1437" w:rsidRDefault="002B1437" w:rsidP="002B143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F63B4">
              <w:rPr>
                <w:sz w:val="22"/>
                <w:szCs w:val="22"/>
              </w:rPr>
              <w:t xml:space="preserve"> </w:t>
            </w:r>
            <w:r w:rsidRPr="002F005B">
              <w:rPr>
                <w:sz w:val="18"/>
                <w:szCs w:val="18"/>
              </w:rPr>
              <w:t xml:space="preserve">к </w:t>
            </w:r>
            <w:r w:rsidR="00F35299">
              <w:rPr>
                <w:sz w:val="18"/>
                <w:szCs w:val="18"/>
              </w:rPr>
              <w:t>КД</w:t>
            </w:r>
            <w:r>
              <w:rPr>
                <w:sz w:val="18"/>
                <w:szCs w:val="18"/>
              </w:rPr>
              <w:t xml:space="preserve"> </w:t>
            </w:r>
            <w:r w:rsidRPr="002F005B">
              <w:rPr>
                <w:sz w:val="18"/>
                <w:szCs w:val="18"/>
              </w:rPr>
              <w:t xml:space="preserve"> проведение открытого конкурса на право заключения концессионного соглашения в отношении объектов </w:t>
            </w:r>
            <w:r w:rsidRPr="00337D14">
              <w:rPr>
                <w:sz w:val="18"/>
                <w:szCs w:val="18"/>
              </w:rPr>
              <w:t>теплоснабжения, централизованных систем горячего водоснабжения, холодного водоснабжения и  водоотведения, а также отдельных объектов таких систем, расположенные на территории г. Сусумана Магаданской области</w:t>
            </w:r>
          </w:p>
          <w:p w:rsidR="002B1437" w:rsidRDefault="002B1437" w:rsidP="002B1437">
            <w:pPr>
              <w:jc w:val="right"/>
              <w:rPr>
                <w:sz w:val="22"/>
                <w:szCs w:val="22"/>
              </w:rPr>
            </w:pPr>
          </w:p>
        </w:tc>
      </w:tr>
    </w:tbl>
    <w:p w:rsidR="002B1437" w:rsidRDefault="002B1437" w:rsidP="002B1437">
      <w:pPr>
        <w:jc w:val="right"/>
        <w:rPr>
          <w:sz w:val="22"/>
          <w:szCs w:val="22"/>
        </w:rPr>
      </w:pPr>
    </w:p>
    <w:p w:rsidR="00456C11" w:rsidRDefault="002B1437" w:rsidP="002B1437">
      <w:pPr>
        <w:widowControl w:val="0"/>
        <w:autoSpaceDE w:val="0"/>
        <w:autoSpaceDN w:val="0"/>
        <w:adjustRightInd w:val="0"/>
        <w:spacing w:line="240" w:lineRule="atLeast"/>
        <w:ind w:firstLine="720"/>
        <w:jc w:val="center"/>
        <w:textAlignment w:val="baseline"/>
        <w:rPr>
          <w:b/>
        </w:rPr>
      </w:pPr>
      <w:r w:rsidRPr="00C20FB1">
        <w:rPr>
          <w:b/>
        </w:rPr>
        <w:t xml:space="preserve">Порядок возмещения расходов Концессионера, подлежащих возмещению в соответствии с нормативными правовыми актами Российской Федерации </w:t>
      </w:r>
      <w:proofErr w:type="gramStart"/>
      <w:r w:rsidRPr="00C20FB1">
        <w:rPr>
          <w:b/>
        </w:rPr>
        <w:t>в</w:t>
      </w:r>
      <w:proofErr w:type="gramEnd"/>
      <w:r w:rsidRPr="00C20FB1">
        <w:rPr>
          <w:b/>
        </w:rPr>
        <w:t xml:space="preserve"> </w:t>
      </w:r>
    </w:p>
    <w:p w:rsidR="00F35299" w:rsidRDefault="002B1437" w:rsidP="002B1437">
      <w:pPr>
        <w:widowControl w:val="0"/>
        <w:autoSpaceDE w:val="0"/>
        <w:autoSpaceDN w:val="0"/>
        <w:adjustRightInd w:val="0"/>
        <w:spacing w:line="240" w:lineRule="atLeast"/>
        <w:ind w:firstLine="720"/>
        <w:jc w:val="center"/>
        <w:textAlignment w:val="baseline"/>
        <w:rPr>
          <w:b/>
        </w:rPr>
      </w:pPr>
      <w:r w:rsidRPr="00C20FB1">
        <w:rPr>
          <w:b/>
        </w:rPr>
        <w:t xml:space="preserve">сфере теплоснабжения и водоснабжения, не </w:t>
      </w:r>
      <w:proofErr w:type="gramStart"/>
      <w:r w:rsidRPr="00C20FB1">
        <w:rPr>
          <w:b/>
        </w:rPr>
        <w:t>возмещенных</w:t>
      </w:r>
      <w:proofErr w:type="gramEnd"/>
      <w:r w:rsidRPr="00C20FB1">
        <w:rPr>
          <w:b/>
        </w:rPr>
        <w:t xml:space="preserve"> ему на </w:t>
      </w:r>
    </w:p>
    <w:p w:rsidR="002B1437" w:rsidRPr="00C20FB1" w:rsidRDefault="002B1437" w:rsidP="002B1437">
      <w:pPr>
        <w:widowControl w:val="0"/>
        <w:autoSpaceDE w:val="0"/>
        <w:autoSpaceDN w:val="0"/>
        <w:adjustRightInd w:val="0"/>
        <w:spacing w:line="240" w:lineRule="atLeast"/>
        <w:ind w:firstLine="720"/>
        <w:jc w:val="center"/>
        <w:textAlignment w:val="baseline"/>
        <w:rPr>
          <w:b/>
        </w:rPr>
      </w:pPr>
      <w:r w:rsidRPr="00C20FB1">
        <w:rPr>
          <w:b/>
        </w:rPr>
        <w:t>момент окончания срока действия Соглашения</w:t>
      </w:r>
    </w:p>
    <w:p w:rsidR="002B1437" w:rsidRPr="009703AB" w:rsidRDefault="002B1437" w:rsidP="002B1437">
      <w:pPr>
        <w:widowControl w:val="0"/>
        <w:autoSpaceDE w:val="0"/>
        <w:autoSpaceDN w:val="0"/>
        <w:adjustRightInd w:val="0"/>
        <w:spacing w:line="240" w:lineRule="atLeast"/>
        <w:ind w:firstLine="720"/>
        <w:jc w:val="center"/>
        <w:textAlignment w:val="baseline"/>
      </w:pPr>
    </w:p>
    <w:p w:rsidR="002B1437" w:rsidRPr="009703AB" w:rsidRDefault="002B1437" w:rsidP="002B1437">
      <w:pPr>
        <w:widowControl w:val="0"/>
        <w:autoSpaceDE w:val="0"/>
        <w:autoSpaceDN w:val="0"/>
        <w:adjustRightInd w:val="0"/>
        <w:spacing w:line="240" w:lineRule="atLeast"/>
        <w:ind w:firstLine="720"/>
        <w:jc w:val="both"/>
        <w:textAlignment w:val="baseline"/>
      </w:pPr>
      <w:r w:rsidRPr="009703AB">
        <w:t>Возмещение расходов Концессионера, подлежащих возмещению в соответствии с нормативными правовыми актами Российской Федерации в сфере теплоснабжения и водоснабжения, не возмещенных ему на момент окончания срока действия настоящего Соглашения, осуществляется путем:</w:t>
      </w:r>
      <w:bookmarkStart w:id="0" w:name="_GoBack"/>
      <w:bookmarkEnd w:id="0"/>
    </w:p>
    <w:p w:rsidR="002B1437" w:rsidRPr="009703AB" w:rsidRDefault="002B1437" w:rsidP="002B1437">
      <w:pPr>
        <w:widowControl w:val="0"/>
        <w:autoSpaceDE w:val="0"/>
        <w:autoSpaceDN w:val="0"/>
        <w:adjustRightInd w:val="0"/>
        <w:spacing w:line="240" w:lineRule="atLeast"/>
        <w:ind w:firstLine="720"/>
        <w:jc w:val="both"/>
        <w:textAlignment w:val="baseline"/>
      </w:pPr>
      <w:r w:rsidRPr="009703AB">
        <w:t>а) продления срока действия Соглашения на период, достаточный для возмещения указанных расходов Концессионера, но не более чем на пять лет.</w:t>
      </w:r>
    </w:p>
    <w:p w:rsidR="002B1437" w:rsidRPr="009703AB" w:rsidRDefault="002B1437" w:rsidP="002B1437">
      <w:pPr>
        <w:widowControl w:val="0"/>
        <w:autoSpaceDE w:val="0"/>
        <w:autoSpaceDN w:val="0"/>
        <w:adjustRightInd w:val="0"/>
        <w:spacing w:line="240" w:lineRule="atLeast"/>
        <w:ind w:firstLine="720"/>
        <w:jc w:val="both"/>
        <w:textAlignment w:val="baseline"/>
      </w:pPr>
      <w:r w:rsidRPr="009703AB">
        <w:t>Б) путем возмещения невозмещенных расходов Концессионера из бюджета муниципального образования в срок не более 2 лет  с момента истечения срока действия Соглашения, в соответствии с фактически понесенными Концессионером расходами по  инвестиционной программе Концессионера, действующей в период действия  настоящего Соглашения  и соответствующей требованиям, установленным законодательства Российской Федерации.  </w:t>
      </w:r>
    </w:p>
    <w:p w:rsidR="002B1437" w:rsidRPr="009703AB" w:rsidRDefault="002B1437" w:rsidP="002B1437">
      <w:pPr>
        <w:spacing w:line="240" w:lineRule="atLeast"/>
        <w:ind w:firstLine="709"/>
        <w:contextualSpacing/>
        <w:jc w:val="both"/>
      </w:pPr>
      <w:r w:rsidRPr="009703AB">
        <w:t>Возмещение расходов осуществляется за исключением инвестированного капитала, возврат которого учтен при установлении тарифов на товары, работы и услуги Концессионера.</w:t>
      </w:r>
      <w:r w:rsidRPr="009703AB">
        <w:rPr>
          <w:lang w:eastAsia="x-none"/>
        </w:rPr>
        <w:t xml:space="preserve"> </w:t>
      </w:r>
      <w:r w:rsidRPr="009703AB">
        <w:t xml:space="preserve">Концессионер обращается к </w:t>
      </w:r>
      <w:proofErr w:type="spellStart"/>
      <w:r w:rsidRPr="009703AB">
        <w:t>Концеденту</w:t>
      </w:r>
      <w:proofErr w:type="spellEnd"/>
      <w:r w:rsidRPr="009703AB">
        <w:t xml:space="preserve"> с требованием о возмещении расходов. К требованию в обязательном порядке прилагается пакет документов, подтверждающий сумму понесенных и некомпенсированных расходов, а именно:</w:t>
      </w:r>
    </w:p>
    <w:p w:rsidR="002B1437" w:rsidRPr="009703AB" w:rsidRDefault="002B1437" w:rsidP="002B1437">
      <w:pPr>
        <w:spacing w:line="240" w:lineRule="atLeast"/>
        <w:ind w:firstLine="709"/>
        <w:contextualSpacing/>
        <w:jc w:val="both"/>
      </w:pPr>
      <w:r w:rsidRPr="009703AB">
        <w:t xml:space="preserve">1) надлежащим образом </w:t>
      </w:r>
      <w:proofErr w:type="gramStart"/>
      <w:r w:rsidRPr="009703AB">
        <w:t>оформленные</w:t>
      </w:r>
      <w:proofErr w:type="gramEnd"/>
      <w:r w:rsidRPr="009703AB">
        <w:t>:</w:t>
      </w:r>
    </w:p>
    <w:p w:rsidR="002B1437" w:rsidRPr="009703AB" w:rsidRDefault="002B1437" w:rsidP="002B1437">
      <w:pPr>
        <w:spacing w:line="240" w:lineRule="atLeast"/>
        <w:ind w:firstLine="709"/>
        <w:contextualSpacing/>
        <w:jc w:val="both"/>
      </w:pPr>
      <w:r w:rsidRPr="009703AB">
        <w:t>- акты выполненных работ (</w:t>
      </w:r>
      <w:r w:rsidRPr="009703AB">
        <w:rPr>
          <w:lang w:eastAsia="x-none"/>
        </w:rPr>
        <w:t>Приложение № 11 к настоящему соглашению)</w:t>
      </w:r>
      <w:r w:rsidRPr="009703AB">
        <w:t>;</w:t>
      </w:r>
    </w:p>
    <w:p w:rsidR="002B1437" w:rsidRPr="009703AB" w:rsidRDefault="002B1437" w:rsidP="002B1437">
      <w:pPr>
        <w:spacing w:line="240" w:lineRule="atLeast"/>
        <w:ind w:firstLine="709"/>
        <w:contextualSpacing/>
        <w:jc w:val="both"/>
        <w:rPr>
          <w:lang w:eastAsia="x-none"/>
        </w:rPr>
      </w:pPr>
      <w:r w:rsidRPr="009703AB">
        <w:t xml:space="preserve">- </w:t>
      </w:r>
      <w:r w:rsidRPr="009703AB">
        <w:rPr>
          <w:lang w:eastAsia="x-none"/>
        </w:rPr>
        <w:t>п</w:t>
      </w:r>
      <w:r w:rsidRPr="009703AB">
        <w:t>ервичные бухгалтерские документы, подтверждающие стоимость закупленных материалов (оборудования) задействованных в выполненных работах (оплаченные счета-фактуры с платежными поручениями с отметкой банка, акты списания расходных материалов, акты постановки на бухгалтерский учет приобретенных основных средств)</w:t>
      </w:r>
      <w:r w:rsidRPr="009703AB">
        <w:rPr>
          <w:lang w:eastAsia="x-none"/>
        </w:rPr>
        <w:t>;</w:t>
      </w:r>
    </w:p>
    <w:p w:rsidR="002B1437" w:rsidRPr="009703AB" w:rsidRDefault="002B1437" w:rsidP="002B1437">
      <w:pPr>
        <w:spacing w:line="240" w:lineRule="atLeast"/>
        <w:ind w:firstLine="709"/>
        <w:contextualSpacing/>
        <w:jc w:val="both"/>
        <w:rPr>
          <w:lang w:eastAsia="x-none"/>
        </w:rPr>
      </w:pPr>
      <w:r w:rsidRPr="009703AB">
        <w:t>2) пояснительную записку подтверждающую сумму некомпенсированных расходов понесенных в результате осуществления регулированного вида деятельности по предмету Соглашения.</w:t>
      </w:r>
      <w:r w:rsidRPr="009703AB">
        <w:rPr>
          <w:lang w:eastAsia="x-none"/>
        </w:rPr>
        <w:t xml:space="preserve"> </w:t>
      </w:r>
      <w:proofErr w:type="spellStart"/>
      <w:r w:rsidRPr="009703AB">
        <w:t>Концедент</w:t>
      </w:r>
      <w:proofErr w:type="spellEnd"/>
      <w:r w:rsidRPr="009703AB">
        <w:t xml:space="preserve"> осуществляет проверку представленных Концессионером документов с учетом действующих нормативно-правовых актов Российской Федерации, субъекта Российской Федерации, муниципальных правовых актов</w:t>
      </w:r>
      <w:r w:rsidRPr="009703AB">
        <w:rPr>
          <w:lang w:eastAsia="x-none"/>
        </w:rPr>
        <w:t xml:space="preserve"> в течени</w:t>
      </w:r>
      <w:proofErr w:type="gramStart"/>
      <w:r w:rsidRPr="009703AB">
        <w:rPr>
          <w:lang w:eastAsia="x-none"/>
        </w:rPr>
        <w:t>и</w:t>
      </w:r>
      <w:proofErr w:type="gramEnd"/>
      <w:r w:rsidRPr="009703AB">
        <w:rPr>
          <w:lang w:eastAsia="x-none"/>
        </w:rPr>
        <w:t xml:space="preserve"> 30 календарных дней</w:t>
      </w:r>
      <w:r w:rsidRPr="009703AB">
        <w:t>.</w:t>
      </w:r>
    </w:p>
    <w:p w:rsidR="002B1437" w:rsidRPr="009703AB" w:rsidRDefault="002B1437" w:rsidP="002B1437">
      <w:pPr>
        <w:widowControl w:val="0"/>
        <w:autoSpaceDE w:val="0"/>
        <w:autoSpaceDN w:val="0"/>
        <w:adjustRightInd w:val="0"/>
        <w:spacing w:line="240" w:lineRule="atLeast"/>
        <w:ind w:firstLine="708"/>
        <w:jc w:val="both"/>
      </w:pPr>
      <w:r w:rsidRPr="009703AB">
        <w:t xml:space="preserve">Если в процессе проверки документов </w:t>
      </w:r>
      <w:proofErr w:type="spellStart"/>
      <w:r w:rsidRPr="009703AB">
        <w:t>Концедентом</w:t>
      </w:r>
      <w:proofErr w:type="spellEnd"/>
      <w:r w:rsidRPr="009703AB">
        <w:t xml:space="preserve"> выявлены факты недостоверности информации, ошибки расчетов и прочие недостатки, документы возвращаются Концессионеру на доработку с указанием причин возврата.</w:t>
      </w:r>
    </w:p>
    <w:p w:rsidR="002B1437" w:rsidRPr="009703AB" w:rsidRDefault="002B1437" w:rsidP="002B1437">
      <w:pPr>
        <w:spacing w:line="240" w:lineRule="atLeast"/>
        <w:ind w:firstLine="709"/>
        <w:contextualSpacing/>
        <w:jc w:val="both"/>
        <w:rPr>
          <w:lang w:eastAsia="x-none"/>
        </w:rPr>
      </w:pPr>
      <w:r w:rsidRPr="009703AB">
        <w:t xml:space="preserve">После завершения проверки представленных Концессионером документов к расчету расходов, </w:t>
      </w:r>
      <w:proofErr w:type="spellStart"/>
      <w:r w:rsidRPr="009703AB">
        <w:t>Концедент</w:t>
      </w:r>
      <w:proofErr w:type="spellEnd"/>
      <w:r w:rsidRPr="009703AB">
        <w:t xml:space="preserve"> принимает решение о возмещении расходов либо отказе в возмещении расходов</w:t>
      </w:r>
      <w:r w:rsidRPr="009703AB">
        <w:rPr>
          <w:lang w:eastAsia="x-none"/>
        </w:rPr>
        <w:t xml:space="preserve"> путем:</w:t>
      </w:r>
    </w:p>
    <w:p w:rsidR="002B1437" w:rsidRPr="009703AB" w:rsidRDefault="002B1437" w:rsidP="002B1437">
      <w:pPr>
        <w:widowControl w:val="0"/>
        <w:autoSpaceDE w:val="0"/>
        <w:autoSpaceDN w:val="0"/>
        <w:adjustRightInd w:val="0"/>
        <w:spacing w:line="240" w:lineRule="atLeast"/>
        <w:ind w:firstLine="720"/>
        <w:jc w:val="both"/>
        <w:textAlignment w:val="baseline"/>
      </w:pPr>
      <w:r w:rsidRPr="009703AB">
        <w:t>А) продления срока действия Соглашения на период, достаточный для возмещения указанных расходов Концессионера, но не более чем на пять лет.</w:t>
      </w:r>
    </w:p>
    <w:p w:rsidR="002B1437" w:rsidRPr="009703AB" w:rsidRDefault="002B1437" w:rsidP="002B1437">
      <w:pPr>
        <w:widowControl w:val="0"/>
        <w:autoSpaceDE w:val="0"/>
        <w:autoSpaceDN w:val="0"/>
        <w:adjustRightInd w:val="0"/>
        <w:spacing w:line="240" w:lineRule="atLeast"/>
        <w:ind w:firstLine="720"/>
        <w:jc w:val="both"/>
      </w:pPr>
      <w:r w:rsidRPr="009703AB">
        <w:t xml:space="preserve">Концессионером и </w:t>
      </w:r>
      <w:proofErr w:type="spellStart"/>
      <w:r w:rsidRPr="009703AB">
        <w:t>Концедентом</w:t>
      </w:r>
      <w:proofErr w:type="spellEnd"/>
      <w:r w:rsidRPr="009703AB">
        <w:t xml:space="preserve"> готовятся изменения в концессионное соглашение в части продлении срока действия концессионного соглашения, которые подлежат согласованию с антимонопольным органом в соответствие с действующим законодательством.</w:t>
      </w:r>
    </w:p>
    <w:p w:rsidR="002B1437" w:rsidRPr="009703AB" w:rsidRDefault="002B1437" w:rsidP="002B1437">
      <w:pPr>
        <w:widowControl w:val="0"/>
        <w:autoSpaceDE w:val="0"/>
        <w:autoSpaceDN w:val="0"/>
        <w:adjustRightInd w:val="0"/>
        <w:spacing w:line="240" w:lineRule="atLeast"/>
        <w:ind w:firstLine="708"/>
        <w:jc w:val="both"/>
      </w:pPr>
      <w:r w:rsidRPr="009703AB">
        <w:t xml:space="preserve">После согласования с антимонопольным органом изменений, стороны подписывают </w:t>
      </w:r>
      <w:r w:rsidRPr="009703AB">
        <w:lastRenderedPageBreak/>
        <w:t>дополнительное соглашение об изменении срока действия концессионного соглашения.</w:t>
      </w:r>
    </w:p>
    <w:p w:rsidR="002B1437" w:rsidRPr="009703AB" w:rsidRDefault="002B1437" w:rsidP="002B1437">
      <w:pPr>
        <w:spacing w:line="240" w:lineRule="atLeast"/>
        <w:ind w:firstLine="709"/>
        <w:contextualSpacing/>
        <w:jc w:val="both"/>
        <w:rPr>
          <w:lang w:eastAsia="x-none"/>
        </w:rPr>
      </w:pPr>
      <w:r w:rsidRPr="009703AB">
        <w:t>Б) возмещени</w:t>
      </w:r>
      <w:r w:rsidRPr="009703AB">
        <w:rPr>
          <w:lang w:eastAsia="x-none"/>
        </w:rPr>
        <w:t>е</w:t>
      </w:r>
      <w:r w:rsidRPr="009703AB">
        <w:t xml:space="preserve"> невозмещенных расходов Концессионера из бюджета муниципального образования</w:t>
      </w:r>
      <w:r w:rsidRPr="009703AB">
        <w:rPr>
          <w:lang w:eastAsia="x-none"/>
        </w:rPr>
        <w:t>.</w:t>
      </w:r>
    </w:p>
    <w:p w:rsidR="002B1437" w:rsidRPr="009703AB" w:rsidRDefault="002B1437" w:rsidP="002B1437">
      <w:pPr>
        <w:spacing w:line="240" w:lineRule="atLeast"/>
        <w:ind w:firstLine="709"/>
        <w:contextualSpacing/>
        <w:jc w:val="both"/>
      </w:pPr>
      <w:r w:rsidRPr="009703AB">
        <w:t xml:space="preserve">При принятии решения о возмещении расходов </w:t>
      </w:r>
      <w:proofErr w:type="spellStart"/>
      <w:r w:rsidRPr="009703AB">
        <w:t>Концедент</w:t>
      </w:r>
      <w:proofErr w:type="spellEnd"/>
      <w:r w:rsidRPr="009703AB">
        <w:t xml:space="preserve"> обращается в Комитет финансов администрации </w:t>
      </w:r>
      <w:r>
        <w:t>Сусуманского</w:t>
      </w:r>
      <w:r w:rsidRPr="009703AB">
        <w:t xml:space="preserve"> городского округа с предложением </w:t>
      </w:r>
      <w:r w:rsidRPr="009703AB">
        <w:rPr>
          <w:lang w:eastAsia="x-none"/>
        </w:rPr>
        <w:t>о</w:t>
      </w:r>
      <w:r w:rsidRPr="009703AB">
        <w:t xml:space="preserve"> выделения </w:t>
      </w:r>
      <w:r w:rsidRPr="009703AB">
        <w:rPr>
          <w:lang w:eastAsia="x-none"/>
        </w:rPr>
        <w:t xml:space="preserve">дополнительных </w:t>
      </w:r>
      <w:r w:rsidRPr="009703AB">
        <w:t xml:space="preserve">бюджетных ассигнований, необходимых для возмещения расходов Концессионера </w:t>
      </w:r>
      <w:r w:rsidRPr="009703AB">
        <w:rPr>
          <w:lang w:eastAsia="x-none"/>
        </w:rPr>
        <w:t xml:space="preserve">и </w:t>
      </w:r>
      <w:r w:rsidRPr="009703AB">
        <w:t>в</w:t>
      </w:r>
      <w:r w:rsidRPr="009703AB">
        <w:rPr>
          <w:lang w:eastAsia="x-none"/>
        </w:rPr>
        <w:t>носит изменения в бюджет МО «</w:t>
      </w:r>
      <w:r>
        <w:rPr>
          <w:lang w:eastAsia="x-none"/>
        </w:rPr>
        <w:t>Сусуманский</w:t>
      </w:r>
      <w:r w:rsidRPr="009703AB">
        <w:rPr>
          <w:lang w:eastAsia="x-none"/>
        </w:rPr>
        <w:t xml:space="preserve"> городской округ»</w:t>
      </w:r>
      <w:r w:rsidRPr="009703AB">
        <w:t>.</w:t>
      </w:r>
    </w:p>
    <w:p w:rsidR="002B1437" w:rsidRPr="009703AB" w:rsidRDefault="002B1437" w:rsidP="002B1437">
      <w:pPr>
        <w:widowControl w:val="0"/>
        <w:autoSpaceDE w:val="0"/>
        <w:autoSpaceDN w:val="0"/>
        <w:adjustRightInd w:val="0"/>
        <w:spacing w:line="240" w:lineRule="atLeast"/>
        <w:ind w:firstLine="720"/>
        <w:jc w:val="both"/>
        <w:textAlignment w:val="baseline"/>
      </w:pPr>
      <w:r w:rsidRPr="009703AB">
        <w:t xml:space="preserve">Возмещение расходов осуществляется на основании заключенного между Концессионером и </w:t>
      </w:r>
      <w:proofErr w:type="spellStart"/>
      <w:r w:rsidRPr="009703AB">
        <w:t>Концедентом</w:t>
      </w:r>
      <w:proofErr w:type="spellEnd"/>
      <w:r w:rsidRPr="009703AB">
        <w:t xml:space="preserve"> соглашения в рамках бюджетного процесса в сроки установленные графиком платежей, подписанным между сторонами (Концессионером и </w:t>
      </w:r>
      <w:proofErr w:type="spellStart"/>
      <w:r w:rsidRPr="009703AB">
        <w:t>Концедентом</w:t>
      </w:r>
      <w:proofErr w:type="spellEnd"/>
      <w:r w:rsidRPr="009703AB">
        <w:t xml:space="preserve">).        </w:t>
      </w:r>
    </w:p>
    <w:p w:rsidR="002B1437" w:rsidRPr="009703AB" w:rsidRDefault="002B1437" w:rsidP="002B1437">
      <w:pPr>
        <w:widowControl w:val="0"/>
        <w:autoSpaceDE w:val="0"/>
        <w:autoSpaceDN w:val="0"/>
        <w:adjustRightInd w:val="0"/>
        <w:spacing w:line="240" w:lineRule="atLeast"/>
        <w:ind w:firstLine="720"/>
        <w:jc w:val="both"/>
        <w:textAlignment w:val="baseline"/>
      </w:pPr>
      <w:r w:rsidRPr="009703AB">
        <w:t xml:space="preserve">В случае </w:t>
      </w:r>
      <w:proofErr w:type="spellStart"/>
      <w:r w:rsidRPr="009703AB">
        <w:t>недостижения</w:t>
      </w:r>
      <w:proofErr w:type="spellEnd"/>
      <w:r w:rsidRPr="009703AB">
        <w:t xml:space="preserve"> согласия между Концессионером и </w:t>
      </w:r>
      <w:proofErr w:type="spellStart"/>
      <w:r w:rsidRPr="009703AB">
        <w:t>Концедентом</w:t>
      </w:r>
      <w:proofErr w:type="spellEnd"/>
      <w:r w:rsidRPr="009703AB">
        <w:t xml:space="preserve"> в вопросе о размере подлежащих возмещению расходов либо иным вопросам, связанным с возмещением расходов, спор разрешается в судебном порядке. </w:t>
      </w:r>
    </w:p>
    <w:p w:rsidR="008A7ABA" w:rsidRDefault="008A7ABA"/>
    <w:sectPr w:rsidR="008A7ABA" w:rsidSect="00456C11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342"/>
    <w:rsid w:val="00267342"/>
    <w:rsid w:val="002B1437"/>
    <w:rsid w:val="00456C11"/>
    <w:rsid w:val="008A7ABA"/>
    <w:rsid w:val="008C6202"/>
    <w:rsid w:val="00A5070D"/>
    <w:rsid w:val="00F3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14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14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2020-03-17T04:39:00Z</cp:lastPrinted>
  <dcterms:created xsi:type="dcterms:W3CDTF">2020-02-29T04:28:00Z</dcterms:created>
  <dcterms:modified xsi:type="dcterms:W3CDTF">2020-03-17T04:41:00Z</dcterms:modified>
</cp:coreProperties>
</file>