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E" w:rsidRDefault="005F257E" w:rsidP="001633D1">
      <w:pPr>
        <w:shd w:val="clear" w:color="auto" w:fill="FFFFFF"/>
        <w:spacing w:after="0"/>
        <w:ind w:left="-1620" w:right="-851" w:firstLine="486"/>
        <w:jc w:val="center"/>
        <w:rPr>
          <w:rFonts w:ascii="Garamond" w:hAnsi="Garamond"/>
          <w:vertAlign w:val="superscript"/>
        </w:rPr>
      </w:pPr>
      <w:r>
        <w:object w:dxaOrig="5221" w:dyaOrig="5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0.55pt" o:ole="" fillcolor="window">
            <v:imagedata r:id="rId6" o:title=""/>
          </v:shape>
          <o:OLEObject Type="Embed" ProgID="MSDraw" ShapeID="_x0000_i1025" DrawAspect="Content" ObjectID="_1736080246" r:id="rId7"/>
        </w:object>
      </w:r>
    </w:p>
    <w:p w:rsidR="005F257E" w:rsidRPr="000B6642" w:rsidRDefault="005F257E" w:rsidP="005F257E">
      <w:pPr>
        <w:pStyle w:val="ConsNonformat"/>
        <w:widowControl/>
        <w:shd w:val="clear" w:color="auto" w:fill="FFFFFF"/>
        <w:ind w:left="-1134" w:right="-851"/>
        <w:jc w:val="center"/>
        <w:rPr>
          <w:rFonts w:ascii="Times New Roman" w:hAnsi="Times New Roman"/>
          <w:sz w:val="20"/>
          <w:szCs w:val="20"/>
        </w:rPr>
      </w:pPr>
      <w:r w:rsidRPr="000B6642">
        <w:rPr>
          <w:rFonts w:ascii="Times New Roman" w:hAnsi="Times New Roman"/>
          <w:sz w:val="20"/>
          <w:szCs w:val="20"/>
        </w:rPr>
        <w:t>ФЕДЕРАЛЬНАЯ СЛУЖБА</w:t>
      </w:r>
    </w:p>
    <w:p w:rsidR="005F257E" w:rsidRPr="000B6642" w:rsidRDefault="005F257E" w:rsidP="005F257E">
      <w:pPr>
        <w:pStyle w:val="ConsNonformat"/>
        <w:widowControl/>
        <w:shd w:val="clear" w:color="auto" w:fill="FFFFFF"/>
        <w:ind w:left="-1134" w:right="-851" w:firstLine="486"/>
        <w:jc w:val="center"/>
        <w:rPr>
          <w:rFonts w:ascii="Times New Roman" w:hAnsi="Times New Roman"/>
          <w:sz w:val="20"/>
          <w:szCs w:val="20"/>
        </w:rPr>
      </w:pPr>
      <w:r w:rsidRPr="000B6642">
        <w:rPr>
          <w:rFonts w:ascii="Times New Roman" w:hAnsi="Times New Roman"/>
          <w:sz w:val="20"/>
          <w:szCs w:val="20"/>
        </w:rPr>
        <w:t>ПО НАДЗОРУ В СФЕРЕ ЗАЩИТЫ ПРАВ ПОТРЕБИТЕЛЕЙ И БЛАГОПОЛУЧИЯ ЧЕЛОВЕКА</w:t>
      </w:r>
    </w:p>
    <w:p w:rsidR="005F257E" w:rsidRPr="000B6642" w:rsidRDefault="005F257E" w:rsidP="005F257E">
      <w:pPr>
        <w:pStyle w:val="ConsNonformat"/>
        <w:widowControl/>
        <w:shd w:val="clear" w:color="auto" w:fill="FFFFFF"/>
        <w:ind w:left="-1134" w:right="-851" w:firstLine="1620"/>
        <w:rPr>
          <w:rFonts w:ascii="Times New Roman" w:hAnsi="Times New Roman"/>
          <w:b/>
          <w:sz w:val="20"/>
          <w:szCs w:val="20"/>
        </w:rPr>
      </w:pPr>
      <w:r w:rsidRPr="000B6642">
        <w:rPr>
          <w:rFonts w:ascii="Times New Roman" w:hAnsi="Times New Roman"/>
          <w:b/>
          <w:sz w:val="20"/>
          <w:szCs w:val="20"/>
        </w:rPr>
        <w:t xml:space="preserve">                                                      (РОСПОТРЕБНАДЗОР)</w:t>
      </w:r>
    </w:p>
    <w:p w:rsidR="005F257E" w:rsidRPr="000B6642" w:rsidRDefault="005F257E" w:rsidP="005F257E">
      <w:pPr>
        <w:pStyle w:val="ConsNonformat"/>
        <w:widowControl/>
        <w:pBdr>
          <w:bottom w:val="threeDEngrave" w:sz="24" w:space="1" w:color="auto"/>
        </w:pBdr>
        <w:shd w:val="clear" w:color="auto" w:fill="FFFFFF"/>
        <w:ind w:left="-1134" w:right="0"/>
        <w:jc w:val="center"/>
        <w:rPr>
          <w:rFonts w:ascii="Times New Roman" w:hAnsi="Times New Roman"/>
          <w:b/>
          <w:sz w:val="20"/>
          <w:szCs w:val="20"/>
        </w:rPr>
      </w:pPr>
      <w:r w:rsidRPr="000B6642">
        <w:rPr>
          <w:rFonts w:ascii="Times New Roman" w:hAnsi="Times New Roman"/>
          <w:b/>
          <w:sz w:val="20"/>
          <w:szCs w:val="20"/>
        </w:rPr>
        <w:t xml:space="preserve">Территориальный отдел Управление Федеральной службы по надзору в сфере защиты прав </w:t>
      </w:r>
    </w:p>
    <w:p w:rsidR="005F257E" w:rsidRPr="006819D2" w:rsidRDefault="005F257E" w:rsidP="001633D1">
      <w:pPr>
        <w:pStyle w:val="ConsNonformat"/>
        <w:widowControl/>
        <w:pBdr>
          <w:bottom w:val="threeDEngrave" w:sz="24" w:space="1" w:color="auto"/>
        </w:pBdr>
        <w:shd w:val="clear" w:color="auto" w:fill="FFFFFF"/>
        <w:ind w:left="-851" w:right="0" w:hanging="283"/>
        <w:jc w:val="center"/>
        <w:rPr>
          <w:rFonts w:ascii="Times New Roman" w:hAnsi="Times New Roman"/>
          <w:b/>
          <w:sz w:val="22"/>
        </w:rPr>
      </w:pPr>
      <w:r w:rsidRPr="000B6642">
        <w:rPr>
          <w:rFonts w:ascii="Times New Roman" w:hAnsi="Times New Roman"/>
          <w:b/>
          <w:sz w:val="20"/>
          <w:szCs w:val="20"/>
        </w:rPr>
        <w:t xml:space="preserve">потребителей и благополучия человека по </w:t>
      </w:r>
      <w:proofErr w:type="gramStart"/>
      <w:r w:rsidRPr="000B6642">
        <w:rPr>
          <w:rFonts w:ascii="Times New Roman" w:hAnsi="Times New Roman"/>
          <w:b/>
          <w:sz w:val="20"/>
          <w:szCs w:val="20"/>
        </w:rPr>
        <w:t>Магаданской  области</w:t>
      </w:r>
      <w:proofErr w:type="gramEnd"/>
      <w:r w:rsidRPr="000B6642">
        <w:rPr>
          <w:rFonts w:ascii="Times New Roman" w:hAnsi="Times New Roman"/>
          <w:b/>
          <w:sz w:val="20"/>
          <w:szCs w:val="20"/>
        </w:rPr>
        <w:t xml:space="preserve"> в Сусуманском районе</w:t>
      </w:r>
    </w:p>
    <w:p w:rsidR="005A7595" w:rsidRPr="005A7595" w:rsidRDefault="005A7595" w:rsidP="005A759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7595">
        <w:rPr>
          <w:rFonts w:ascii="Times New Roman" w:eastAsia="Times New Roman" w:hAnsi="Times New Roman" w:cs="Times New Roman"/>
          <w:sz w:val="20"/>
          <w:szCs w:val="20"/>
        </w:rPr>
        <w:t>г. Сусуман, ул. Ленина, д.13-А, 686314 тел. 8 (41345) 2-19-08</w:t>
      </w:r>
    </w:p>
    <w:p w:rsidR="005A7595" w:rsidRPr="005A7595" w:rsidRDefault="005A7595" w:rsidP="005A759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A75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 </w:t>
      </w:r>
      <w:hyperlink r:id="rId8" w:history="1">
        <w:r w:rsidRPr="005A75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susuman@49.rospotrebnadzor.ru</w:t>
        </w:r>
      </w:hyperlink>
      <w:r w:rsidRPr="005A75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5A759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URL: </w:t>
      </w:r>
      <w:hyperlink r:id="rId9" w:history="1">
        <w:r w:rsidRPr="005A75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http://www.49.rospotrebnadzor.ru</w:t>
        </w:r>
      </w:hyperlink>
    </w:p>
    <w:p w:rsidR="005A7595" w:rsidRPr="005A7595" w:rsidRDefault="005A7595" w:rsidP="005A759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7595">
        <w:rPr>
          <w:rFonts w:ascii="Times New Roman" w:eastAsia="Times New Roman" w:hAnsi="Times New Roman" w:cs="Times New Roman"/>
          <w:sz w:val="20"/>
          <w:szCs w:val="20"/>
        </w:rPr>
        <w:t>ОКПО 31632432, ОГРН 1054900008811, ИНН/КПП 4909025803/490901001</w:t>
      </w:r>
    </w:p>
    <w:p w:rsidR="000D7087" w:rsidRPr="000B6642" w:rsidRDefault="000D7087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4327" w:tblpY="-23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6907CF" w:rsidRPr="00DD3E98" w:rsidTr="00AD54E6">
        <w:trPr>
          <w:trHeight w:val="100"/>
        </w:trPr>
        <w:tc>
          <w:tcPr>
            <w:tcW w:w="5070" w:type="dxa"/>
          </w:tcPr>
          <w:p w:rsidR="00681D37" w:rsidRPr="00681D37" w:rsidRDefault="00681D37" w:rsidP="0068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Теплоэнерго</w:t>
            </w:r>
            <w:proofErr w:type="spellEnd"/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Сусуман»</w:t>
            </w:r>
          </w:p>
          <w:p w:rsidR="00681D37" w:rsidRPr="00681D37" w:rsidRDefault="00681D37" w:rsidP="0068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81D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4900009853 ОГРН 1214900000710</w:t>
            </w:r>
          </w:p>
          <w:p w:rsidR="000E60A7" w:rsidRDefault="00681D37" w:rsidP="0068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686314, </w:t>
            </w:r>
            <w:r w:rsidR="0093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область, </w:t>
            </w:r>
            <w:r w:rsidRPr="00681D37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Сусуманский</w:t>
            </w:r>
            <w:r w:rsidR="0093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</w:t>
            </w:r>
            <w:r w:rsidRPr="0068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Сусуман, </w:t>
            </w:r>
            <w:r w:rsidR="00932A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  <w:r w:rsidRPr="00681D37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  <w:p w:rsidR="000E60A7" w:rsidRPr="00681D37" w:rsidRDefault="00932A03" w:rsidP="0068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E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иректору </w:t>
            </w:r>
            <w:r w:rsidR="00682A11"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Андрей Владимирович</w:t>
            </w:r>
          </w:p>
          <w:p w:rsidR="00681D37" w:rsidRPr="00DD3E98" w:rsidRDefault="00681D37" w:rsidP="0068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-</w:t>
            </w:r>
            <w:proofErr w:type="spellStart"/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proofErr w:type="spellEnd"/>
            <w:r w:rsidRPr="0068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:</w:t>
            </w:r>
            <w:r w:rsidRPr="00DD3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0E60A7" w:rsidRPr="00E943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Susuman</w:t>
              </w:r>
              <w:r w:rsidR="000E60A7" w:rsidRPr="00DD3E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E60A7" w:rsidRPr="00E943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mup</w:t>
              </w:r>
              <w:r w:rsidR="000E60A7" w:rsidRPr="00DD3E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0E60A7" w:rsidRPr="00E943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60A7" w:rsidRPr="00DD3E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E60A7" w:rsidRPr="00E943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907CF" w:rsidRPr="00DD3E98" w:rsidRDefault="006907CF" w:rsidP="00A03338">
            <w:pPr>
              <w:tabs>
                <w:tab w:val="left" w:pos="-142"/>
                <w:tab w:val="left" w:pos="0"/>
                <w:tab w:val="left" w:pos="939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F257E" w:rsidRPr="00DD3E98" w:rsidRDefault="005F257E" w:rsidP="00751ECD">
      <w:pPr>
        <w:spacing w:after="0"/>
        <w:ind w:left="382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7CF" w:rsidRPr="00DD3E98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7CF" w:rsidRPr="00DD3E98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7CF" w:rsidRPr="00DD3E98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7CF" w:rsidRPr="00DD3E98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13751" w:rsidRPr="00A03338" w:rsidRDefault="00A03338" w:rsidP="00C312E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03338">
        <w:rPr>
          <w:rFonts w:ascii="Times New Roman" w:hAnsi="Times New Roman" w:cs="Times New Roman"/>
          <w:b/>
          <w:sz w:val="24"/>
          <w:szCs w:val="24"/>
        </w:rPr>
        <w:t xml:space="preserve">Исх. № </w:t>
      </w:r>
      <w:r w:rsidR="00F9322D" w:rsidRPr="00F9322D">
        <w:rPr>
          <w:rFonts w:ascii="Times New Roman" w:hAnsi="Times New Roman" w:cs="Times New Roman"/>
          <w:b/>
          <w:bCs/>
          <w:sz w:val="24"/>
          <w:szCs w:val="24"/>
        </w:rPr>
        <w:t>49-05/01-9-2023</w:t>
      </w:r>
      <w:r w:rsidR="00F93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33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7595">
        <w:rPr>
          <w:rFonts w:ascii="Times New Roman" w:hAnsi="Times New Roman" w:cs="Times New Roman"/>
          <w:b/>
          <w:sz w:val="24"/>
          <w:szCs w:val="24"/>
        </w:rPr>
        <w:t>24.01.2023</w:t>
      </w:r>
    </w:p>
    <w:p w:rsidR="00A03338" w:rsidRDefault="00A03338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B72" w:rsidRPr="0096693B" w:rsidRDefault="002F6555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A4C" w:rsidRPr="0096693B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5F257E" w:rsidRPr="00966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060" w:rsidRDefault="000A4BFB" w:rsidP="000A4B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693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801268">
        <w:rPr>
          <w:rFonts w:ascii="Times New Roman" w:hAnsi="Times New Roman" w:cs="Times New Roman"/>
          <w:bCs/>
          <w:sz w:val="24"/>
          <w:szCs w:val="24"/>
        </w:rPr>
        <w:t xml:space="preserve">результатах федерального государственного санитарно-эпидемиологического надзора </w:t>
      </w:r>
      <w:r w:rsidRPr="00801268">
        <w:rPr>
          <w:rFonts w:ascii="Times New Roman" w:hAnsi="Times New Roman" w:cs="Times New Roman"/>
          <w:b/>
          <w:bCs/>
          <w:sz w:val="24"/>
          <w:szCs w:val="24"/>
        </w:rPr>
        <w:t xml:space="preserve">качества питьевой воды (после водоподготовки), </w:t>
      </w:r>
      <w:r w:rsidRPr="00801268">
        <w:rPr>
          <w:rFonts w:ascii="Times New Roman" w:hAnsi="Times New Roman" w:cs="Times New Roman"/>
          <w:b/>
          <w:sz w:val="24"/>
          <w:szCs w:val="24"/>
        </w:rPr>
        <w:t xml:space="preserve">отобранной в течение </w:t>
      </w:r>
      <w:r w:rsidR="00A03338" w:rsidRPr="00801268">
        <w:rPr>
          <w:rFonts w:ascii="Times New Roman" w:hAnsi="Times New Roman" w:cs="Times New Roman"/>
          <w:b/>
          <w:sz w:val="24"/>
          <w:szCs w:val="24"/>
        </w:rPr>
        <w:t>202</w:t>
      </w:r>
      <w:r w:rsidR="005A7595" w:rsidRPr="00801268">
        <w:rPr>
          <w:rFonts w:ascii="Times New Roman" w:hAnsi="Times New Roman" w:cs="Times New Roman"/>
          <w:b/>
          <w:sz w:val="24"/>
          <w:szCs w:val="24"/>
        </w:rPr>
        <w:t>2</w:t>
      </w:r>
      <w:r w:rsidR="00156A1A" w:rsidRPr="00801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268">
        <w:rPr>
          <w:rFonts w:ascii="Times New Roman" w:hAnsi="Times New Roman" w:cs="Times New Roman"/>
          <w:b/>
          <w:sz w:val="24"/>
          <w:szCs w:val="24"/>
        </w:rPr>
        <w:t>календарного года</w:t>
      </w:r>
      <w:r w:rsidR="00801268" w:rsidRPr="00801268">
        <w:rPr>
          <w:rFonts w:ascii="Times New Roman" w:hAnsi="Times New Roman" w:cs="Times New Roman"/>
          <w:b/>
          <w:sz w:val="24"/>
          <w:szCs w:val="24"/>
        </w:rPr>
        <w:t xml:space="preserve"> в п. Холодный Сусуманского муниципального</w:t>
      </w:r>
      <w:r w:rsidR="00801268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Pr="009669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4BFB" w:rsidRPr="0096693B" w:rsidRDefault="000A4BFB" w:rsidP="000A4B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693B">
        <w:rPr>
          <w:rFonts w:ascii="Times New Roman" w:hAnsi="Times New Roman" w:cs="Times New Roman"/>
          <w:sz w:val="24"/>
          <w:szCs w:val="24"/>
        </w:rPr>
        <w:t xml:space="preserve">не соответствующей нормативам качества </w:t>
      </w:r>
    </w:p>
    <w:p w:rsidR="009144DB" w:rsidRPr="000A4BFB" w:rsidRDefault="009144DB" w:rsidP="0091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595" w:rsidRPr="005A7595" w:rsidRDefault="00424139" w:rsidP="005A7595">
      <w:pPr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751">
        <w:rPr>
          <w:rFonts w:ascii="Times New Roman" w:hAnsi="Times New Roman" w:cs="Times New Roman"/>
          <w:bCs/>
          <w:sz w:val="24"/>
          <w:szCs w:val="24"/>
        </w:rPr>
        <w:t xml:space="preserve">Территориальный отдел Управления Роспотребнадзора по Магаданской области в Сусуманском районе (далее территориальный отдел) </w:t>
      </w:r>
      <w:r w:rsidR="00B00BDC" w:rsidRPr="00E13751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Pr="00E13751">
        <w:rPr>
          <w:rFonts w:ascii="Times New Roman" w:hAnsi="Times New Roman" w:cs="Times New Roman"/>
          <w:bCs/>
          <w:sz w:val="24"/>
          <w:szCs w:val="24"/>
        </w:rPr>
        <w:t>уведомляет</w:t>
      </w:r>
      <w:r w:rsidR="005A759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несоответствии качества </w:t>
      </w:r>
      <w:r w:rsidR="005A7595">
        <w:rPr>
          <w:rFonts w:ascii="Times New Roman" w:hAnsi="Times New Roman" w:cs="Times New Roman"/>
          <w:bCs/>
          <w:sz w:val="24"/>
          <w:szCs w:val="24"/>
        </w:rPr>
        <w:t>питьевой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 воды</w:t>
      </w:r>
      <w:r w:rsidR="005A7595">
        <w:rPr>
          <w:rFonts w:ascii="Times New Roman" w:hAnsi="Times New Roman" w:cs="Times New Roman"/>
          <w:bCs/>
          <w:sz w:val="24"/>
          <w:szCs w:val="24"/>
        </w:rPr>
        <w:t xml:space="preserve"> (после водоподготовки)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в системе водоснабжения п. </w:t>
      </w:r>
      <w:r w:rsidR="005A7595">
        <w:rPr>
          <w:rFonts w:ascii="Times New Roman" w:hAnsi="Times New Roman" w:cs="Times New Roman"/>
          <w:bCs/>
          <w:sz w:val="24"/>
          <w:szCs w:val="24"/>
        </w:rPr>
        <w:t>Холодный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6693B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проведенной оценки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средние уровни показателей проб </w:t>
      </w:r>
      <w:r w:rsidR="00622C02" w:rsidRPr="00622C02">
        <w:rPr>
          <w:rFonts w:ascii="Times New Roman" w:hAnsi="Times New Roman" w:cs="Times New Roman"/>
          <w:bCs/>
          <w:sz w:val="24"/>
          <w:szCs w:val="24"/>
        </w:rPr>
        <w:t xml:space="preserve">питьевой воды (после водоподготовки)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22C02">
        <w:rPr>
          <w:rFonts w:ascii="Times New Roman" w:hAnsi="Times New Roman" w:cs="Times New Roman"/>
          <w:bCs/>
          <w:sz w:val="24"/>
          <w:szCs w:val="24"/>
        </w:rPr>
        <w:t xml:space="preserve">системе водоснабжения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="00622C02">
        <w:rPr>
          <w:rFonts w:ascii="Times New Roman" w:hAnsi="Times New Roman" w:cs="Times New Roman"/>
          <w:bCs/>
          <w:sz w:val="24"/>
          <w:szCs w:val="24"/>
        </w:rPr>
        <w:t>Холодный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 Сусуманского муниципального округа не соответствуют гигиеническим нормативам по </w:t>
      </w:r>
      <w:r w:rsidR="00DD3E98">
        <w:rPr>
          <w:rFonts w:ascii="Times New Roman" w:hAnsi="Times New Roman" w:cs="Times New Roman"/>
          <w:bCs/>
          <w:sz w:val="24"/>
          <w:szCs w:val="24"/>
        </w:rPr>
        <w:t>санитарно-гигиеническим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 показателям (</w:t>
      </w:r>
      <w:r w:rsidR="00DD3E98">
        <w:rPr>
          <w:rFonts w:ascii="Times New Roman" w:hAnsi="Times New Roman" w:cs="Times New Roman"/>
          <w:bCs/>
          <w:sz w:val="24"/>
          <w:szCs w:val="24"/>
        </w:rPr>
        <w:t>железо, марганец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, мутность), данные представлены в таблице 1. </w:t>
      </w:r>
    </w:p>
    <w:p w:rsidR="006907CF" w:rsidRPr="0096693B" w:rsidRDefault="00830671" w:rsidP="00830671">
      <w:pPr>
        <w:autoSpaceDE w:val="0"/>
        <w:autoSpaceDN w:val="0"/>
        <w:adjustRightInd w:val="0"/>
        <w:spacing w:after="0" w:line="240" w:lineRule="auto"/>
        <w:ind w:left="-426" w:firstLine="966"/>
        <w:jc w:val="right"/>
        <w:rPr>
          <w:rFonts w:ascii="Times New Roman" w:hAnsi="Times New Roman" w:cs="Times New Roman"/>
          <w:bCs/>
        </w:rPr>
      </w:pPr>
      <w:r w:rsidRPr="0096693B">
        <w:rPr>
          <w:rFonts w:ascii="Times New Roman" w:hAnsi="Times New Roman" w:cs="Times New Roman"/>
          <w:bCs/>
        </w:rPr>
        <w:t>Таблица № 1</w:t>
      </w:r>
    </w:p>
    <w:p w:rsidR="00A35DA2" w:rsidRPr="006B641D" w:rsidRDefault="00622C02" w:rsidP="00A35DA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35DA2" w:rsidRPr="006B641D">
        <w:rPr>
          <w:rFonts w:ascii="Times New Roman" w:hAnsi="Times New Roman" w:cs="Times New Roman"/>
          <w:bCs/>
        </w:rPr>
        <w:t xml:space="preserve">Система </w:t>
      </w:r>
      <w:r w:rsidR="00C65B24" w:rsidRPr="006B641D">
        <w:rPr>
          <w:rFonts w:ascii="Times New Roman" w:hAnsi="Times New Roman" w:cs="Times New Roman"/>
          <w:bCs/>
        </w:rPr>
        <w:t xml:space="preserve">холодного </w:t>
      </w:r>
      <w:r w:rsidR="00A35DA2" w:rsidRPr="006B641D">
        <w:rPr>
          <w:rFonts w:ascii="Times New Roman" w:hAnsi="Times New Roman" w:cs="Times New Roman"/>
          <w:bCs/>
        </w:rPr>
        <w:t xml:space="preserve">водоснабжения п. Холодный </w:t>
      </w:r>
    </w:p>
    <w:tbl>
      <w:tblPr>
        <w:tblW w:w="98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8"/>
        <w:gridCol w:w="1528"/>
        <w:gridCol w:w="1275"/>
        <w:gridCol w:w="1291"/>
        <w:gridCol w:w="1708"/>
        <w:gridCol w:w="1701"/>
        <w:gridCol w:w="1679"/>
      </w:tblGrid>
      <w:tr w:rsidR="00A35DA2" w:rsidRPr="00622C02" w:rsidTr="006B641D">
        <w:trPr>
          <w:trHeight w:val="540"/>
        </w:trPr>
        <w:tc>
          <w:tcPr>
            <w:tcW w:w="618" w:type="dxa"/>
          </w:tcPr>
          <w:p w:rsidR="00A35DA2" w:rsidRPr="00622C02" w:rsidRDefault="00A35DA2" w:rsidP="004E17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NN</w:t>
            </w:r>
          </w:p>
          <w:p w:rsidR="00A35DA2" w:rsidRPr="00622C02" w:rsidRDefault="00A35DA2" w:rsidP="004E17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A35DA2" w:rsidRPr="00622C02" w:rsidRDefault="00A35DA2" w:rsidP="004E17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9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Система водоснабжения, населенный пункт</w:t>
            </w:r>
          </w:p>
        </w:tc>
        <w:tc>
          <w:tcPr>
            <w:tcW w:w="7654" w:type="dxa"/>
            <w:gridSpan w:val="5"/>
          </w:tcPr>
          <w:p w:rsidR="006B641D" w:rsidRDefault="006B641D" w:rsidP="004E17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5DA2" w:rsidRPr="00622C02" w:rsidRDefault="00A35DA2" w:rsidP="006B641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Средние уровни показате</w:t>
            </w:r>
            <w:r w:rsidR="006B641D">
              <w:rPr>
                <w:rFonts w:ascii="Times New Roman" w:hAnsi="Times New Roman" w:cs="Times New Roman"/>
                <w:bCs/>
                <w:sz w:val="18"/>
                <w:szCs w:val="18"/>
              </w:rPr>
              <w:t>лей проб питьевой воды после водоподготовки</w:t>
            </w:r>
          </w:p>
        </w:tc>
      </w:tr>
      <w:tr w:rsidR="00622C02" w:rsidRPr="00622C02" w:rsidTr="006B641D">
        <w:trPr>
          <w:trHeight w:val="295"/>
        </w:trPr>
        <w:tc>
          <w:tcPr>
            <w:tcW w:w="618" w:type="dxa"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622C02" w:rsidRPr="00622C02" w:rsidRDefault="00622C02" w:rsidP="00622C02">
            <w:pPr>
              <w:tabs>
                <w:tab w:val="left" w:pos="140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Система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одоснабжения</w:t>
            </w:r>
          </w:p>
        </w:tc>
        <w:tc>
          <w:tcPr>
            <w:tcW w:w="1275" w:type="dxa"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91" w:type="dxa"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</w:t>
            </w:r>
          </w:p>
        </w:tc>
        <w:tc>
          <w:tcPr>
            <w:tcW w:w="1708" w:type="dxa"/>
          </w:tcPr>
          <w:p w:rsidR="00622C02" w:rsidRPr="00622C02" w:rsidRDefault="00622C02" w:rsidP="00622C0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" w:hanging="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Средний уровень в 2020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22C02" w:rsidRPr="00622C02" w:rsidRDefault="00622C02" w:rsidP="00622C0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" w:hanging="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уровень в 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679" w:type="dxa"/>
          </w:tcPr>
          <w:p w:rsidR="00622C02" w:rsidRPr="00622C02" w:rsidRDefault="00622C02" w:rsidP="00622C0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" w:hanging="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уровень в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</w:tr>
      <w:tr w:rsidR="00622C02" w:rsidRPr="00622C02" w:rsidTr="006B641D">
        <w:trPr>
          <w:trHeight w:val="329"/>
        </w:trPr>
        <w:tc>
          <w:tcPr>
            <w:tcW w:w="618" w:type="dxa"/>
            <w:vMerge w:val="restart"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28" w:type="dxa"/>
            <w:vMerge w:val="restart"/>
          </w:tcPr>
          <w:p w:rsidR="00622C02" w:rsidRPr="00622C02" w:rsidRDefault="00622C02" w:rsidP="00622C02">
            <w:pPr>
              <w:tabs>
                <w:tab w:val="left" w:pos="-49"/>
                <w:tab w:val="left" w:pos="140"/>
              </w:tabs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Система холодного водоснабжения поселка Холодный</w:t>
            </w:r>
          </w:p>
        </w:tc>
        <w:tc>
          <w:tcPr>
            <w:tcW w:w="1275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Железо</w:t>
            </w:r>
          </w:p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33"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  <w:r w:rsidR="007C4D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мг/л</w:t>
            </w:r>
          </w:p>
        </w:tc>
        <w:tc>
          <w:tcPr>
            <w:tcW w:w="1708" w:type="dxa"/>
          </w:tcPr>
          <w:p w:rsidR="00622C02" w:rsidRPr="00622C02" w:rsidRDefault="00622C02" w:rsidP="007C4D43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0,22</w:t>
            </w:r>
          </w:p>
        </w:tc>
        <w:tc>
          <w:tcPr>
            <w:tcW w:w="170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  <w:r w:rsidR="007C4D4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:rsidR="00622C02" w:rsidRPr="00622C02" w:rsidRDefault="007C4D43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(1,1 ПДК)</w:t>
            </w:r>
          </w:p>
        </w:tc>
        <w:tc>
          <w:tcPr>
            <w:tcW w:w="1679" w:type="dxa"/>
          </w:tcPr>
          <w:p w:rsidR="00622C02" w:rsidRPr="00795B0A" w:rsidRDefault="00795B0A" w:rsidP="007B3AA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0,68</w:t>
            </w:r>
          </w:p>
          <w:p w:rsidR="00795B0A" w:rsidRPr="00795B0A" w:rsidRDefault="00795B0A" w:rsidP="007B3AA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(2,26 ПДК)</w:t>
            </w:r>
          </w:p>
        </w:tc>
      </w:tr>
      <w:tr w:rsidR="00622C02" w:rsidRPr="00622C02" w:rsidTr="006B641D">
        <w:trPr>
          <w:trHeight w:val="329"/>
        </w:trPr>
        <w:tc>
          <w:tcPr>
            <w:tcW w:w="618" w:type="dxa"/>
            <w:vMerge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Марганец</w:t>
            </w:r>
          </w:p>
        </w:tc>
        <w:tc>
          <w:tcPr>
            <w:tcW w:w="129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33"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0,1 мг/л</w:t>
            </w:r>
          </w:p>
        </w:tc>
        <w:tc>
          <w:tcPr>
            <w:tcW w:w="1708" w:type="dxa"/>
          </w:tcPr>
          <w:p w:rsidR="00622C02" w:rsidRPr="00622C02" w:rsidRDefault="00622C02" w:rsidP="007C4D43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right="-2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0,04</w:t>
            </w:r>
          </w:p>
        </w:tc>
        <w:tc>
          <w:tcPr>
            <w:tcW w:w="170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0,04</w:t>
            </w:r>
          </w:p>
        </w:tc>
        <w:tc>
          <w:tcPr>
            <w:tcW w:w="1679" w:type="dxa"/>
          </w:tcPr>
          <w:p w:rsidR="00622C02" w:rsidRPr="00795B0A" w:rsidRDefault="00795B0A" w:rsidP="007B3AA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0,12</w:t>
            </w:r>
          </w:p>
          <w:p w:rsidR="00795B0A" w:rsidRPr="00795B0A" w:rsidRDefault="00795B0A" w:rsidP="007B3AA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(1,2 ПДК)</w:t>
            </w:r>
          </w:p>
        </w:tc>
      </w:tr>
      <w:tr w:rsidR="00622C02" w:rsidRPr="00622C02" w:rsidTr="006B641D">
        <w:trPr>
          <w:trHeight w:val="329"/>
        </w:trPr>
        <w:tc>
          <w:tcPr>
            <w:tcW w:w="618" w:type="dxa"/>
            <w:vMerge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Мутность</w:t>
            </w:r>
          </w:p>
        </w:tc>
        <w:tc>
          <w:tcPr>
            <w:tcW w:w="129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33"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1,5 мг/л</w:t>
            </w:r>
          </w:p>
        </w:tc>
        <w:tc>
          <w:tcPr>
            <w:tcW w:w="1708" w:type="dxa"/>
          </w:tcPr>
          <w:p w:rsidR="00622C02" w:rsidRPr="00622C02" w:rsidRDefault="00622C02" w:rsidP="007C4D43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right="-2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0,04</w:t>
            </w:r>
          </w:p>
        </w:tc>
        <w:tc>
          <w:tcPr>
            <w:tcW w:w="170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0,36</w:t>
            </w:r>
          </w:p>
        </w:tc>
        <w:tc>
          <w:tcPr>
            <w:tcW w:w="1679" w:type="dxa"/>
          </w:tcPr>
          <w:p w:rsidR="00622C02" w:rsidRPr="00795B0A" w:rsidRDefault="00795B0A" w:rsidP="007B3AA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  <w:p w:rsidR="00795B0A" w:rsidRPr="00795B0A" w:rsidRDefault="00795B0A" w:rsidP="007B3AA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(2,3 ПДК)</w:t>
            </w:r>
          </w:p>
        </w:tc>
      </w:tr>
      <w:tr w:rsidR="00622C02" w:rsidRPr="00622C02" w:rsidTr="006B641D">
        <w:trPr>
          <w:trHeight w:val="329"/>
        </w:trPr>
        <w:tc>
          <w:tcPr>
            <w:tcW w:w="618" w:type="dxa"/>
            <w:vMerge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622C02" w:rsidRPr="00622C02" w:rsidRDefault="00622C02" w:rsidP="00622C0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5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Цветность</w:t>
            </w:r>
          </w:p>
        </w:tc>
        <w:tc>
          <w:tcPr>
            <w:tcW w:w="129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33"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20 градусов</w:t>
            </w:r>
          </w:p>
        </w:tc>
        <w:tc>
          <w:tcPr>
            <w:tcW w:w="1708" w:type="dxa"/>
          </w:tcPr>
          <w:p w:rsidR="00622C02" w:rsidRPr="00622C02" w:rsidRDefault="00622C02" w:rsidP="007C4D43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right="-2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2,78</w:t>
            </w:r>
          </w:p>
        </w:tc>
        <w:tc>
          <w:tcPr>
            <w:tcW w:w="1701" w:type="dxa"/>
          </w:tcPr>
          <w:p w:rsidR="00622C02" w:rsidRPr="00622C02" w:rsidRDefault="00622C02" w:rsidP="007C4D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C02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1679" w:type="dxa"/>
          </w:tcPr>
          <w:p w:rsidR="00622C02" w:rsidRPr="00622C02" w:rsidRDefault="00795B0A" w:rsidP="007B3AA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9" w:right="-223" w:hanging="1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</w:tbl>
    <w:p w:rsidR="000E6393" w:rsidRPr="00060C9E" w:rsidRDefault="000E6393" w:rsidP="000E6393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9E">
        <w:rPr>
          <w:rFonts w:ascii="Times New Roman" w:eastAsia="Times New Roman" w:hAnsi="Times New Roman" w:cs="Times New Roman"/>
          <w:bCs/>
          <w:sz w:val="24"/>
          <w:szCs w:val="24"/>
        </w:rPr>
        <w:t>Требованиями п. 75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установлено, что к</w:t>
      </w:r>
      <w:r w:rsidRPr="00060C9E">
        <w:rPr>
          <w:rFonts w:ascii="Times New Roman" w:eastAsia="Times New Roman" w:hAnsi="Times New Roman" w:cs="Times New Roman"/>
          <w:sz w:val="24"/>
          <w:szCs w:val="24"/>
        </w:rPr>
        <w:t xml:space="preserve">ачество и безопасность питьевой и горячей воды должны соответствовать </w:t>
      </w:r>
      <w:hyperlink r:id="rId11" w:history="1">
        <w:r w:rsidRPr="00060C9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гигиеническим нормативам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060C9E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60C9E">
        <w:rPr>
          <w:rFonts w:ascii="Times New Roman" w:eastAsia="Times New Roman" w:hAnsi="Times New Roman" w:cs="Times New Roman"/>
          <w:bCs/>
          <w:sz w:val="24"/>
          <w:szCs w:val="24"/>
        </w:rPr>
        <w:t xml:space="preserve"> 3 </w:t>
      </w:r>
      <w:r w:rsidRPr="00060C9E">
        <w:rPr>
          <w:rFonts w:ascii="Times New Roman" w:eastAsia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>Федеральным законом от 07.12.2011 г. № 416-ФЗ «О водоснабжении и водоотведении» (далее Закон, Закона № 416 – ФЗ) установлено: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федерального государственного санитарно-эпидемиологического надзора или производственного контроля качества </w:t>
      </w:r>
      <w:r w:rsidR="006303CA">
        <w:rPr>
          <w:rFonts w:ascii="Times New Roman" w:hAnsi="Times New Roman" w:cs="Times New Roman"/>
          <w:sz w:val="24"/>
          <w:szCs w:val="24"/>
        </w:rPr>
        <w:t>питьевой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воды средние уровни показателей проб </w:t>
      </w:r>
      <w:r w:rsidR="006303CA">
        <w:rPr>
          <w:rFonts w:ascii="Times New Roman" w:hAnsi="Times New Roman" w:cs="Times New Roman"/>
          <w:sz w:val="24"/>
          <w:szCs w:val="24"/>
        </w:rPr>
        <w:t>питьевой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воды после ее приготовления, отобранных в течение календарного года, не соответствуют нормативам качества </w:t>
      </w:r>
      <w:r w:rsidR="006303CA">
        <w:rPr>
          <w:rFonts w:ascii="Times New Roman" w:hAnsi="Times New Roman" w:cs="Times New Roman"/>
          <w:sz w:val="24"/>
          <w:szCs w:val="24"/>
        </w:rPr>
        <w:t>питьевой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воды, территориальный орган федерального органа исполнительной власти, осуществляющего федеральный государственный санитарно-эпидемиологический надзор, обязан до 1 февраля очередного года направить уведомление об этом в орган местного самоуправления и организацию, осуществляющую горячее водоснабжение (п. </w:t>
      </w:r>
      <w:r w:rsidR="006303CA">
        <w:rPr>
          <w:rFonts w:ascii="Times New Roman" w:hAnsi="Times New Roman" w:cs="Times New Roman"/>
          <w:sz w:val="24"/>
          <w:szCs w:val="24"/>
        </w:rPr>
        <w:t>6</w:t>
      </w:r>
      <w:r w:rsidRPr="00091667">
        <w:rPr>
          <w:rFonts w:ascii="Times New Roman" w:hAnsi="Times New Roman" w:cs="Times New Roman"/>
          <w:sz w:val="24"/>
          <w:szCs w:val="24"/>
        </w:rPr>
        <w:t xml:space="preserve"> ст. 23 Закона).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>Органы местного самоуправления, органы исполнительной власти субъектов Российской Федерации обязаны обеспечить условия, необходимые для организации подачи организацией, осуществляющей холодное и горячее водоснабжение, питьевой воды, горячей воды соответствующей установл</w:t>
      </w:r>
      <w:r w:rsidR="007F160F">
        <w:rPr>
          <w:rFonts w:ascii="Times New Roman" w:hAnsi="Times New Roman" w:cs="Times New Roman"/>
          <w:sz w:val="24"/>
          <w:szCs w:val="24"/>
        </w:rPr>
        <w:t xml:space="preserve">енным требованиям (п. 2 ст. 23 </w:t>
      </w:r>
      <w:r w:rsidRPr="00091667">
        <w:rPr>
          <w:rFonts w:ascii="Times New Roman" w:hAnsi="Times New Roman" w:cs="Times New Roman"/>
          <w:sz w:val="24"/>
          <w:szCs w:val="24"/>
        </w:rPr>
        <w:t>Закона).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При этом порядок совместных мероприятий, которые обязаны провести </w:t>
      </w:r>
      <w:proofErr w:type="spellStart"/>
      <w:r w:rsidRPr="00091667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091667">
        <w:rPr>
          <w:rFonts w:ascii="Times New Roman" w:hAnsi="Times New Roman" w:cs="Times New Roman"/>
          <w:sz w:val="24"/>
          <w:szCs w:val="24"/>
        </w:rPr>
        <w:t xml:space="preserve">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 изложен в стать</w:t>
      </w:r>
      <w:r w:rsidR="00EA57DB">
        <w:rPr>
          <w:rFonts w:ascii="Times New Roman" w:hAnsi="Times New Roman" w:cs="Times New Roman"/>
          <w:sz w:val="24"/>
          <w:szCs w:val="24"/>
        </w:rPr>
        <w:t xml:space="preserve">е 23 </w:t>
      </w:r>
      <w:hyperlink r:id="rId12" w:history="1">
        <w:r w:rsidRPr="00091667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16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>В случае получения указанного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 (п. 6 ст. 23 Закона № 416-ФЗ_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холодное водоснабжение, обязана в течение трех месяцев с момента получения технического задания, указанного в </w:t>
      </w:r>
      <w:hyperlink r:id="rId13" w:history="1">
        <w:r w:rsidRPr="00091667">
          <w:rPr>
            <w:rStyle w:val="a3"/>
            <w:rFonts w:ascii="Times New Roman" w:hAnsi="Times New Roman" w:cs="Times New Roman"/>
            <w:sz w:val="24"/>
            <w:szCs w:val="24"/>
          </w:rPr>
          <w:t>части 6</w:t>
        </w:r>
      </w:hyperlink>
      <w:r w:rsidRPr="00091667">
        <w:rPr>
          <w:rFonts w:ascii="Times New Roman" w:hAnsi="Times New Roman" w:cs="Times New Roman"/>
          <w:sz w:val="24"/>
          <w:szCs w:val="24"/>
        </w:rPr>
        <w:t xml:space="preserve"> настоящей статьи,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 (п. 7 ст. 23 Закона)</w:t>
      </w:r>
    </w:p>
    <w:p w:rsidR="005708F1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67" w:rsidRDefault="00091667" w:rsidP="00EE5604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0ED">
        <w:rPr>
          <w:rFonts w:ascii="Times New Roman" w:hAnsi="Times New Roman" w:cs="Times New Roman"/>
          <w:sz w:val="24"/>
          <w:szCs w:val="24"/>
        </w:rPr>
        <w:t xml:space="preserve">С учетом вышеизложенного Вам необходимо разработать план мероприятий по приведению </w:t>
      </w:r>
      <w:r w:rsidR="00ED16B9" w:rsidRPr="006C40ED">
        <w:rPr>
          <w:rFonts w:ascii="Times New Roman" w:hAnsi="Times New Roman" w:cs="Times New Roman"/>
          <w:sz w:val="24"/>
          <w:szCs w:val="24"/>
        </w:rPr>
        <w:t xml:space="preserve">качества питьевой воды </w:t>
      </w:r>
      <w:r w:rsidR="00EE5604" w:rsidRPr="006C40ED">
        <w:rPr>
          <w:rFonts w:ascii="Times New Roman" w:hAnsi="Times New Roman" w:cs="Times New Roman"/>
          <w:sz w:val="24"/>
          <w:szCs w:val="24"/>
        </w:rPr>
        <w:t xml:space="preserve">в п. Холодный </w:t>
      </w:r>
      <w:r w:rsidRPr="006C40ED"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</w:t>
      </w:r>
      <w:r w:rsidR="00EE5604" w:rsidRPr="006C40ED">
        <w:rPr>
          <w:rFonts w:ascii="Times New Roman" w:hAnsi="Times New Roman" w:cs="Times New Roman"/>
          <w:sz w:val="24"/>
          <w:szCs w:val="24"/>
        </w:rPr>
        <w:t xml:space="preserve"> </w:t>
      </w:r>
      <w:r w:rsidRPr="006C40ED">
        <w:rPr>
          <w:rFonts w:ascii="Times New Roman" w:hAnsi="Times New Roman" w:cs="Times New Roman"/>
          <w:sz w:val="24"/>
          <w:szCs w:val="24"/>
        </w:rPr>
        <w:t>и согласовать указанны</w:t>
      </w:r>
      <w:r w:rsidR="00EE5604" w:rsidRPr="006C40ED">
        <w:rPr>
          <w:rFonts w:ascii="Times New Roman" w:hAnsi="Times New Roman" w:cs="Times New Roman"/>
          <w:sz w:val="24"/>
          <w:szCs w:val="24"/>
        </w:rPr>
        <w:t>й</w:t>
      </w:r>
      <w:r w:rsidRPr="006C40ED">
        <w:rPr>
          <w:rFonts w:ascii="Times New Roman" w:hAnsi="Times New Roman" w:cs="Times New Roman"/>
          <w:sz w:val="24"/>
          <w:szCs w:val="24"/>
        </w:rPr>
        <w:t xml:space="preserve"> план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</w:t>
      </w:r>
      <w:r w:rsidRPr="00091667">
        <w:rPr>
          <w:rFonts w:ascii="Times New Roman" w:hAnsi="Times New Roman" w:cs="Times New Roman"/>
          <w:sz w:val="24"/>
          <w:szCs w:val="24"/>
        </w:rPr>
        <w:t xml:space="preserve">   </w:t>
      </w:r>
      <w:r w:rsidRPr="00091667">
        <w:rPr>
          <w:rFonts w:ascii="Times New Roman" w:hAnsi="Times New Roman" w:cs="Times New Roman"/>
          <w:b/>
          <w:sz w:val="24"/>
          <w:szCs w:val="24"/>
          <w:u w:val="single"/>
        </w:rPr>
        <w:t>до 1 июля 202</w:t>
      </w:r>
      <w:r w:rsidR="00EE56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91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916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5CD" w:rsidRPr="00091667" w:rsidRDefault="00FA75CD" w:rsidP="0009166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67" w:rsidRDefault="00091667" w:rsidP="0009166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bCs/>
          <w:sz w:val="24"/>
          <w:szCs w:val="24"/>
        </w:rPr>
        <w:t xml:space="preserve">Дополнительно информирую, что территориальным отделом соответствующее уведомление направлено в Администрацию Сусуманского </w:t>
      </w:r>
      <w:r w:rsidR="00EE560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091667">
        <w:rPr>
          <w:rFonts w:ascii="Times New Roman" w:hAnsi="Times New Roman" w:cs="Times New Roman"/>
          <w:bCs/>
          <w:sz w:val="24"/>
          <w:szCs w:val="24"/>
        </w:rPr>
        <w:t xml:space="preserve"> округа для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внесения изменений в техническое задание на разработку или корректировку инвестиционной программы в части учета мероприятий по приведению качества </w:t>
      </w:r>
      <w:r w:rsidR="00C65B24">
        <w:rPr>
          <w:rFonts w:ascii="Times New Roman" w:hAnsi="Times New Roman" w:cs="Times New Roman"/>
          <w:sz w:val="24"/>
          <w:szCs w:val="24"/>
        </w:rPr>
        <w:t xml:space="preserve">питьевой воды </w:t>
      </w:r>
      <w:r w:rsidRPr="00091667">
        <w:rPr>
          <w:rFonts w:ascii="Times New Roman" w:hAnsi="Times New Roman" w:cs="Times New Roman"/>
          <w:sz w:val="24"/>
          <w:szCs w:val="24"/>
        </w:rPr>
        <w:t xml:space="preserve">в централизованной системе </w:t>
      </w:r>
      <w:r w:rsidR="005708F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091667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C65B24">
        <w:rPr>
          <w:rFonts w:ascii="Times New Roman" w:hAnsi="Times New Roman" w:cs="Times New Roman"/>
          <w:sz w:val="24"/>
          <w:szCs w:val="24"/>
        </w:rPr>
        <w:t>п. Холодный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 </w:t>
      </w:r>
      <w:bookmarkStart w:id="0" w:name="_GoBack"/>
      <w:bookmarkEnd w:id="0"/>
    </w:p>
    <w:p w:rsidR="00EE5604" w:rsidRPr="00EE5604" w:rsidRDefault="00EE5604" w:rsidP="00EE5604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04">
        <w:rPr>
          <w:rFonts w:ascii="Times New Roman" w:hAnsi="Times New Roman" w:cs="Times New Roman"/>
          <w:sz w:val="24"/>
          <w:szCs w:val="24"/>
        </w:rPr>
        <w:t>Обращаю внимание, что с</w:t>
      </w:r>
      <w:r w:rsidRPr="00EE5604">
        <w:rPr>
          <w:rFonts w:ascii="Times New Roman" w:eastAsia="Times New Roman" w:hAnsi="Times New Roman" w:cs="Times New Roman"/>
          <w:sz w:val="24"/>
          <w:szCs w:val="24"/>
        </w:rPr>
        <w:t xml:space="preserve">огласно п. 4 ст. 42 Федерального закона № 416 – ФЗ от 07.12.2011 г. в случаях, если в соответствии с настоящим Федеральным законом требуется </w:t>
      </w:r>
      <w:r w:rsidRPr="00EE5604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плана мероприятий по приведению качества горячей воды в соответствие с установленными требованиями, плана мероприятий по приведению качества холодной воды в соответствие с установленными требованиями, плана снижения сбросов, с 1 января 2014 года утверждение инвестиционных программ без таких планов не допускается.</w:t>
      </w:r>
    </w:p>
    <w:p w:rsidR="00EE5604" w:rsidRPr="00091667" w:rsidRDefault="00EE5604" w:rsidP="0009166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D7E49" w:rsidRPr="003D7E49" w:rsidRDefault="003D7E49" w:rsidP="004733B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D7E49">
        <w:rPr>
          <w:rFonts w:ascii="Times New Roman" w:hAnsi="Times New Roman" w:cs="Times New Roman"/>
        </w:rPr>
        <w:t>Уведомление составлено на основании справки о качестве питьевой воды, горячей воды</w:t>
      </w:r>
      <w:r>
        <w:rPr>
          <w:rFonts w:ascii="Times New Roman" w:hAnsi="Times New Roman" w:cs="Times New Roman"/>
        </w:rPr>
        <w:t xml:space="preserve"> </w:t>
      </w:r>
      <w:r w:rsidRPr="003D7E49">
        <w:rPr>
          <w:rFonts w:ascii="Times New Roman" w:hAnsi="Times New Roman" w:cs="Times New Roman"/>
        </w:rPr>
        <w:t xml:space="preserve">на территории Сусуманского </w:t>
      </w:r>
      <w:r w:rsidR="00EE5604">
        <w:rPr>
          <w:rFonts w:ascii="Times New Roman" w:hAnsi="Times New Roman" w:cs="Times New Roman"/>
        </w:rPr>
        <w:t>муниципального</w:t>
      </w:r>
      <w:r w:rsidRPr="003D7E49">
        <w:rPr>
          <w:rFonts w:ascii="Times New Roman" w:hAnsi="Times New Roman" w:cs="Times New Roman"/>
        </w:rPr>
        <w:t xml:space="preserve"> округа межрайонного филиала ФБУЗ «Центр гигиены и эпидемиологии в Магаданской области» в Сусуманском, Ягоднинском и Среднеканском районах с исх. № </w:t>
      </w:r>
      <w:r w:rsidR="00BA717B">
        <w:rPr>
          <w:rFonts w:ascii="Times New Roman" w:hAnsi="Times New Roman" w:cs="Times New Roman"/>
        </w:rPr>
        <w:t>49-20-23/03-44-2023</w:t>
      </w:r>
      <w:r w:rsidRPr="003D7E49">
        <w:rPr>
          <w:rFonts w:ascii="Times New Roman" w:hAnsi="Times New Roman" w:cs="Times New Roman"/>
        </w:rPr>
        <w:t xml:space="preserve"> от </w:t>
      </w:r>
      <w:r w:rsidR="00BA717B">
        <w:rPr>
          <w:rFonts w:ascii="Times New Roman" w:hAnsi="Times New Roman" w:cs="Times New Roman"/>
        </w:rPr>
        <w:t>20.01.2023</w:t>
      </w:r>
      <w:r w:rsidRPr="003D7E49">
        <w:rPr>
          <w:rFonts w:ascii="Times New Roman" w:hAnsi="Times New Roman" w:cs="Times New Roman"/>
        </w:rPr>
        <w:t xml:space="preserve"> года (в приложении)</w:t>
      </w:r>
    </w:p>
    <w:p w:rsidR="003D7E49" w:rsidRDefault="003D7E49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F55F8" w:rsidRPr="00F03A09" w:rsidRDefault="007D3101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A09">
        <w:rPr>
          <w:rFonts w:ascii="Times New Roman" w:hAnsi="Times New Roman" w:cs="Times New Roman"/>
          <w:sz w:val="24"/>
          <w:szCs w:val="24"/>
        </w:rPr>
        <w:t>Н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2F55F8" w:rsidRPr="00F03A09">
        <w:rPr>
          <w:rFonts w:ascii="Times New Roman" w:hAnsi="Times New Roman" w:cs="Times New Roman"/>
          <w:sz w:val="24"/>
          <w:szCs w:val="24"/>
        </w:rPr>
        <w:t xml:space="preserve">территориального отдела </w:t>
      </w:r>
      <w:r w:rsidR="00A24B72" w:rsidRPr="00F03A09">
        <w:rPr>
          <w:rFonts w:ascii="Times New Roman" w:hAnsi="Times New Roman" w:cs="Times New Roman"/>
          <w:sz w:val="24"/>
          <w:szCs w:val="24"/>
        </w:rPr>
        <w:t>Управления</w:t>
      </w:r>
    </w:p>
    <w:p w:rsidR="00A24B72" w:rsidRPr="00F03A09" w:rsidRDefault="00FA75CD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A74E18" wp14:editId="496BC94F">
            <wp:simplePos x="0" y="0"/>
            <wp:positionH relativeFrom="column">
              <wp:posOffset>3206572</wp:posOffset>
            </wp:positionH>
            <wp:positionV relativeFrom="paragraph">
              <wp:posOffset>9271</wp:posOffset>
            </wp:positionV>
            <wp:extent cx="1221639" cy="428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2" cy="43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72" w:rsidRPr="00F03A09">
        <w:rPr>
          <w:rFonts w:ascii="Times New Roman" w:hAnsi="Times New Roman" w:cs="Times New Roman"/>
          <w:sz w:val="24"/>
          <w:szCs w:val="24"/>
        </w:rPr>
        <w:t>Роспотребнадзора</w:t>
      </w:r>
      <w:r w:rsidR="002F55F8" w:rsidRPr="00F03A09">
        <w:rPr>
          <w:rFonts w:ascii="Times New Roman" w:hAnsi="Times New Roman" w:cs="Times New Roman"/>
          <w:sz w:val="24"/>
          <w:szCs w:val="24"/>
        </w:rPr>
        <w:t xml:space="preserve"> 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по Магаданской области </w:t>
      </w:r>
    </w:p>
    <w:p w:rsidR="002F55F8" w:rsidRPr="00F03A09" w:rsidRDefault="002F55F8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A09">
        <w:rPr>
          <w:rFonts w:ascii="Times New Roman" w:hAnsi="Times New Roman" w:cs="Times New Roman"/>
          <w:sz w:val="24"/>
          <w:szCs w:val="24"/>
        </w:rPr>
        <w:t xml:space="preserve">в Сусуманском районе </w:t>
      </w:r>
      <w:r w:rsidR="00275135" w:rsidRPr="00F03A09">
        <w:rPr>
          <w:rFonts w:ascii="Times New Roman" w:hAnsi="Times New Roman" w:cs="Times New Roman"/>
          <w:sz w:val="24"/>
          <w:szCs w:val="24"/>
        </w:rPr>
        <w:t>–</w:t>
      </w:r>
      <w:r w:rsidRPr="00F03A09">
        <w:rPr>
          <w:rFonts w:ascii="Times New Roman" w:hAnsi="Times New Roman" w:cs="Times New Roman"/>
          <w:sz w:val="24"/>
          <w:szCs w:val="24"/>
        </w:rPr>
        <w:t xml:space="preserve"> </w:t>
      </w:r>
      <w:r w:rsidR="00175FE0" w:rsidRPr="00F03A09">
        <w:rPr>
          <w:rFonts w:ascii="Times New Roman" w:hAnsi="Times New Roman" w:cs="Times New Roman"/>
          <w:sz w:val="24"/>
          <w:szCs w:val="24"/>
        </w:rPr>
        <w:t>главный государственный</w:t>
      </w:r>
    </w:p>
    <w:p w:rsidR="00A24B72" w:rsidRDefault="002F55F8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A09">
        <w:rPr>
          <w:rFonts w:ascii="Times New Roman" w:hAnsi="Times New Roman" w:cs="Times New Roman"/>
          <w:sz w:val="24"/>
          <w:szCs w:val="24"/>
        </w:rPr>
        <w:t>санитарный врач по С</w:t>
      </w:r>
      <w:r w:rsidR="00275135" w:rsidRPr="00F03A09">
        <w:rPr>
          <w:rFonts w:ascii="Times New Roman" w:hAnsi="Times New Roman" w:cs="Times New Roman"/>
          <w:sz w:val="24"/>
          <w:szCs w:val="24"/>
        </w:rPr>
        <w:t>у</w:t>
      </w:r>
      <w:r w:rsidRPr="00F03A09">
        <w:rPr>
          <w:rFonts w:ascii="Times New Roman" w:hAnsi="Times New Roman" w:cs="Times New Roman"/>
          <w:sz w:val="24"/>
          <w:szCs w:val="24"/>
        </w:rPr>
        <w:t>суманскому району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 </w:t>
      </w:r>
      <w:r w:rsidR="00FA7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6956" w:rsidRPr="00F03A09">
        <w:rPr>
          <w:rFonts w:ascii="Times New Roman" w:hAnsi="Times New Roman" w:cs="Times New Roman"/>
          <w:sz w:val="24"/>
          <w:szCs w:val="24"/>
        </w:rPr>
        <w:t>Н.А. Сухорукова</w:t>
      </w:r>
    </w:p>
    <w:p w:rsidR="00C454F1" w:rsidRPr="00F03A09" w:rsidRDefault="00C454F1" w:rsidP="00F03A09">
      <w:pPr>
        <w:spacing w:after="0" w:line="240" w:lineRule="auto"/>
        <w:ind w:left="-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2-19-08</w:t>
      </w:r>
    </w:p>
    <w:sectPr w:rsidR="00C454F1" w:rsidRPr="00F03A09" w:rsidSect="00EE560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A11"/>
    <w:multiLevelType w:val="hybridMultilevel"/>
    <w:tmpl w:val="9CC013A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72"/>
    <w:rsid w:val="00001F9C"/>
    <w:rsid w:val="00023C3D"/>
    <w:rsid w:val="00036DFD"/>
    <w:rsid w:val="00041FB8"/>
    <w:rsid w:val="00051D1D"/>
    <w:rsid w:val="000626D2"/>
    <w:rsid w:val="000847E5"/>
    <w:rsid w:val="00090203"/>
    <w:rsid w:val="00091667"/>
    <w:rsid w:val="00096724"/>
    <w:rsid w:val="000A4BFB"/>
    <w:rsid w:val="000B6642"/>
    <w:rsid w:val="000D352C"/>
    <w:rsid w:val="000D7087"/>
    <w:rsid w:val="000D770F"/>
    <w:rsid w:val="000E60A7"/>
    <w:rsid w:val="000E6393"/>
    <w:rsid w:val="00124103"/>
    <w:rsid w:val="00125697"/>
    <w:rsid w:val="00127129"/>
    <w:rsid w:val="0013189B"/>
    <w:rsid w:val="001475D8"/>
    <w:rsid w:val="00156A1A"/>
    <w:rsid w:val="001633D1"/>
    <w:rsid w:val="00175FE0"/>
    <w:rsid w:val="001803B5"/>
    <w:rsid w:val="001807A9"/>
    <w:rsid w:val="00195F34"/>
    <w:rsid w:val="001A6B0A"/>
    <w:rsid w:val="001B54AD"/>
    <w:rsid w:val="001D761F"/>
    <w:rsid w:val="001F181A"/>
    <w:rsid w:val="001F53CF"/>
    <w:rsid w:val="001F59FD"/>
    <w:rsid w:val="00205B11"/>
    <w:rsid w:val="00212D09"/>
    <w:rsid w:val="002279EC"/>
    <w:rsid w:val="0025016E"/>
    <w:rsid w:val="002713AC"/>
    <w:rsid w:val="00275135"/>
    <w:rsid w:val="00276889"/>
    <w:rsid w:val="002A3B14"/>
    <w:rsid w:val="002B4809"/>
    <w:rsid w:val="002D10A0"/>
    <w:rsid w:val="002E6C1D"/>
    <w:rsid w:val="002F36DC"/>
    <w:rsid w:val="002F388A"/>
    <w:rsid w:val="002F55F8"/>
    <w:rsid w:val="002F6176"/>
    <w:rsid w:val="002F6555"/>
    <w:rsid w:val="00317702"/>
    <w:rsid w:val="0032586E"/>
    <w:rsid w:val="00332D43"/>
    <w:rsid w:val="0033717C"/>
    <w:rsid w:val="00344742"/>
    <w:rsid w:val="00361D8E"/>
    <w:rsid w:val="003725A3"/>
    <w:rsid w:val="003726AB"/>
    <w:rsid w:val="00385AB1"/>
    <w:rsid w:val="003A45A2"/>
    <w:rsid w:val="003A6B56"/>
    <w:rsid w:val="003B6108"/>
    <w:rsid w:val="003C30E6"/>
    <w:rsid w:val="003D7E49"/>
    <w:rsid w:val="003E2044"/>
    <w:rsid w:val="003E23E9"/>
    <w:rsid w:val="00406956"/>
    <w:rsid w:val="00411B32"/>
    <w:rsid w:val="0041428C"/>
    <w:rsid w:val="004229A4"/>
    <w:rsid w:val="00424139"/>
    <w:rsid w:val="004400F5"/>
    <w:rsid w:val="00443081"/>
    <w:rsid w:val="00445C62"/>
    <w:rsid w:val="0045182F"/>
    <w:rsid w:val="004560AC"/>
    <w:rsid w:val="00461182"/>
    <w:rsid w:val="004733B5"/>
    <w:rsid w:val="00477AED"/>
    <w:rsid w:val="004937CE"/>
    <w:rsid w:val="004E3570"/>
    <w:rsid w:val="004F1854"/>
    <w:rsid w:val="00502B6C"/>
    <w:rsid w:val="00511EF2"/>
    <w:rsid w:val="0051690E"/>
    <w:rsid w:val="005201B8"/>
    <w:rsid w:val="005213E9"/>
    <w:rsid w:val="00547B7C"/>
    <w:rsid w:val="00563BF4"/>
    <w:rsid w:val="005708F1"/>
    <w:rsid w:val="005815FB"/>
    <w:rsid w:val="00593E59"/>
    <w:rsid w:val="0059441B"/>
    <w:rsid w:val="005A27A1"/>
    <w:rsid w:val="005A7595"/>
    <w:rsid w:val="005C4BE5"/>
    <w:rsid w:val="005C6205"/>
    <w:rsid w:val="005D07D3"/>
    <w:rsid w:val="005D5B06"/>
    <w:rsid w:val="005E2DE9"/>
    <w:rsid w:val="005E5A4C"/>
    <w:rsid w:val="005E76DC"/>
    <w:rsid w:val="005F257E"/>
    <w:rsid w:val="005F62CB"/>
    <w:rsid w:val="005F74EB"/>
    <w:rsid w:val="00605E3D"/>
    <w:rsid w:val="006141A0"/>
    <w:rsid w:val="00616403"/>
    <w:rsid w:val="00622C02"/>
    <w:rsid w:val="00625D8F"/>
    <w:rsid w:val="0062786B"/>
    <w:rsid w:val="0062791B"/>
    <w:rsid w:val="006303CA"/>
    <w:rsid w:val="00631BB9"/>
    <w:rsid w:val="00635F87"/>
    <w:rsid w:val="006415A8"/>
    <w:rsid w:val="00647976"/>
    <w:rsid w:val="00673C15"/>
    <w:rsid w:val="00673FC8"/>
    <w:rsid w:val="00681D37"/>
    <w:rsid w:val="00682A11"/>
    <w:rsid w:val="006907CF"/>
    <w:rsid w:val="006B641D"/>
    <w:rsid w:val="006C40ED"/>
    <w:rsid w:val="006C77F5"/>
    <w:rsid w:val="006D0E23"/>
    <w:rsid w:val="006D741E"/>
    <w:rsid w:val="006E3542"/>
    <w:rsid w:val="006E42C1"/>
    <w:rsid w:val="006F7013"/>
    <w:rsid w:val="00705258"/>
    <w:rsid w:val="007470EA"/>
    <w:rsid w:val="00751ECD"/>
    <w:rsid w:val="00756521"/>
    <w:rsid w:val="0077300C"/>
    <w:rsid w:val="00775596"/>
    <w:rsid w:val="007819DF"/>
    <w:rsid w:val="00787E2D"/>
    <w:rsid w:val="00795B0A"/>
    <w:rsid w:val="007B3AA5"/>
    <w:rsid w:val="007C08F9"/>
    <w:rsid w:val="007C4B28"/>
    <w:rsid w:val="007C4D43"/>
    <w:rsid w:val="007D13D5"/>
    <w:rsid w:val="007D3101"/>
    <w:rsid w:val="007E6F30"/>
    <w:rsid w:val="007F160F"/>
    <w:rsid w:val="007F3054"/>
    <w:rsid w:val="00801268"/>
    <w:rsid w:val="008149C1"/>
    <w:rsid w:val="00821E3A"/>
    <w:rsid w:val="00822D64"/>
    <w:rsid w:val="008249A0"/>
    <w:rsid w:val="00826404"/>
    <w:rsid w:val="0082668C"/>
    <w:rsid w:val="00830671"/>
    <w:rsid w:val="00833437"/>
    <w:rsid w:val="00835182"/>
    <w:rsid w:val="0085305A"/>
    <w:rsid w:val="00856E70"/>
    <w:rsid w:val="008A5EC9"/>
    <w:rsid w:val="008B231D"/>
    <w:rsid w:val="008B3B5D"/>
    <w:rsid w:val="008D1BE7"/>
    <w:rsid w:val="008D6428"/>
    <w:rsid w:val="008E5EF9"/>
    <w:rsid w:val="008F4384"/>
    <w:rsid w:val="008F5A8E"/>
    <w:rsid w:val="009144DB"/>
    <w:rsid w:val="00921955"/>
    <w:rsid w:val="00924668"/>
    <w:rsid w:val="00932A03"/>
    <w:rsid w:val="00933B58"/>
    <w:rsid w:val="009655C2"/>
    <w:rsid w:val="0096693B"/>
    <w:rsid w:val="00980AE4"/>
    <w:rsid w:val="00986CE4"/>
    <w:rsid w:val="009902F6"/>
    <w:rsid w:val="009A67B4"/>
    <w:rsid w:val="009D0671"/>
    <w:rsid w:val="009F7C05"/>
    <w:rsid w:val="00A000A9"/>
    <w:rsid w:val="00A03338"/>
    <w:rsid w:val="00A1146D"/>
    <w:rsid w:val="00A146F5"/>
    <w:rsid w:val="00A24B72"/>
    <w:rsid w:val="00A3405E"/>
    <w:rsid w:val="00A35DA2"/>
    <w:rsid w:val="00A36081"/>
    <w:rsid w:val="00A44DF3"/>
    <w:rsid w:val="00A60775"/>
    <w:rsid w:val="00A64D2C"/>
    <w:rsid w:val="00A66546"/>
    <w:rsid w:val="00A83FC4"/>
    <w:rsid w:val="00A95A85"/>
    <w:rsid w:val="00AC5D74"/>
    <w:rsid w:val="00AC719D"/>
    <w:rsid w:val="00AD54E6"/>
    <w:rsid w:val="00AD7832"/>
    <w:rsid w:val="00B00BDC"/>
    <w:rsid w:val="00B04831"/>
    <w:rsid w:val="00B05731"/>
    <w:rsid w:val="00B103F9"/>
    <w:rsid w:val="00B25355"/>
    <w:rsid w:val="00B27FE2"/>
    <w:rsid w:val="00B31848"/>
    <w:rsid w:val="00B345D6"/>
    <w:rsid w:val="00B5146C"/>
    <w:rsid w:val="00B54A6D"/>
    <w:rsid w:val="00B61041"/>
    <w:rsid w:val="00B679FA"/>
    <w:rsid w:val="00B8213C"/>
    <w:rsid w:val="00B84264"/>
    <w:rsid w:val="00BA717B"/>
    <w:rsid w:val="00BB05E7"/>
    <w:rsid w:val="00BB5569"/>
    <w:rsid w:val="00BB5985"/>
    <w:rsid w:val="00BC0C7E"/>
    <w:rsid w:val="00BC6849"/>
    <w:rsid w:val="00BE3501"/>
    <w:rsid w:val="00BF306E"/>
    <w:rsid w:val="00C052C6"/>
    <w:rsid w:val="00C11D68"/>
    <w:rsid w:val="00C16A2D"/>
    <w:rsid w:val="00C2381D"/>
    <w:rsid w:val="00C25A9A"/>
    <w:rsid w:val="00C312EB"/>
    <w:rsid w:val="00C454F1"/>
    <w:rsid w:val="00C55EB4"/>
    <w:rsid w:val="00C56A3B"/>
    <w:rsid w:val="00C65B24"/>
    <w:rsid w:val="00C706D3"/>
    <w:rsid w:val="00C85A9A"/>
    <w:rsid w:val="00CB6377"/>
    <w:rsid w:val="00CE22EE"/>
    <w:rsid w:val="00D07DA9"/>
    <w:rsid w:val="00D13F9A"/>
    <w:rsid w:val="00D1639B"/>
    <w:rsid w:val="00D2360E"/>
    <w:rsid w:val="00D2557D"/>
    <w:rsid w:val="00D470D9"/>
    <w:rsid w:val="00D76060"/>
    <w:rsid w:val="00D82A8F"/>
    <w:rsid w:val="00D91AD3"/>
    <w:rsid w:val="00D957AE"/>
    <w:rsid w:val="00DA11A4"/>
    <w:rsid w:val="00DA300B"/>
    <w:rsid w:val="00DD215F"/>
    <w:rsid w:val="00DD3E98"/>
    <w:rsid w:val="00DD5A4F"/>
    <w:rsid w:val="00DE02CE"/>
    <w:rsid w:val="00DE6C39"/>
    <w:rsid w:val="00DF18FE"/>
    <w:rsid w:val="00E12AD8"/>
    <w:rsid w:val="00E13751"/>
    <w:rsid w:val="00E24A30"/>
    <w:rsid w:val="00E2690E"/>
    <w:rsid w:val="00E3261E"/>
    <w:rsid w:val="00E558EC"/>
    <w:rsid w:val="00E56A39"/>
    <w:rsid w:val="00E735BD"/>
    <w:rsid w:val="00E83972"/>
    <w:rsid w:val="00E97E40"/>
    <w:rsid w:val="00EA57DB"/>
    <w:rsid w:val="00EC3795"/>
    <w:rsid w:val="00ED16B9"/>
    <w:rsid w:val="00EE5604"/>
    <w:rsid w:val="00EF3C2A"/>
    <w:rsid w:val="00F03A09"/>
    <w:rsid w:val="00F050B9"/>
    <w:rsid w:val="00F120CA"/>
    <w:rsid w:val="00F15041"/>
    <w:rsid w:val="00F21AE3"/>
    <w:rsid w:val="00F258EF"/>
    <w:rsid w:val="00F41A9C"/>
    <w:rsid w:val="00F6460A"/>
    <w:rsid w:val="00F84BC0"/>
    <w:rsid w:val="00F9322D"/>
    <w:rsid w:val="00FA75CD"/>
    <w:rsid w:val="00FB2410"/>
    <w:rsid w:val="00FC0579"/>
    <w:rsid w:val="00FC3A52"/>
    <w:rsid w:val="00FC77B1"/>
    <w:rsid w:val="00FD4786"/>
    <w:rsid w:val="00FD5ED2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A4BB"/>
  <w15:docId w15:val="{AFED6FE2-26FF-4420-97C1-E4C94B63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B7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4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A24B72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24B72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C238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381D"/>
    <w:rPr>
      <w:sz w:val="16"/>
      <w:szCs w:val="16"/>
    </w:rPr>
  </w:style>
  <w:style w:type="paragraph" w:customStyle="1" w:styleId="ConsNonformat">
    <w:name w:val="ConsNonformat"/>
    <w:rsid w:val="005F2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Title"/>
    <w:basedOn w:val="a"/>
    <w:link w:val="a8"/>
    <w:qFormat/>
    <w:rsid w:val="006907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6907C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uman@49.rospotrebnadzor.ru" TargetMode="External"/><Relationship Id="rId13" Type="http://schemas.openxmlformats.org/officeDocument/2006/relationships/hyperlink" Target="consultantplus://offline/ref=EFF8AE853CFC13BB9098963A4C21A1E1F91A420EBDF01A1AD46EB286071A3CBF01E92675E67C65B45DC3FF1A9719E39309345BD3082D764B12u0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8164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5839&amp;dst=136522&amp;field=134&amp;date=25.01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suman.mu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9.rospotrebnadzor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631A-30C0-4683-86FE-2BAD2E2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Сусуман</cp:lastModifiedBy>
  <cp:revision>62</cp:revision>
  <cp:lastPrinted>2014-01-31T01:04:00Z</cp:lastPrinted>
  <dcterms:created xsi:type="dcterms:W3CDTF">2022-01-24T23:17:00Z</dcterms:created>
  <dcterms:modified xsi:type="dcterms:W3CDTF">2023-01-24T04:43:00Z</dcterms:modified>
</cp:coreProperties>
</file>