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5" w:rsidRPr="00F851A5" w:rsidRDefault="001304CD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9A62D2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1304CD" w:rsidP="0012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Пряникову</w:t>
      </w:r>
      <w:proofErr w:type="spellEnd"/>
    </w:p>
    <w:p w:rsid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1304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Заместителя руководителя</w:t>
      </w:r>
      <w:r w:rsidR="00030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УМКИС </w:t>
      </w:r>
    </w:p>
    <w:p w:rsidR="001261E1" w:rsidRPr="00F851A5" w:rsidRDefault="001261E1" w:rsidP="001261E1">
      <w:pPr>
        <w:shd w:val="clear" w:color="auto" w:fill="FFFFFF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администрации Сусуманского городского округа</w:t>
      </w:r>
    </w:p>
    <w:p w:rsidR="00F851A5" w:rsidRDefault="001261E1" w:rsidP="001261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А.Н. Мироненко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417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>проекту постановления администрации Сусуманского городского округа</w:t>
      </w:r>
      <w:proofErr w:type="gramStart"/>
      <w:r w:rsidRPr="00085475">
        <w:rPr>
          <w:rFonts w:ascii="Times New Roman" w:hAnsi="Times New Roman" w:cs="Times New Roman"/>
          <w:sz w:val="24"/>
          <w:szCs w:val="24"/>
        </w:rPr>
        <w:t xml:space="preserve"> </w:t>
      </w:r>
      <w:r w:rsidR="001261E1" w:rsidRPr="001261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61E1" w:rsidRPr="001261E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Сусуманского городского округа от </w:t>
      </w:r>
      <w:r w:rsidR="00417455">
        <w:rPr>
          <w:rFonts w:ascii="Times New Roman" w:hAnsi="Times New Roman"/>
          <w:sz w:val="24"/>
          <w:szCs w:val="24"/>
        </w:rPr>
        <w:t>28.09.2017 г. № 548</w:t>
      </w:r>
      <w:r w:rsidR="00417455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41745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417455" w:rsidRPr="00C10A08">
        <w:rPr>
          <w:rFonts w:ascii="Times New Roman" w:hAnsi="Times New Roman"/>
          <w:sz w:val="24"/>
          <w:szCs w:val="24"/>
        </w:rPr>
        <w:t>Сусума</w:t>
      </w:r>
      <w:r w:rsidR="00417455">
        <w:rPr>
          <w:rFonts w:ascii="Times New Roman" w:hAnsi="Times New Roman"/>
          <w:sz w:val="24"/>
          <w:szCs w:val="24"/>
        </w:rPr>
        <w:t>нском городском округе на 2020-2023</w:t>
      </w:r>
      <w:r w:rsidR="00417455" w:rsidRPr="00C10A08">
        <w:rPr>
          <w:rFonts w:ascii="Times New Roman" w:hAnsi="Times New Roman"/>
          <w:sz w:val="24"/>
          <w:szCs w:val="24"/>
        </w:rPr>
        <w:t xml:space="preserve"> годы»</w:t>
      </w:r>
    </w:p>
    <w:p w:rsidR="001304CD" w:rsidRDefault="00417455" w:rsidP="001304CD">
      <w:pPr>
        <w:pStyle w:val="ConsPlusCell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304CD" w:rsidRDefault="001304CD" w:rsidP="001304CD">
      <w:pPr>
        <w:pStyle w:val="ConsPlusCell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В  соответствии с постановлением № 543 «Об утверждении Порядка формирования и реализации муниципальных программ Сусуманского городского округа», а также в соответствии уведомлением от 08.02.2021 г. № 612/96</w:t>
      </w:r>
      <w:r>
        <w:rPr>
          <w:color w:val="000000"/>
          <w:sz w:val="24"/>
          <w:szCs w:val="24"/>
          <w:shd w:val="clear" w:color="auto" w:fill="FFFFFF"/>
        </w:rPr>
        <w:t xml:space="preserve"> о предоставлении субсидии, субвенции иного межбюджетного трансферта, имеющее целевое назначение на 2021 и плановый период 2022 и 2023 годов и соглашением от 16.02.2021 г. № 44713000-1-2021-006 о предоставлении субсидии из бюджета субъекта Российской Федерации местному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бюджету, </w:t>
      </w:r>
      <w:r>
        <w:rPr>
          <w:color w:val="000000" w:themeColor="text1"/>
          <w:sz w:val="24"/>
          <w:szCs w:val="24"/>
          <w:shd w:val="clear" w:color="auto" w:fill="FFFFFF"/>
        </w:rPr>
        <w:t>управление по делам молодежи, культуре и спорту администрации Сусуманского городского округа вносит изменения в муниципальную программу «Развитие культуры в Сусуманском городском округе на 2020-2023 годы» в части увеличения  бюджетных ассигнований на 2021 год на 111,0 тыс. рублей:</w:t>
      </w:r>
    </w:p>
    <w:p w:rsidR="001304CD" w:rsidRDefault="001304CD" w:rsidP="001304C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бюджет – 100,0 тыс. рублей;</w:t>
      </w:r>
    </w:p>
    <w:p w:rsidR="001304CD" w:rsidRDefault="001304CD" w:rsidP="001304C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областной бюджет – 9,9 тыс. рублей;</w:t>
      </w:r>
    </w:p>
    <w:p w:rsidR="001304CD" w:rsidRDefault="001304CD" w:rsidP="001304CD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местный бюджет – 1,1 тыс. рублей.</w:t>
      </w:r>
    </w:p>
    <w:p w:rsidR="00594ED9" w:rsidRDefault="00594ED9" w:rsidP="001304CD">
      <w:pPr>
        <w:jc w:val="both"/>
        <w:rPr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9B" w:rsidRDefault="001304CD" w:rsidP="00126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12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61E1">
        <w:rPr>
          <w:rFonts w:ascii="Times New Roman" w:hAnsi="Times New Roman" w:cs="Times New Roman"/>
          <w:sz w:val="24"/>
          <w:szCs w:val="24"/>
        </w:rPr>
        <w:t>А.Н. Мироненко</w:t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1304CD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2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1261E1">
        <w:rPr>
          <w:rFonts w:ascii="Times New Roman" w:hAnsi="Times New Roman" w:cs="Times New Roman"/>
          <w:sz w:val="24"/>
          <w:szCs w:val="24"/>
        </w:rPr>
        <w:t xml:space="preserve"> 2021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 w:rsidSect="004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9A6"/>
    <w:rsid w:val="00030ED0"/>
    <w:rsid w:val="001261E1"/>
    <w:rsid w:val="001304CD"/>
    <w:rsid w:val="0015106C"/>
    <w:rsid w:val="00280073"/>
    <w:rsid w:val="0034041C"/>
    <w:rsid w:val="003459A6"/>
    <w:rsid w:val="00417455"/>
    <w:rsid w:val="004622FB"/>
    <w:rsid w:val="0048013F"/>
    <w:rsid w:val="005719EF"/>
    <w:rsid w:val="00594ED9"/>
    <w:rsid w:val="005A1FA5"/>
    <w:rsid w:val="006318A0"/>
    <w:rsid w:val="006F6291"/>
    <w:rsid w:val="00703660"/>
    <w:rsid w:val="007E38A0"/>
    <w:rsid w:val="0081708A"/>
    <w:rsid w:val="0081799B"/>
    <w:rsid w:val="0095366E"/>
    <w:rsid w:val="009A62D2"/>
    <w:rsid w:val="009B5B3F"/>
    <w:rsid w:val="00B51FF7"/>
    <w:rsid w:val="00B5519E"/>
    <w:rsid w:val="00BB0D1D"/>
    <w:rsid w:val="00D73EFB"/>
    <w:rsid w:val="00F350D2"/>
    <w:rsid w:val="00F851A5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30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24</cp:revision>
  <cp:lastPrinted>2019-11-17T22:47:00Z</cp:lastPrinted>
  <dcterms:created xsi:type="dcterms:W3CDTF">2019-11-15T04:35:00Z</dcterms:created>
  <dcterms:modified xsi:type="dcterms:W3CDTF">2021-02-24T00:03:00Z</dcterms:modified>
</cp:coreProperties>
</file>