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9A368" w14:textId="77777777" w:rsidR="00BD2CC8" w:rsidRDefault="0000000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3D3B7DB" wp14:editId="3C40F7CB">
            <wp:extent cx="85344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EA55A" w14:textId="77777777" w:rsidR="00BD2CC8" w:rsidRDefault="00BD2CC8">
      <w:pPr>
        <w:jc w:val="center"/>
        <w:rPr>
          <w:b/>
          <w:bCs/>
          <w:sz w:val="28"/>
          <w:szCs w:val="28"/>
        </w:rPr>
      </w:pPr>
    </w:p>
    <w:p w14:paraId="257A15A2" w14:textId="77777777" w:rsidR="00BD2CC8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14:paraId="579CBA92" w14:textId="77777777" w:rsidR="00BD2CC8" w:rsidRDefault="00000000">
      <w:pPr>
        <w:spacing w:before="171" w:after="171"/>
        <w:ind w:firstLine="567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Спортивная команда Премии «Экология – дело каждого» приняла участие во Всероссийском дне футбола в Лужниках</w:t>
      </w:r>
    </w:p>
    <w:p w14:paraId="32AE6142" w14:textId="77777777" w:rsidR="00BD2CC8" w:rsidRDefault="00000000">
      <w:pPr>
        <w:spacing w:before="171" w:after="17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66D6023B" w14:textId="77777777" w:rsidR="00BD2CC8" w:rsidRDefault="00000000">
      <w:pPr>
        <w:spacing w:before="171" w:after="17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Международная детско-юношеская премия «Экология – дело каждого» создала свою футбольную команду, которая приняла участие во Всероссийском дне футбола в олимпийском комплексе «Лужники», зрителями праздника стали свыше 15 тысяч человек, ребят с праздником поздравили Бьянка, Никита </w:t>
      </w:r>
      <w:proofErr w:type="spellStart"/>
      <w:r>
        <w:rPr>
          <w:sz w:val="28"/>
          <w:szCs w:val="28"/>
        </w:rPr>
        <w:t>Киоссе</w:t>
      </w:r>
      <w:proofErr w:type="spellEnd"/>
      <w:r>
        <w:rPr>
          <w:sz w:val="28"/>
          <w:szCs w:val="28"/>
        </w:rPr>
        <w:t xml:space="preserve">, Фейгин, ТО-МА, </w:t>
      </w:r>
      <w:proofErr w:type="spellStart"/>
      <w:r>
        <w:rPr>
          <w:sz w:val="28"/>
          <w:szCs w:val="28"/>
        </w:rPr>
        <w:t>Daasha</w:t>
      </w:r>
      <w:proofErr w:type="spellEnd"/>
      <w:r>
        <w:rPr>
          <w:sz w:val="28"/>
          <w:szCs w:val="28"/>
        </w:rPr>
        <w:t>, группа Винтаж и другие.</w:t>
      </w:r>
    </w:p>
    <w:p w14:paraId="3B2088CC" w14:textId="77777777" w:rsidR="00BD2CC8" w:rsidRDefault="00000000">
      <w:pPr>
        <w:spacing w:before="171" w:after="17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Большой праздник прошел 10 июня и подарил игрокам и болельщикам со всей России не только зрелищные турниры, но и яркую концертную программу, автограф-сессии со звёздами отечественного футбола, а также мастер-классы и активности, приготовленные командой премии «Экология – дело каждого».</w:t>
      </w:r>
    </w:p>
    <w:p w14:paraId="6A2CBB25" w14:textId="77777777" w:rsidR="00BD2CC8" w:rsidRDefault="00000000">
      <w:pPr>
        <w:spacing w:before="171" w:after="17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городском турнире «День Московского спорта», организованном департаментом спорта города Москвы совместно с Российским футбольным союзом стало почетным и волнительным для команды «Экология – дело каждого». В ее состав вошли ребята 11–12 лет, неравнодушные к проблемам экологии и к тому же профессионально занимающиеся спортом. Все они – воспитанники Футбольной школы молодежи и не раз участвовали в соревнованиях, но впервые оказались на таком масштабном футбольном празднике и были рады доказать своим примером, что здоровье, спорт и экология – важнейшие жизненные ценности. </w:t>
      </w:r>
    </w:p>
    <w:p w14:paraId="51146DC1" w14:textId="77777777" w:rsidR="00BD2CC8" w:rsidRDefault="00000000">
      <w:pPr>
        <w:spacing w:before="171" w:after="17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«Наши 12-летние ребята сыграли вничью со счетом 2:2 с 16-летними соперниками, показали высокий </w:t>
      </w:r>
      <w:proofErr w:type="gramStart"/>
      <w:r>
        <w:rPr>
          <w:sz w:val="28"/>
          <w:szCs w:val="28"/>
        </w:rPr>
        <w:t>результат, несмотря на то, что</w:t>
      </w:r>
      <w:proofErr w:type="gramEnd"/>
      <w:r>
        <w:rPr>
          <w:sz w:val="28"/>
          <w:szCs w:val="28"/>
        </w:rPr>
        <w:t xml:space="preserve"> не все были профессиональными футболистами. Мы гордимся ими и надеемся, что наша футбольная команда будет и дальше выигрывать и своим примером показывать, что экологичным нужно быть как в душе, так и физически. Именно поэтому премия «Экология - дело каждого» и Российский футбольный союз являются партнерами. Ведь экология и активный здоровый образ жизни касаются каждого. Привычка заниматься спортом и привычка заботиться об окружающей среде – это залог успеха в жизни любого человека», – сказал представитель премии.</w:t>
      </w:r>
    </w:p>
    <w:p w14:paraId="17C373DC" w14:textId="77777777" w:rsidR="00BD2CC8" w:rsidRDefault="00000000">
      <w:pPr>
        <w:spacing w:before="171" w:after="17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отметил, что узнать о простых и в то же время важных </w:t>
      </w:r>
      <w:proofErr w:type="spellStart"/>
      <w:r>
        <w:rPr>
          <w:sz w:val="28"/>
          <w:szCs w:val="28"/>
        </w:rPr>
        <w:t>экопривычках</w:t>
      </w:r>
      <w:proofErr w:type="spellEnd"/>
      <w:r>
        <w:rPr>
          <w:sz w:val="28"/>
          <w:szCs w:val="28"/>
        </w:rPr>
        <w:t xml:space="preserve"> участники праздника могли на мастер-классах, организованных премией «Экология – дело каждого». Ребята узнали, что такое отель для насекомых, и смогли изготовить его своими руками. Увлекательными оказались сборка </w:t>
      </w:r>
      <w:proofErr w:type="spellStart"/>
      <w:r>
        <w:rPr>
          <w:sz w:val="28"/>
          <w:szCs w:val="28"/>
        </w:rPr>
        <w:t>экопазла</w:t>
      </w:r>
      <w:proofErr w:type="spellEnd"/>
      <w:r>
        <w:rPr>
          <w:sz w:val="28"/>
          <w:szCs w:val="28"/>
        </w:rPr>
        <w:t xml:space="preserve">, раскопки в песочнице, а также компьютерная </w:t>
      </w:r>
      <w:proofErr w:type="spellStart"/>
      <w:r>
        <w:rPr>
          <w:sz w:val="28"/>
          <w:szCs w:val="28"/>
        </w:rPr>
        <w:t>экоигра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виар</w:t>
      </w:r>
      <w:proofErr w:type="spellEnd"/>
      <w:r>
        <w:rPr>
          <w:sz w:val="28"/>
          <w:szCs w:val="28"/>
        </w:rPr>
        <w:t>-очках. Участники активностей получили подарки от Премии.</w:t>
      </w:r>
    </w:p>
    <w:p w14:paraId="4040843B" w14:textId="0D7BFEF7" w:rsidR="00BD2CC8" w:rsidRDefault="00000000">
      <w:pPr>
        <w:spacing w:before="171" w:after="17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Напомним, «Экология – дело каждого» – это премия Росприроднадзора, которая учреждена 31 марта 2021 года и присуждается за интересные, нестандартные идеи, инициативы и проекты, посвященные сохранению окружающей среды, бережному </w:t>
      </w:r>
      <w:r>
        <w:rPr>
          <w:sz w:val="28"/>
          <w:szCs w:val="28"/>
        </w:rPr>
        <w:lastRenderedPageBreak/>
        <w:t xml:space="preserve">отношению к природе и популяризации экологической культуры. Премия проводится ежегодно и вовлекает детей, молодежь и взрослых в экологическую повестку, поощряет их активность в борьбе за чистую планету. За два года на проект поступили заявки из 39 стран, включая Россию, в которой участниками стали дети из всех 89 регионов, общее количество работ на Премию превысило 55 тысяч. Призеры и победители получили смартфоны, планшеты, путевки на Черное море и обучающие курсы. Заявки на третий сезон Премии принимаются с 1 марта по 1 октября на сайте </w:t>
      </w:r>
      <w:hyperlink r:id="rId5" w:history="1">
        <w:r w:rsidR="00464E66" w:rsidRPr="00763851">
          <w:rPr>
            <w:rStyle w:val="a3"/>
            <w:sz w:val="28"/>
            <w:szCs w:val="28"/>
          </w:rPr>
          <w:t>www.экологияделокаждого.рф</w:t>
        </w:r>
      </w:hyperlink>
      <w:r>
        <w:rPr>
          <w:sz w:val="28"/>
          <w:szCs w:val="28"/>
        </w:rPr>
        <w:t>.</w:t>
      </w:r>
    </w:p>
    <w:p w14:paraId="5752B9FA" w14:textId="34467DC1" w:rsidR="00464E66" w:rsidRDefault="00464E66">
      <w:pPr>
        <w:spacing w:before="171" w:after="171"/>
        <w:ind w:firstLine="567"/>
        <w:jc w:val="both"/>
        <w:rPr>
          <w:sz w:val="28"/>
          <w:szCs w:val="28"/>
        </w:rPr>
      </w:pPr>
      <w:r w:rsidRPr="00464E66">
        <w:rPr>
          <w:sz w:val="28"/>
          <w:szCs w:val="28"/>
        </w:rPr>
        <w:t>Премию поддержали: АНО «Центр «Арктические инициативы», ОАО «РЖД», АО «ОХК «</w:t>
      </w:r>
      <w:proofErr w:type="spellStart"/>
      <w:r w:rsidRPr="00464E66">
        <w:rPr>
          <w:sz w:val="28"/>
          <w:szCs w:val="28"/>
        </w:rPr>
        <w:t>Уралхим</w:t>
      </w:r>
      <w:proofErr w:type="spellEnd"/>
      <w:r w:rsidRPr="00464E66">
        <w:rPr>
          <w:sz w:val="28"/>
          <w:szCs w:val="28"/>
        </w:rPr>
        <w:t>», Московский зоопарк, РИА Новости, Международное информационное агентство и радио Sputnik, НИУ ВШЭ, медиахолдинг «Русская медиагруппа», Российский футбольный союз, МИЦ «Известия», «Общественное Телевидение России», ИД «Комсомольская правда», «Детское радио», «Телеканал 360», «Российская газета», газета «Ведомости», ИД «Аргументы и факты» и другие.</w:t>
      </w:r>
    </w:p>
    <w:p w14:paraId="061DA5F3" w14:textId="0F53225E" w:rsidR="00BD2CC8" w:rsidRDefault="00000000" w:rsidP="00464E66">
      <w:pPr>
        <w:ind w:firstLine="567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Пресс-центр Международной детско-юношеской премии</w:t>
      </w:r>
      <w:r>
        <w:rPr>
          <w:b/>
          <w:bCs/>
          <w:i/>
          <w:iCs/>
          <w:sz w:val="28"/>
          <w:szCs w:val="28"/>
        </w:rPr>
        <w:br/>
        <w:t>«Экология – дело каждого»</w:t>
      </w:r>
    </w:p>
    <w:p w14:paraId="035A2E0B" w14:textId="05412452" w:rsidR="00464E66" w:rsidRDefault="00464E66" w:rsidP="00464E66">
      <w:pPr>
        <w:ind w:firstLine="567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Тел. </w:t>
      </w:r>
      <w:r w:rsidRPr="00464E66">
        <w:rPr>
          <w:b/>
          <w:bCs/>
          <w:i/>
          <w:iCs/>
          <w:sz w:val="28"/>
          <w:szCs w:val="28"/>
        </w:rPr>
        <w:t>+7 905 562-22-56</w:t>
      </w:r>
      <w:r>
        <w:rPr>
          <w:b/>
          <w:bCs/>
          <w:i/>
          <w:iCs/>
          <w:sz w:val="28"/>
          <w:szCs w:val="28"/>
        </w:rPr>
        <w:t xml:space="preserve"> (Ольга)</w:t>
      </w:r>
    </w:p>
    <w:p w14:paraId="3A741EF0" w14:textId="77777777" w:rsidR="00BD2CC8" w:rsidRDefault="00BD2CC8" w:rsidP="00464E66">
      <w:pPr>
        <w:ind w:firstLine="567"/>
        <w:jc w:val="right"/>
        <w:rPr>
          <w:bCs/>
          <w:iCs/>
          <w:sz w:val="28"/>
          <w:szCs w:val="28"/>
        </w:rPr>
      </w:pPr>
    </w:p>
    <w:sectPr w:rsidR="00BD2CC8">
      <w:pgSz w:w="11906" w:h="16838"/>
      <w:pgMar w:top="426" w:right="707" w:bottom="567" w:left="993" w:header="708" w:footer="708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3B5"/>
    <w:rsid w:val="00012B20"/>
    <w:rsid w:val="00056D31"/>
    <w:rsid w:val="0005777B"/>
    <w:rsid w:val="00077E34"/>
    <w:rsid w:val="0009546C"/>
    <w:rsid w:val="000C2E00"/>
    <w:rsid w:val="000C7C54"/>
    <w:rsid w:val="0010595D"/>
    <w:rsid w:val="00120060"/>
    <w:rsid w:val="00133C9D"/>
    <w:rsid w:val="00150C88"/>
    <w:rsid w:val="001728F1"/>
    <w:rsid w:val="00191428"/>
    <w:rsid w:val="001959D3"/>
    <w:rsid w:val="001D2EFC"/>
    <w:rsid w:val="002118D3"/>
    <w:rsid w:val="00240236"/>
    <w:rsid w:val="002D1E66"/>
    <w:rsid w:val="003623A4"/>
    <w:rsid w:val="00362704"/>
    <w:rsid w:val="00397EBB"/>
    <w:rsid w:val="003B2535"/>
    <w:rsid w:val="003D7BA1"/>
    <w:rsid w:val="003F0CFB"/>
    <w:rsid w:val="00410739"/>
    <w:rsid w:val="00437248"/>
    <w:rsid w:val="00464E66"/>
    <w:rsid w:val="004746BB"/>
    <w:rsid w:val="004B4E0D"/>
    <w:rsid w:val="00547EF5"/>
    <w:rsid w:val="005A339A"/>
    <w:rsid w:val="005D2F85"/>
    <w:rsid w:val="00603D99"/>
    <w:rsid w:val="00623970"/>
    <w:rsid w:val="006452F5"/>
    <w:rsid w:val="0065661F"/>
    <w:rsid w:val="00683CF5"/>
    <w:rsid w:val="006931FA"/>
    <w:rsid w:val="006B3A74"/>
    <w:rsid w:val="006C3254"/>
    <w:rsid w:val="006C440C"/>
    <w:rsid w:val="006D4959"/>
    <w:rsid w:val="006E0184"/>
    <w:rsid w:val="006F3162"/>
    <w:rsid w:val="00742BE4"/>
    <w:rsid w:val="00762063"/>
    <w:rsid w:val="007813B5"/>
    <w:rsid w:val="007B64AF"/>
    <w:rsid w:val="007D5EA0"/>
    <w:rsid w:val="007D6EBB"/>
    <w:rsid w:val="00816FBC"/>
    <w:rsid w:val="008637D4"/>
    <w:rsid w:val="0087203B"/>
    <w:rsid w:val="008969DF"/>
    <w:rsid w:val="008B1D67"/>
    <w:rsid w:val="008B7568"/>
    <w:rsid w:val="008E31EF"/>
    <w:rsid w:val="008F6D43"/>
    <w:rsid w:val="009146EB"/>
    <w:rsid w:val="0092618C"/>
    <w:rsid w:val="0095736D"/>
    <w:rsid w:val="0096159C"/>
    <w:rsid w:val="00986DD7"/>
    <w:rsid w:val="009B218D"/>
    <w:rsid w:val="009B2B15"/>
    <w:rsid w:val="009B46E5"/>
    <w:rsid w:val="009E1BAB"/>
    <w:rsid w:val="009F217F"/>
    <w:rsid w:val="00A0541C"/>
    <w:rsid w:val="00A22843"/>
    <w:rsid w:val="00A23417"/>
    <w:rsid w:val="00A47F13"/>
    <w:rsid w:val="00A52472"/>
    <w:rsid w:val="00A901EE"/>
    <w:rsid w:val="00A97B4B"/>
    <w:rsid w:val="00AB0DBE"/>
    <w:rsid w:val="00AC3279"/>
    <w:rsid w:val="00AD52FE"/>
    <w:rsid w:val="00AD76C6"/>
    <w:rsid w:val="00B040CA"/>
    <w:rsid w:val="00B306A7"/>
    <w:rsid w:val="00B337CB"/>
    <w:rsid w:val="00B8242D"/>
    <w:rsid w:val="00B90DCE"/>
    <w:rsid w:val="00BC3AF1"/>
    <w:rsid w:val="00BD2CC8"/>
    <w:rsid w:val="00BE78DA"/>
    <w:rsid w:val="00BF5D6E"/>
    <w:rsid w:val="00C11F26"/>
    <w:rsid w:val="00C742DD"/>
    <w:rsid w:val="00CA3260"/>
    <w:rsid w:val="00CB53E1"/>
    <w:rsid w:val="00CC0015"/>
    <w:rsid w:val="00CD4A51"/>
    <w:rsid w:val="00CF099B"/>
    <w:rsid w:val="00D0296D"/>
    <w:rsid w:val="00D20C88"/>
    <w:rsid w:val="00D25AF5"/>
    <w:rsid w:val="00D67096"/>
    <w:rsid w:val="00DB08A3"/>
    <w:rsid w:val="00DD4ED5"/>
    <w:rsid w:val="00E01FF5"/>
    <w:rsid w:val="00E162FF"/>
    <w:rsid w:val="00E3345F"/>
    <w:rsid w:val="00E34FD5"/>
    <w:rsid w:val="00EA0D55"/>
    <w:rsid w:val="00EA5C1B"/>
    <w:rsid w:val="00EA6786"/>
    <w:rsid w:val="00EC18CD"/>
    <w:rsid w:val="00EE20A7"/>
    <w:rsid w:val="00EF4E1C"/>
    <w:rsid w:val="00F35CD0"/>
    <w:rsid w:val="00F4661F"/>
    <w:rsid w:val="00F51039"/>
    <w:rsid w:val="00F665CC"/>
    <w:rsid w:val="4005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9B8F7"/>
  <w15:docId w15:val="{F834816D-D93D-430E-AB34-D3EEB69B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header"/>
    <w:basedOn w:val="a8"/>
    <w:qFormat/>
  </w:style>
  <w:style w:type="paragraph" w:customStyle="1" w:styleId="a8">
    <w:name w:val="Верхний и нижний колонтитулы"/>
    <w:basedOn w:val="a"/>
    <w:qFormat/>
  </w:style>
  <w:style w:type="paragraph" w:styleId="a9">
    <w:name w:val="Body Text"/>
    <w:pPr>
      <w:suppressAutoHyphens/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aa">
    <w:name w:val="index heading"/>
    <w:basedOn w:val="a"/>
    <w:next w:val="1"/>
    <w:qFormat/>
    <w:pPr>
      <w:suppressLineNumbers/>
    </w:pPr>
    <w:rPr>
      <w:rFonts w:cs="Lucida Sans"/>
    </w:rPr>
  </w:style>
  <w:style w:type="paragraph" w:styleId="1">
    <w:name w:val="index 1"/>
    <w:basedOn w:val="a"/>
    <w:next w:val="a"/>
    <w:uiPriority w:val="99"/>
    <w:semiHidden/>
    <w:unhideWhenUsed/>
  </w:style>
  <w:style w:type="paragraph" w:styleId="ab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footer"/>
    <w:basedOn w:val="a8"/>
    <w:qFormat/>
  </w:style>
  <w:style w:type="paragraph" w:styleId="ad">
    <w:name w:val="List"/>
    <w:basedOn w:val="a9"/>
    <w:rPr>
      <w:rFonts w:cs="Lucida Sans"/>
    </w:rPr>
  </w:style>
  <w:style w:type="paragraph" w:styleId="ae">
    <w:name w:val="Normal (Web)"/>
    <w:basedOn w:val="a"/>
    <w:unhideWhenUsed/>
    <w:qFormat/>
    <w:pPr>
      <w:spacing w:beforeAutospacing="1" w:afterAutospacing="1"/>
    </w:pPr>
  </w:style>
  <w:style w:type="character" w:customStyle="1" w:styleId="-">
    <w:name w:val="Интернет-ссылка"/>
    <w:uiPriority w:val="99"/>
    <w:rPr>
      <w:u w:val="single"/>
    </w:rPr>
  </w:style>
  <w:style w:type="character" w:customStyle="1" w:styleId="Hyperlink0">
    <w:name w:val="Hyperlink.0"/>
    <w:basedOn w:val="-"/>
    <w:qFormat/>
    <w:rPr>
      <w:color w:val="0000FF"/>
      <w:u w:val="single" w:color="0000FF"/>
    </w:rPr>
  </w:style>
  <w:style w:type="character" w:customStyle="1" w:styleId="Hyperlink1">
    <w:name w:val="Hyperlink.1"/>
    <w:basedOn w:val="Hyperlink0"/>
    <w:qFormat/>
    <w:rPr>
      <w:color w:val="1155CC"/>
      <w:u w:val="single" w:color="1155CC"/>
    </w:rPr>
  </w:style>
  <w:style w:type="character" w:customStyle="1" w:styleId="af">
    <w:name w:val="Основной текст Знак"/>
    <w:basedOn w:val="a0"/>
    <w:qFormat/>
    <w:rPr>
      <w:rFonts w:ascii="Calibri" w:hAnsi="Calibri" w:cs="Arial Unicode MS"/>
      <w:color w:val="000000"/>
      <w:sz w:val="24"/>
      <w:szCs w:val="24"/>
      <w:u w:val="none" w:color="000000"/>
    </w:rPr>
  </w:style>
  <w:style w:type="character" w:customStyle="1" w:styleId="10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f0">
    <w:name w:val="Посещённая гиперссылка"/>
    <w:basedOn w:val="a0"/>
    <w:uiPriority w:val="99"/>
    <w:semiHidden/>
    <w:unhideWhenUsed/>
    <w:rPr>
      <w:color w:val="FF00FF" w:themeColor="followedHyperlink"/>
      <w:u w:val="single"/>
    </w:rPr>
  </w:style>
  <w:style w:type="paragraph" w:customStyle="1" w:styleId="af1">
    <w:name w:val="Верхн./нижн. кол."/>
    <w:qFormat/>
    <w:pP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f2">
    <w:name w:val="По умолчанию"/>
    <w:qFormat/>
    <w:pPr>
      <w:suppressAutoHyphens/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LO-normal">
    <w:name w:val="LO-normal"/>
    <w:qFormat/>
    <w:pPr>
      <w:suppressAutoHyphens/>
      <w:spacing w:line="276" w:lineRule="auto"/>
    </w:pPr>
    <w:rPr>
      <w:rFonts w:ascii="Arial" w:eastAsia="Arial" w:hAnsi="Arial" w:cs="Arial"/>
      <w:sz w:val="22"/>
      <w:szCs w:val="22"/>
      <w:lang w:eastAsia="zh-CN" w:bidi="hi-IN"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4">
    <w:name w:val="Колонтитул"/>
    <w:basedOn w:val="a"/>
    <w:qFormat/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464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101;&#1082;&#1086;&#1083;&#1086;&#1075;&#1080;&#1103;&#1076;&#1077;&#1083;&#1086;&#1082;&#1072;&#1078;&#1076;&#1086;&#1075;&#1086;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3264</Characters>
  <Application>Microsoft Office Word</Application>
  <DocSecurity>0</DocSecurity>
  <Lines>60</Lines>
  <Paragraphs>11</Paragraphs>
  <ScaleCrop>false</ScaleCrop>
  <Company>АО ТВ Центр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_</cp:lastModifiedBy>
  <cp:revision>2</cp:revision>
  <dcterms:created xsi:type="dcterms:W3CDTF">2023-06-10T15:06:00Z</dcterms:created>
  <dcterms:modified xsi:type="dcterms:W3CDTF">2023-06-10T15:06:00Z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B8777F5A4E10433488BADC8A6DA4DE95</vt:lpwstr>
  </property>
</Properties>
</file>