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0B" w:rsidRPr="007F6D0B" w:rsidRDefault="007F6D0B" w:rsidP="007F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F6D0B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 ГОРОДСКОГО ОКРУГА</w:t>
      </w:r>
    </w:p>
    <w:p w:rsidR="007F6D0B" w:rsidRPr="007F6D0B" w:rsidRDefault="007F6D0B" w:rsidP="007F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6D0B" w:rsidRPr="007F6D0B" w:rsidRDefault="007F6D0B" w:rsidP="007F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F6D0B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162F1C" w:rsidRDefault="00162F1C" w:rsidP="00162F1C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88"/>
      </w:tblGrid>
      <w:tr w:rsidR="00162F1C" w:rsidRPr="009E768C" w:rsidTr="007F6D0B">
        <w:trPr>
          <w:trHeight w:val="3243"/>
        </w:trPr>
        <w:tc>
          <w:tcPr>
            <w:tcW w:w="4687" w:type="dxa"/>
          </w:tcPr>
          <w:p w:rsidR="00162F1C" w:rsidRPr="009E768C" w:rsidRDefault="007F6D0B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FE6" w:rsidRPr="009E76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B3FE6" w:rsidRPr="009E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E768C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E768C" w:rsidRPr="009E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418</w:t>
            </w:r>
          </w:p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2"/>
            </w:tblGrid>
            <w:tr w:rsidR="007F6D0B" w:rsidRPr="009E768C" w:rsidTr="007F6D0B">
              <w:trPr>
                <w:trHeight w:val="2299"/>
              </w:trPr>
              <w:tc>
                <w:tcPr>
                  <w:tcW w:w="4022" w:type="dxa"/>
                </w:tcPr>
                <w:p w:rsidR="007F6D0B" w:rsidRPr="009E768C" w:rsidRDefault="007F6D0B" w:rsidP="00864B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Pr="009E768C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постановление администрации Сусуманского городского округа от 03.10.2016 года № 540 «Об утверждении муниципальной программы «Безопасность образовательного процесса в образовательных учреждениях Сусуманского городского округа на 2017 год»</w:t>
                  </w:r>
                </w:p>
                <w:p w:rsidR="007F6D0B" w:rsidRPr="009E768C" w:rsidRDefault="007F6D0B" w:rsidP="00864B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162F1C" w:rsidRPr="009E768C" w:rsidRDefault="00162F1C" w:rsidP="00302D13">
            <w:pPr>
              <w:pStyle w:val="2"/>
              <w:rPr>
                <w:szCs w:val="24"/>
              </w:rPr>
            </w:pPr>
          </w:p>
        </w:tc>
      </w:tr>
    </w:tbl>
    <w:p w:rsidR="00162F1C" w:rsidRPr="009E768C" w:rsidRDefault="007F6D0B" w:rsidP="00B113E0">
      <w:pPr>
        <w:pStyle w:val="2"/>
        <w:rPr>
          <w:rStyle w:val="1"/>
          <w:color w:val="auto"/>
          <w:szCs w:val="24"/>
          <w:u w:val="none"/>
        </w:rPr>
      </w:pPr>
      <w:r>
        <w:rPr>
          <w:szCs w:val="24"/>
        </w:rPr>
        <w:t xml:space="preserve">         </w:t>
      </w:r>
      <w:r>
        <w:rPr>
          <w:szCs w:val="24"/>
        </w:rPr>
        <w:tab/>
      </w:r>
      <w:r w:rsidR="00832484" w:rsidRPr="009E768C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</w:t>
      </w:r>
      <w:r w:rsidR="00FB3FE6" w:rsidRPr="009E768C">
        <w:rPr>
          <w:rStyle w:val="1"/>
          <w:color w:val="auto"/>
          <w:szCs w:val="24"/>
          <w:u w:val="none"/>
        </w:rPr>
        <w:t xml:space="preserve">, постановлением администрации Сусуманского городского округа от 13.05.2016 № 261 «О </w:t>
      </w:r>
      <w:r w:rsidR="009E768C">
        <w:rPr>
          <w:rStyle w:val="1"/>
          <w:color w:val="auto"/>
          <w:szCs w:val="24"/>
          <w:u w:val="none"/>
        </w:rPr>
        <w:t>П</w:t>
      </w:r>
      <w:r w:rsidR="00FB3FE6" w:rsidRPr="009E768C">
        <w:rPr>
          <w:rStyle w:val="1"/>
          <w:color w:val="auto"/>
          <w:szCs w:val="24"/>
          <w:u w:val="none"/>
        </w:rPr>
        <w:t xml:space="preserve">орядке разработки, утверждения, реализации и оценки эффективности муниципальных программ </w:t>
      </w:r>
      <w:r w:rsidR="007E7710" w:rsidRPr="009E768C">
        <w:rPr>
          <w:rStyle w:val="1"/>
          <w:color w:val="auto"/>
          <w:szCs w:val="24"/>
          <w:u w:val="none"/>
        </w:rPr>
        <w:t xml:space="preserve">Сусуманского </w:t>
      </w:r>
      <w:r w:rsidR="006E40A2" w:rsidRPr="009E768C">
        <w:rPr>
          <w:rStyle w:val="1"/>
          <w:color w:val="auto"/>
          <w:szCs w:val="24"/>
          <w:u w:val="none"/>
        </w:rPr>
        <w:t>городского округа</w:t>
      </w:r>
      <w:r w:rsidR="00FB3FE6" w:rsidRPr="009E768C">
        <w:rPr>
          <w:rStyle w:val="1"/>
          <w:color w:val="auto"/>
          <w:szCs w:val="24"/>
          <w:u w:val="none"/>
        </w:rPr>
        <w:t xml:space="preserve">» </w:t>
      </w:r>
      <w:r w:rsidR="009E768C" w:rsidRPr="009E768C">
        <w:rPr>
          <w:rStyle w:val="1"/>
          <w:color w:val="auto"/>
          <w:szCs w:val="24"/>
          <w:u w:val="none"/>
        </w:rPr>
        <w:t>администраци</w:t>
      </w:r>
      <w:r w:rsidR="009E768C">
        <w:rPr>
          <w:rStyle w:val="1"/>
          <w:color w:val="auto"/>
          <w:szCs w:val="24"/>
          <w:u w:val="none"/>
        </w:rPr>
        <w:t>я</w:t>
      </w:r>
      <w:r w:rsidR="009E768C" w:rsidRPr="009E768C">
        <w:rPr>
          <w:rStyle w:val="1"/>
          <w:color w:val="auto"/>
          <w:szCs w:val="24"/>
          <w:u w:val="none"/>
        </w:rPr>
        <w:t xml:space="preserve"> Сусуманского городского округа</w:t>
      </w: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ПОСТАНОВЛЯЕТ:</w:t>
      </w:r>
    </w:p>
    <w:p w:rsidR="00E53630" w:rsidRPr="009E768C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F6D0B" w:rsidP="007F6D0B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ab/>
        <w:t>1.</w:t>
      </w:r>
      <w:r w:rsidR="007E7710" w:rsidRPr="009E768C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r w:rsidR="00A939C6" w:rsidRPr="009E768C">
        <w:rPr>
          <w:rStyle w:val="1"/>
          <w:color w:val="auto"/>
          <w:szCs w:val="24"/>
          <w:u w:val="none"/>
        </w:rPr>
        <w:t>Сусуманского городского округа</w:t>
      </w:r>
      <w:r w:rsidR="007E7710" w:rsidRPr="009E768C">
        <w:rPr>
          <w:rStyle w:val="1"/>
          <w:color w:val="auto"/>
          <w:szCs w:val="24"/>
          <w:u w:val="none"/>
        </w:rPr>
        <w:t xml:space="preserve"> от </w:t>
      </w:r>
      <w:r w:rsidR="00A939C6" w:rsidRPr="009E768C">
        <w:rPr>
          <w:rStyle w:val="1"/>
          <w:color w:val="auto"/>
          <w:szCs w:val="24"/>
          <w:u w:val="none"/>
        </w:rPr>
        <w:t xml:space="preserve">03.10.2016 года № 540 «Об утверждении муниципальной программы «Безопасность образовательного процесса в образовательных учреждениях Сусуманского городского округа на 2017 год» </w:t>
      </w:r>
      <w:r w:rsidR="007E7710" w:rsidRPr="009E768C">
        <w:rPr>
          <w:rStyle w:val="1"/>
          <w:color w:val="auto"/>
          <w:szCs w:val="24"/>
          <w:u w:val="none"/>
        </w:rPr>
        <w:t>следующие изменения:</w:t>
      </w:r>
    </w:p>
    <w:p w:rsidR="009E768C" w:rsidRDefault="007F6D0B" w:rsidP="007F6D0B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ab/>
        <w:t>1.1.</w:t>
      </w:r>
      <w:r w:rsidR="009E768C">
        <w:rPr>
          <w:rStyle w:val="1"/>
          <w:color w:val="auto"/>
          <w:szCs w:val="24"/>
          <w:u w:val="none"/>
        </w:rPr>
        <w:t xml:space="preserve">В </w:t>
      </w:r>
      <w:r w:rsidR="009E768C" w:rsidRPr="009E768C">
        <w:rPr>
          <w:rStyle w:val="1"/>
          <w:color w:val="auto"/>
          <w:szCs w:val="24"/>
          <w:u w:val="none"/>
        </w:rPr>
        <w:t>муниципальной программ</w:t>
      </w:r>
      <w:r w:rsidR="009E768C">
        <w:rPr>
          <w:rStyle w:val="1"/>
          <w:color w:val="auto"/>
          <w:szCs w:val="24"/>
          <w:u w:val="none"/>
        </w:rPr>
        <w:t>е</w:t>
      </w:r>
      <w:r w:rsidR="009E768C" w:rsidRPr="009E768C">
        <w:rPr>
          <w:rStyle w:val="1"/>
          <w:color w:val="auto"/>
          <w:szCs w:val="24"/>
          <w:u w:val="none"/>
        </w:rPr>
        <w:t xml:space="preserve"> «Безопасность образовательного процесса в образовательных учреждениях Сусуманского городского округа на 2017 год»</w:t>
      </w:r>
      <w:r w:rsidR="009E768C">
        <w:rPr>
          <w:rStyle w:val="1"/>
          <w:color w:val="auto"/>
          <w:szCs w:val="24"/>
          <w:u w:val="none"/>
        </w:rPr>
        <w:t>:</w:t>
      </w:r>
    </w:p>
    <w:p w:rsidR="00832484" w:rsidRDefault="009E768C" w:rsidP="007F6D0B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- в п</w:t>
      </w:r>
      <w:r w:rsidR="00832484" w:rsidRPr="009E768C">
        <w:rPr>
          <w:rStyle w:val="1"/>
          <w:color w:val="auto"/>
          <w:szCs w:val="24"/>
          <w:u w:val="none"/>
        </w:rPr>
        <w:t>аспорт</w:t>
      </w:r>
      <w:r>
        <w:rPr>
          <w:rStyle w:val="1"/>
          <w:color w:val="auto"/>
          <w:szCs w:val="24"/>
          <w:u w:val="none"/>
        </w:rPr>
        <w:t>е</w:t>
      </w:r>
      <w:r w:rsidR="00832484" w:rsidRPr="009E768C"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</w:rPr>
        <w:t>строку «Объем финансирования (тыс</w:t>
      </w:r>
      <w:proofErr w:type="gramStart"/>
      <w:r>
        <w:rPr>
          <w:rStyle w:val="1"/>
          <w:color w:val="auto"/>
          <w:szCs w:val="24"/>
          <w:u w:val="none"/>
        </w:rPr>
        <w:t>.р</w:t>
      </w:r>
      <w:proofErr w:type="gramEnd"/>
      <w:r>
        <w:rPr>
          <w:rStyle w:val="1"/>
          <w:color w:val="auto"/>
          <w:szCs w:val="24"/>
          <w:u w:val="none"/>
        </w:rPr>
        <w:t>ублей) изложить в новой редакции:</w:t>
      </w:r>
    </w:p>
    <w:p w:rsidR="009E768C" w:rsidRPr="009E768C" w:rsidRDefault="009E768C" w:rsidP="007F6D0B">
      <w:pPr>
        <w:pStyle w:val="2"/>
        <w:rPr>
          <w:rStyle w:val="1"/>
          <w:color w:val="auto"/>
          <w:szCs w:val="24"/>
          <w:u w:val="non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E768C" w:rsidRPr="009E768C" w:rsidTr="009E768C">
        <w:tc>
          <w:tcPr>
            <w:tcW w:w="4605" w:type="dxa"/>
          </w:tcPr>
          <w:p w:rsidR="009E768C" w:rsidRPr="009E768C" w:rsidRDefault="009E768C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 xml:space="preserve">Объем </w:t>
            </w:r>
            <w:proofErr w:type="spellStart"/>
            <w:r>
              <w:rPr>
                <w:rStyle w:val="1"/>
                <w:color w:val="auto"/>
                <w:szCs w:val="24"/>
                <w:u w:val="none"/>
              </w:rPr>
              <w:t>финансирования</w:t>
            </w:r>
            <w:proofErr w:type="gramStart"/>
            <w:r>
              <w:rPr>
                <w:rStyle w:val="1"/>
                <w:color w:val="auto"/>
                <w:szCs w:val="24"/>
                <w:u w:val="none"/>
              </w:rPr>
              <w:t>,в</w:t>
            </w:r>
            <w:proofErr w:type="gramEnd"/>
            <w:r>
              <w:rPr>
                <w:rStyle w:val="1"/>
                <w:color w:val="auto"/>
                <w:szCs w:val="24"/>
                <w:u w:val="none"/>
              </w:rPr>
              <w:t>сего</w:t>
            </w:r>
            <w:proofErr w:type="spellEnd"/>
            <w:r>
              <w:rPr>
                <w:rStyle w:val="1"/>
                <w:color w:val="auto"/>
                <w:szCs w:val="24"/>
                <w:u w:val="none"/>
              </w:rPr>
              <w:t xml:space="preserve"> (</w:t>
            </w:r>
            <w:proofErr w:type="spellStart"/>
            <w:r>
              <w:rPr>
                <w:rStyle w:val="1"/>
                <w:color w:val="auto"/>
                <w:szCs w:val="24"/>
                <w:u w:val="none"/>
              </w:rPr>
              <w:t>тыс.руб</w:t>
            </w:r>
            <w:proofErr w:type="spellEnd"/>
            <w:r>
              <w:rPr>
                <w:rStyle w:val="1"/>
                <w:color w:val="auto"/>
                <w:szCs w:val="24"/>
                <w:u w:val="none"/>
              </w:rPr>
              <w:t>.)</w:t>
            </w:r>
          </w:p>
        </w:tc>
        <w:tc>
          <w:tcPr>
            <w:tcW w:w="4606" w:type="dxa"/>
          </w:tcPr>
          <w:p w:rsidR="009E768C" w:rsidRPr="009E768C" w:rsidRDefault="009E768C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 w:rsidRPr="009E768C">
              <w:rPr>
                <w:rStyle w:val="1"/>
                <w:color w:val="auto"/>
                <w:szCs w:val="24"/>
                <w:u w:val="none"/>
              </w:rPr>
              <w:t>1231,1</w:t>
            </w:r>
          </w:p>
        </w:tc>
      </w:tr>
      <w:tr w:rsidR="009E768C" w:rsidRPr="009E768C" w:rsidTr="009E768C">
        <w:tc>
          <w:tcPr>
            <w:tcW w:w="4605" w:type="dxa"/>
          </w:tcPr>
          <w:p w:rsidR="009E768C" w:rsidRPr="009E768C" w:rsidRDefault="009E768C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в т.ч.: федеральный бюджет</w:t>
            </w:r>
          </w:p>
        </w:tc>
        <w:tc>
          <w:tcPr>
            <w:tcW w:w="4606" w:type="dxa"/>
          </w:tcPr>
          <w:p w:rsidR="009E768C" w:rsidRPr="009E768C" w:rsidRDefault="009E768C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</w:t>
            </w:r>
            <w:r w:rsidR="00377D09">
              <w:rPr>
                <w:rStyle w:val="1"/>
                <w:color w:val="auto"/>
                <w:szCs w:val="24"/>
                <w:u w:val="none"/>
              </w:rPr>
              <w:t>,0</w:t>
            </w:r>
          </w:p>
        </w:tc>
      </w:tr>
      <w:tr w:rsidR="009E768C" w:rsidRPr="009E768C" w:rsidTr="009E768C">
        <w:tc>
          <w:tcPr>
            <w:tcW w:w="4605" w:type="dxa"/>
          </w:tcPr>
          <w:p w:rsidR="009E768C" w:rsidRPr="009E768C" w:rsidRDefault="009E768C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 xml:space="preserve">          областной бюджет</w:t>
            </w:r>
          </w:p>
        </w:tc>
        <w:tc>
          <w:tcPr>
            <w:tcW w:w="4606" w:type="dxa"/>
          </w:tcPr>
          <w:p w:rsidR="009E768C" w:rsidRPr="009E768C" w:rsidRDefault="009E768C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</w:t>
            </w:r>
            <w:r w:rsidR="00377D09">
              <w:rPr>
                <w:rStyle w:val="1"/>
                <w:color w:val="auto"/>
                <w:szCs w:val="24"/>
                <w:u w:val="none"/>
              </w:rPr>
              <w:t>,0</w:t>
            </w:r>
          </w:p>
        </w:tc>
      </w:tr>
      <w:tr w:rsidR="009E768C" w:rsidRPr="009E768C" w:rsidTr="009E768C">
        <w:tc>
          <w:tcPr>
            <w:tcW w:w="4605" w:type="dxa"/>
          </w:tcPr>
          <w:p w:rsidR="009E768C" w:rsidRPr="009E768C" w:rsidRDefault="009E768C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 xml:space="preserve">          местный бюджет</w:t>
            </w:r>
          </w:p>
        </w:tc>
        <w:tc>
          <w:tcPr>
            <w:tcW w:w="4606" w:type="dxa"/>
          </w:tcPr>
          <w:p w:rsidR="009E768C" w:rsidRPr="009E768C" w:rsidRDefault="009E768C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1231,1</w:t>
            </w:r>
          </w:p>
        </w:tc>
      </w:tr>
    </w:tbl>
    <w:p w:rsidR="009E768C" w:rsidRPr="009E768C" w:rsidRDefault="009E768C" w:rsidP="007F6D0B">
      <w:pPr>
        <w:pStyle w:val="2"/>
        <w:rPr>
          <w:rStyle w:val="1"/>
          <w:color w:val="auto"/>
          <w:szCs w:val="24"/>
          <w:u w:val="none"/>
        </w:rPr>
      </w:pPr>
    </w:p>
    <w:p w:rsidR="00832484" w:rsidRDefault="007F6D0B" w:rsidP="007F6D0B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ab/>
      </w:r>
      <w:r w:rsidR="009E768C">
        <w:rPr>
          <w:rStyle w:val="1"/>
          <w:color w:val="auto"/>
          <w:szCs w:val="24"/>
          <w:u w:val="none"/>
        </w:rPr>
        <w:t xml:space="preserve">- </w:t>
      </w:r>
      <w:r w:rsidR="00FE1E2A">
        <w:rPr>
          <w:rStyle w:val="1"/>
          <w:color w:val="auto"/>
          <w:szCs w:val="24"/>
          <w:u w:val="none"/>
        </w:rPr>
        <w:t xml:space="preserve">в </w:t>
      </w:r>
      <w:r w:rsidR="009E768C">
        <w:rPr>
          <w:rStyle w:val="1"/>
          <w:color w:val="auto"/>
          <w:szCs w:val="24"/>
          <w:u w:val="none"/>
        </w:rPr>
        <w:t>раздел</w:t>
      </w:r>
      <w:r w:rsidR="00FE1E2A">
        <w:rPr>
          <w:rStyle w:val="1"/>
          <w:color w:val="auto"/>
          <w:szCs w:val="24"/>
          <w:u w:val="none"/>
        </w:rPr>
        <w:t>е</w:t>
      </w:r>
      <w:r w:rsidR="009E768C">
        <w:rPr>
          <w:rStyle w:val="1"/>
          <w:color w:val="auto"/>
          <w:szCs w:val="24"/>
          <w:u w:val="none"/>
        </w:rPr>
        <w:t xml:space="preserve"> </w:t>
      </w:r>
      <w:r w:rsidR="009E768C">
        <w:rPr>
          <w:rStyle w:val="1"/>
          <w:color w:val="auto"/>
          <w:szCs w:val="24"/>
          <w:u w:val="none"/>
          <w:lang w:val="en-US"/>
        </w:rPr>
        <w:t>IV</w:t>
      </w:r>
      <w:r w:rsidR="00832484" w:rsidRPr="009E768C">
        <w:rPr>
          <w:rStyle w:val="1"/>
          <w:color w:val="auto"/>
          <w:szCs w:val="24"/>
          <w:u w:val="none"/>
        </w:rPr>
        <w:t xml:space="preserve"> «Перечень мероприятий муниципальной программы» раздел </w:t>
      </w:r>
      <w:r w:rsidR="00832484" w:rsidRPr="009E768C">
        <w:rPr>
          <w:rStyle w:val="1"/>
          <w:color w:val="auto"/>
          <w:szCs w:val="24"/>
          <w:u w:val="none"/>
          <w:lang w:val="en-US"/>
        </w:rPr>
        <w:t>IV</w:t>
      </w:r>
      <w:r w:rsidR="00832484" w:rsidRPr="009E768C">
        <w:rPr>
          <w:rStyle w:val="1"/>
          <w:color w:val="auto"/>
          <w:szCs w:val="24"/>
          <w:u w:val="none"/>
        </w:rPr>
        <w:t xml:space="preserve">  «Основное мероприятие "Материально-техническое обеспечение охраны труда, техники безопасности, террористической защищенности" </w:t>
      </w:r>
      <w:r w:rsidR="009E768C">
        <w:rPr>
          <w:rStyle w:val="1"/>
          <w:color w:val="auto"/>
          <w:szCs w:val="24"/>
          <w:u w:val="none"/>
        </w:rPr>
        <w:t>изложить в новой редакции</w:t>
      </w:r>
      <w:r w:rsidR="00832484" w:rsidRPr="009E768C">
        <w:rPr>
          <w:rStyle w:val="1"/>
          <w:color w:val="auto"/>
          <w:szCs w:val="24"/>
          <w:u w:val="none"/>
        </w:rPr>
        <w:t>:</w:t>
      </w:r>
    </w:p>
    <w:tbl>
      <w:tblPr>
        <w:tblStyle w:val="a3"/>
        <w:tblW w:w="93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78"/>
        <w:gridCol w:w="1859"/>
        <w:gridCol w:w="1138"/>
        <w:gridCol w:w="1805"/>
        <w:gridCol w:w="1046"/>
        <w:gridCol w:w="960"/>
        <w:gridCol w:w="1014"/>
        <w:gridCol w:w="958"/>
      </w:tblGrid>
      <w:tr w:rsidR="00FE1E2A" w:rsidTr="00D97C01">
        <w:tc>
          <w:tcPr>
            <w:tcW w:w="578" w:type="dxa"/>
            <w:vMerge w:val="restart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№ п/п</w:t>
            </w:r>
          </w:p>
        </w:tc>
        <w:tc>
          <w:tcPr>
            <w:tcW w:w="1859" w:type="dxa"/>
            <w:vMerge w:val="restart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138" w:type="dxa"/>
            <w:vMerge w:val="restart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Срок реализации</w:t>
            </w:r>
          </w:p>
        </w:tc>
        <w:tc>
          <w:tcPr>
            <w:tcW w:w="1805" w:type="dxa"/>
            <w:vMerge w:val="restart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Исполнитель (получатель денежных средств)</w:t>
            </w:r>
          </w:p>
        </w:tc>
        <w:tc>
          <w:tcPr>
            <w:tcW w:w="1046" w:type="dxa"/>
            <w:vMerge w:val="restart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Всего</w:t>
            </w:r>
          </w:p>
        </w:tc>
        <w:tc>
          <w:tcPr>
            <w:tcW w:w="2932" w:type="dxa"/>
            <w:gridSpan w:val="3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Потребность в финансовых средствах (тыс</w:t>
            </w:r>
            <w:proofErr w:type="gramStart"/>
            <w:r w:rsidRPr="006D4D6C">
              <w:rPr>
                <w:rStyle w:val="1"/>
                <w:b/>
                <w:color w:val="auto"/>
                <w:szCs w:val="24"/>
                <w:u w:val="none"/>
              </w:rPr>
              <w:t>.р</w:t>
            </w:r>
            <w:proofErr w:type="gramEnd"/>
            <w:r w:rsidRPr="006D4D6C">
              <w:rPr>
                <w:rStyle w:val="1"/>
                <w:b/>
                <w:color w:val="auto"/>
                <w:szCs w:val="24"/>
                <w:u w:val="none"/>
              </w:rPr>
              <w:t>уб.)</w:t>
            </w:r>
          </w:p>
        </w:tc>
      </w:tr>
      <w:tr w:rsidR="00FE1E2A" w:rsidTr="00D97C01">
        <w:tc>
          <w:tcPr>
            <w:tcW w:w="578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046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2932" w:type="dxa"/>
            <w:gridSpan w:val="3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в.т.ч. по бюджетам</w:t>
            </w:r>
          </w:p>
        </w:tc>
      </w:tr>
      <w:tr w:rsidR="00FE1E2A" w:rsidTr="00D97C01">
        <w:tc>
          <w:tcPr>
            <w:tcW w:w="578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046" w:type="dxa"/>
            <w:vMerge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960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proofErr w:type="spellStart"/>
            <w:r w:rsidRPr="006D4D6C">
              <w:rPr>
                <w:rStyle w:val="1"/>
                <w:b/>
                <w:color w:val="auto"/>
                <w:szCs w:val="24"/>
                <w:u w:val="none"/>
              </w:rPr>
              <w:t>Федер</w:t>
            </w:r>
            <w:proofErr w:type="spellEnd"/>
            <w:r w:rsidRPr="006D4D6C">
              <w:rPr>
                <w:rStyle w:val="1"/>
                <w:b/>
                <w:color w:val="auto"/>
                <w:szCs w:val="24"/>
                <w:u w:val="none"/>
              </w:rPr>
              <w:t>.</w:t>
            </w:r>
          </w:p>
        </w:tc>
        <w:tc>
          <w:tcPr>
            <w:tcW w:w="1014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proofErr w:type="spellStart"/>
            <w:r w:rsidRPr="006D4D6C">
              <w:rPr>
                <w:rStyle w:val="1"/>
                <w:b/>
                <w:color w:val="auto"/>
                <w:szCs w:val="24"/>
                <w:u w:val="none"/>
              </w:rPr>
              <w:t>Област</w:t>
            </w:r>
            <w:proofErr w:type="spellEnd"/>
            <w:r w:rsidRPr="006D4D6C">
              <w:rPr>
                <w:rStyle w:val="1"/>
                <w:b/>
                <w:color w:val="auto"/>
                <w:szCs w:val="24"/>
                <w:u w:val="none"/>
              </w:rPr>
              <w:lastRenderedPageBreak/>
              <w:t>.</w:t>
            </w:r>
          </w:p>
        </w:tc>
        <w:tc>
          <w:tcPr>
            <w:tcW w:w="958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proofErr w:type="spellStart"/>
            <w:r w:rsidRPr="006D4D6C">
              <w:rPr>
                <w:rStyle w:val="1"/>
                <w:b/>
                <w:color w:val="auto"/>
                <w:szCs w:val="24"/>
                <w:u w:val="none"/>
              </w:rPr>
              <w:lastRenderedPageBreak/>
              <w:t>Местн</w:t>
            </w:r>
            <w:proofErr w:type="spellEnd"/>
            <w:r w:rsidRPr="006D4D6C">
              <w:rPr>
                <w:rStyle w:val="1"/>
                <w:b/>
                <w:color w:val="auto"/>
                <w:szCs w:val="24"/>
                <w:u w:val="none"/>
              </w:rPr>
              <w:lastRenderedPageBreak/>
              <w:t>.</w:t>
            </w:r>
          </w:p>
        </w:tc>
      </w:tr>
      <w:tr w:rsidR="00FE1E2A" w:rsidTr="00D97C01">
        <w:tc>
          <w:tcPr>
            <w:tcW w:w="578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lastRenderedPageBreak/>
              <w:t>1</w:t>
            </w:r>
          </w:p>
        </w:tc>
        <w:tc>
          <w:tcPr>
            <w:tcW w:w="1859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2</w:t>
            </w:r>
          </w:p>
        </w:tc>
        <w:tc>
          <w:tcPr>
            <w:tcW w:w="1138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3</w:t>
            </w:r>
          </w:p>
        </w:tc>
        <w:tc>
          <w:tcPr>
            <w:tcW w:w="1805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4</w:t>
            </w:r>
          </w:p>
        </w:tc>
        <w:tc>
          <w:tcPr>
            <w:tcW w:w="1046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5</w:t>
            </w:r>
          </w:p>
        </w:tc>
        <w:tc>
          <w:tcPr>
            <w:tcW w:w="960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6</w:t>
            </w:r>
          </w:p>
        </w:tc>
        <w:tc>
          <w:tcPr>
            <w:tcW w:w="1014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7</w:t>
            </w:r>
          </w:p>
        </w:tc>
        <w:tc>
          <w:tcPr>
            <w:tcW w:w="958" w:type="dxa"/>
          </w:tcPr>
          <w:p w:rsidR="00FE1E2A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8</w:t>
            </w:r>
          </w:p>
        </w:tc>
      </w:tr>
      <w:tr w:rsidR="00E540B9" w:rsidTr="003B6677">
        <w:tc>
          <w:tcPr>
            <w:tcW w:w="9358" w:type="dxa"/>
            <w:gridSpan w:val="8"/>
          </w:tcPr>
          <w:p w:rsidR="00E540B9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  <w:lang w:val="en-US"/>
              </w:rPr>
              <w:t>IV</w:t>
            </w: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.  «Основное мероприятие "Материально-техническое обеспечение охраны труда, техники безопасности, террористической защищенности"</w:t>
            </w:r>
          </w:p>
        </w:tc>
      </w:tr>
      <w:tr w:rsidR="00FE1E2A" w:rsidTr="00D97C01">
        <w:tc>
          <w:tcPr>
            <w:tcW w:w="578" w:type="dxa"/>
          </w:tcPr>
          <w:p w:rsidR="00E540B9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1</w:t>
            </w:r>
          </w:p>
        </w:tc>
        <w:tc>
          <w:tcPr>
            <w:tcW w:w="1859" w:type="dxa"/>
          </w:tcPr>
          <w:p w:rsidR="00E540B9" w:rsidRPr="006D4D6C" w:rsidRDefault="00FE1E2A" w:rsidP="007F6D0B">
            <w:pPr>
              <w:pStyle w:val="2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Обслуживание систем видеонаблюдения, охранной сигнализации</w:t>
            </w:r>
          </w:p>
        </w:tc>
        <w:tc>
          <w:tcPr>
            <w:tcW w:w="1138" w:type="dxa"/>
          </w:tcPr>
          <w:p w:rsidR="00E540B9" w:rsidRPr="006D4D6C" w:rsidRDefault="00E540B9" w:rsidP="007F6D0B">
            <w:pPr>
              <w:pStyle w:val="2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</w:tcPr>
          <w:p w:rsidR="00E540B9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ОУ</w:t>
            </w:r>
          </w:p>
        </w:tc>
        <w:tc>
          <w:tcPr>
            <w:tcW w:w="1046" w:type="dxa"/>
          </w:tcPr>
          <w:p w:rsidR="00E540B9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818,1</w:t>
            </w:r>
          </w:p>
        </w:tc>
        <w:tc>
          <w:tcPr>
            <w:tcW w:w="960" w:type="dxa"/>
          </w:tcPr>
          <w:p w:rsidR="00E540B9" w:rsidRPr="006D4D6C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</w:tc>
        <w:tc>
          <w:tcPr>
            <w:tcW w:w="1014" w:type="dxa"/>
          </w:tcPr>
          <w:p w:rsidR="00E540B9" w:rsidRPr="006D4D6C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</w:tc>
        <w:tc>
          <w:tcPr>
            <w:tcW w:w="958" w:type="dxa"/>
          </w:tcPr>
          <w:p w:rsidR="00E540B9" w:rsidRPr="006D4D6C" w:rsidRDefault="00FE1E2A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818,1</w:t>
            </w:r>
          </w:p>
        </w:tc>
      </w:tr>
      <w:tr w:rsidR="00377D09" w:rsidTr="00D97C01">
        <w:tc>
          <w:tcPr>
            <w:tcW w:w="578" w:type="dxa"/>
            <w:vMerge w:val="restart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1.1</w:t>
            </w:r>
          </w:p>
        </w:tc>
        <w:tc>
          <w:tcPr>
            <w:tcW w:w="1859" w:type="dxa"/>
            <w:vMerge w:val="restart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 w:rsidRPr="003B6677">
              <w:rPr>
                <w:rStyle w:val="1"/>
                <w:color w:val="auto"/>
                <w:szCs w:val="24"/>
                <w:u w:val="none"/>
              </w:rPr>
              <w:t>Обслуживание систем видеонаблюдения, ранее установленных в образовательных учреждениях</w:t>
            </w:r>
          </w:p>
        </w:tc>
        <w:tc>
          <w:tcPr>
            <w:tcW w:w="1138" w:type="dxa"/>
            <w:vMerge w:val="restart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2017 г.</w:t>
            </w: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18,9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18,9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№1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54,0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54,0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"НОШ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72,9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72,9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п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олодный"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18,9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18,9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яунджа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21,6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21,6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кв. "Детский сад "Родничок"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24,3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24,3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"Солнышко" п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олодный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16,2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16,2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"СЮТ"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10,8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10,8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</w:tcPr>
          <w:p w:rsidR="00377D09" w:rsidRPr="006D4D6C" w:rsidRDefault="00377D09" w:rsidP="007F6D0B">
            <w:pPr>
              <w:pStyle w:val="2"/>
              <w:jc w:val="left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Итого</w:t>
            </w:r>
          </w:p>
        </w:tc>
        <w:tc>
          <w:tcPr>
            <w:tcW w:w="1046" w:type="dxa"/>
          </w:tcPr>
          <w:p w:rsidR="00377D09" w:rsidRPr="006D4D6C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237,6</w:t>
            </w:r>
          </w:p>
        </w:tc>
        <w:tc>
          <w:tcPr>
            <w:tcW w:w="960" w:type="dxa"/>
          </w:tcPr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377D09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377D09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Pr="006D4D6C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237,6</w:t>
            </w:r>
          </w:p>
        </w:tc>
      </w:tr>
      <w:tr w:rsidR="00377D09" w:rsidTr="00D97C01">
        <w:tc>
          <w:tcPr>
            <w:tcW w:w="578" w:type="dxa"/>
            <w:vMerge w:val="restart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1.2</w:t>
            </w:r>
          </w:p>
        </w:tc>
        <w:tc>
          <w:tcPr>
            <w:tcW w:w="1859" w:type="dxa"/>
            <w:vMerge w:val="restart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 w:rsidRPr="006D4D6C">
              <w:rPr>
                <w:rStyle w:val="1"/>
                <w:color w:val="auto"/>
                <w:szCs w:val="24"/>
                <w:u w:val="none"/>
              </w:rPr>
              <w:t>Обслуживание охранной сигнализации</w:t>
            </w:r>
          </w:p>
        </w:tc>
        <w:tc>
          <w:tcPr>
            <w:tcW w:w="1138" w:type="dxa"/>
            <w:vMerge w:val="restart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2017 г.</w:t>
            </w: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103,8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103,8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№1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123,9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123,9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"НОШ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118,2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118,2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кв. "Детский сад "Родничок"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142,4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142,4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92,2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92,2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</w:tcPr>
          <w:p w:rsidR="00377D09" w:rsidRPr="006D4D6C" w:rsidRDefault="00377D09" w:rsidP="007F6D0B">
            <w:pPr>
              <w:pStyle w:val="2"/>
              <w:jc w:val="left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Итого</w:t>
            </w:r>
          </w:p>
        </w:tc>
        <w:tc>
          <w:tcPr>
            <w:tcW w:w="1046" w:type="dxa"/>
          </w:tcPr>
          <w:p w:rsidR="00377D09" w:rsidRPr="006D4D6C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580,5</w:t>
            </w:r>
          </w:p>
        </w:tc>
        <w:tc>
          <w:tcPr>
            <w:tcW w:w="960" w:type="dxa"/>
          </w:tcPr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377D09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377D09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Pr="006D4D6C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6D4D6C">
              <w:rPr>
                <w:rStyle w:val="1"/>
                <w:b/>
                <w:color w:val="auto"/>
                <w:szCs w:val="24"/>
                <w:u w:val="none"/>
              </w:rPr>
              <w:t>580,5</w:t>
            </w:r>
          </w:p>
        </w:tc>
      </w:tr>
      <w:tr w:rsidR="00377D09" w:rsidTr="00D97C01">
        <w:tc>
          <w:tcPr>
            <w:tcW w:w="578" w:type="dxa"/>
            <w:vMerge w:val="restart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2.</w:t>
            </w:r>
          </w:p>
        </w:tc>
        <w:tc>
          <w:tcPr>
            <w:tcW w:w="1859" w:type="dxa"/>
            <w:vMerge w:val="restart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 w:rsidRPr="006D4D6C">
              <w:rPr>
                <w:rStyle w:val="1"/>
                <w:color w:val="auto"/>
                <w:szCs w:val="24"/>
                <w:u w:val="none"/>
              </w:rPr>
              <w:t>Установка видеонаблюдения</w:t>
            </w:r>
          </w:p>
        </w:tc>
        <w:tc>
          <w:tcPr>
            <w:tcW w:w="1138" w:type="dxa"/>
            <w:vMerge w:val="restart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2017 г.</w:t>
            </w: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40,0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40,0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№1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lastRenderedPageBreak/>
              <w:t>40,0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40,0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"НОШ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90,0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90,0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"ООШ п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олодный"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20,0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20,0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  <w:vAlign w:val="bottom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яунджа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20,0</w:t>
            </w:r>
          </w:p>
        </w:tc>
        <w:tc>
          <w:tcPr>
            <w:tcW w:w="960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20,0</w:t>
            </w:r>
          </w:p>
        </w:tc>
      </w:tr>
      <w:tr w:rsidR="00377D09" w:rsidTr="00D97C01">
        <w:tc>
          <w:tcPr>
            <w:tcW w:w="578" w:type="dxa"/>
            <w:vMerge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59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138" w:type="dxa"/>
            <w:vMerge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</w:tcPr>
          <w:p w:rsidR="00377D09" w:rsidRPr="006D4D6C" w:rsidRDefault="00377D09" w:rsidP="007F6D0B">
            <w:pPr>
              <w:pStyle w:val="2"/>
              <w:jc w:val="left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Итого</w:t>
            </w:r>
          </w:p>
        </w:tc>
        <w:tc>
          <w:tcPr>
            <w:tcW w:w="1046" w:type="dxa"/>
          </w:tcPr>
          <w:p w:rsidR="00377D09" w:rsidRPr="006D4D6C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210</w:t>
            </w:r>
            <w:r w:rsidR="00377D09">
              <w:rPr>
                <w:rStyle w:val="1"/>
                <w:b/>
                <w:color w:val="auto"/>
                <w:szCs w:val="24"/>
                <w:u w:val="none"/>
              </w:rPr>
              <w:t>,0</w:t>
            </w:r>
          </w:p>
        </w:tc>
        <w:tc>
          <w:tcPr>
            <w:tcW w:w="960" w:type="dxa"/>
          </w:tcPr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377D09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377D09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Pr="006D4D6C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210,0</w:t>
            </w:r>
          </w:p>
        </w:tc>
      </w:tr>
      <w:tr w:rsidR="00377D09" w:rsidTr="00D97C01">
        <w:tc>
          <w:tcPr>
            <w:tcW w:w="57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3.</w:t>
            </w:r>
          </w:p>
        </w:tc>
        <w:tc>
          <w:tcPr>
            <w:tcW w:w="1859" w:type="dxa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 w:rsidRPr="006D4D6C">
              <w:rPr>
                <w:rStyle w:val="1"/>
                <w:color w:val="auto"/>
                <w:szCs w:val="24"/>
                <w:u w:val="none"/>
              </w:rPr>
              <w:t>Установка освещения территории образовательного учреждения</w:t>
            </w:r>
          </w:p>
        </w:tc>
        <w:tc>
          <w:tcPr>
            <w:tcW w:w="1138" w:type="dxa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2017 г.</w:t>
            </w:r>
          </w:p>
        </w:tc>
        <w:tc>
          <w:tcPr>
            <w:tcW w:w="1805" w:type="dxa"/>
          </w:tcPr>
          <w:p w:rsidR="00377D09" w:rsidRDefault="00377D09" w:rsidP="007F6D0B">
            <w:pPr>
              <w:pStyle w:val="2"/>
              <w:jc w:val="left"/>
              <w:rPr>
                <w:rStyle w:val="1"/>
                <w:color w:val="auto"/>
                <w:szCs w:val="24"/>
                <w:u w:val="none"/>
              </w:rPr>
            </w:pPr>
            <w:r w:rsidRPr="005D4EEE">
              <w:rPr>
                <w:color w:val="000000"/>
                <w:szCs w:val="24"/>
              </w:rPr>
              <w:t>МБОУ "ООШ п</w:t>
            </w:r>
            <w:proofErr w:type="gramStart"/>
            <w:r w:rsidRPr="005D4EEE">
              <w:rPr>
                <w:color w:val="000000"/>
                <w:szCs w:val="24"/>
              </w:rPr>
              <w:t>.Х</w:t>
            </w:r>
            <w:proofErr w:type="gramEnd"/>
            <w:r w:rsidRPr="005D4EEE">
              <w:rPr>
                <w:color w:val="000000"/>
                <w:szCs w:val="24"/>
              </w:rPr>
              <w:t>олодный"</w:t>
            </w:r>
          </w:p>
        </w:tc>
        <w:tc>
          <w:tcPr>
            <w:tcW w:w="1046" w:type="dxa"/>
          </w:tcPr>
          <w:p w:rsidR="00377D09" w:rsidRPr="002D5B61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2D5B61">
              <w:rPr>
                <w:rStyle w:val="1"/>
                <w:b/>
                <w:color w:val="auto"/>
                <w:szCs w:val="24"/>
                <w:u w:val="none"/>
              </w:rPr>
              <w:t>35,0</w:t>
            </w:r>
          </w:p>
        </w:tc>
        <w:tc>
          <w:tcPr>
            <w:tcW w:w="960" w:type="dxa"/>
          </w:tcPr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377D09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377D09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377D09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Pr="002D5B61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2D5B61">
              <w:rPr>
                <w:rStyle w:val="1"/>
                <w:b/>
                <w:color w:val="auto"/>
                <w:szCs w:val="24"/>
                <w:u w:val="none"/>
              </w:rPr>
              <w:t>35,0</w:t>
            </w:r>
          </w:p>
          <w:p w:rsidR="00377D09" w:rsidRPr="002D5B61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</w:tr>
      <w:tr w:rsidR="00377D09" w:rsidTr="00D97C01">
        <w:tc>
          <w:tcPr>
            <w:tcW w:w="57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4.</w:t>
            </w:r>
          </w:p>
        </w:tc>
        <w:tc>
          <w:tcPr>
            <w:tcW w:w="1859" w:type="dxa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 w:rsidRPr="002D5B61">
              <w:rPr>
                <w:rStyle w:val="1"/>
                <w:color w:val="auto"/>
                <w:szCs w:val="24"/>
                <w:u w:val="none"/>
              </w:rPr>
              <w:t>Замена щитов освещения</w:t>
            </w:r>
          </w:p>
        </w:tc>
        <w:tc>
          <w:tcPr>
            <w:tcW w:w="1138" w:type="dxa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805" w:type="dxa"/>
          </w:tcPr>
          <w:p w:rsidR="00377D09" w:rsidRDefault="00377D09" w:rsidP="007F6D0B">
            <w:pPr>
              <w:pStyle w:val="2"/>
              <w:jc w:val="left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46" w:type="dxa"/>
          </w:tcPr>
          <w:p w:rsidR="00377D09" w:rsidRPr="00D97C0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D97C01">
              <w:rPr>
                <w:rStyle w:val="1"/>
                <w:b/>
                <w:color w:val="auto"/>
                <w:szCs w:val="24"/>
                <w:u w:val="none"/>
              </w:rPr>
              <w:t>168,0</w:t>
            </w:r>
          </w:p>
        </w:tc>
        <w:tc>
          <w:tcPr>
            <w:tcW w:w="960" w:type="dxa"/>
          </w:tcPr>
          <w:p w:rsidR="00377D09" w:rsidRPr="00D97C01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D97C01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D97C01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</w:tcPr>
          <w:p w:rsidR="00377D09" w:rsidRPr="00D97C01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D97C01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  <w:p w:rsidR="00377D09" w:rsidRPr="00D97C01" w:rsidRDefault="00377D09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Pr="00D97C0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D97C01">
              <w:rPr>
                <w:rStyle w:val="1"/>
                <w:b/>
                <w:color w:val="auto"/>
                <w:szCs w:val="24"/>
                <w:u w:val="none"/>
              </w:rPr>
              <w:t>168,0</w:t>
            </w:r>
          </w:p>
        </w:tc>
      </w:tr>
      <w:tr w:rsidR="00377D09" w:rsidTr="00D97C01">
        <w:tc>
          <w:tcPr>
            <w:tcW w:w="578" w:type="dxa"/>
          </w:tcPr>
          <w:p w:rsidR="00377D09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4.1</w:t>
            </w:r>
          </w:p>
        </w:tc>
        <w:tc>
          <w:tcPr>
            <w:tcW w:w="1859" w:type="dxa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 w:rsidRPr="002D5B61">
              <w:rPr>
                <w:rStyle w:val="1"/>
                <w:color w:val="auto"/>
                <w:szCs w:val="24"/>
                <w:u w:val="none"/>
              </w:rPr>
              <w:t>Составление и экспертиза проектно-сметной документации</w:t>
            </w:r>
          </w:p>
        </w:tc>
        <w:tc>
          <w:tcPr>
            <w:tcW w:w="1138" w:type="dxa"/>
          </w:tcPr>
          <w:p w:rsidR="00377D09" w:rsidRDefault="00377D09" w:rsidP="007F6D0B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2017 г.</w:t>
            </w:r>
          </w:p>
        </w:tc>
        <w:tc>
          <w:tcPr>
            <w:tcW w:w="1805" w:type="dxa"/>
          </w:tcPr>
          <w:p w:rsidR="00377D09" w:rsidRPr="005D4EEE" w:rsidRDefault="00377D09" w:rsidP="007F6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№1 </w:t>
            </w:r>
            <w:proofErr w:type="spell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усумана</w:t>
            </w:r>
            <w:proofErr w:type="spellEnd"/>
            <w:r w:rsidRPr="005D4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77D09" w:rsidRPr="00D97C01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 w:rsidRPr="00D97C01">
              <w:rPr>
                <w:rStyle w:val="1"/>
                <w:color w:val="auto"/>
                <w:szCs w:val="24"/>
                <w:u w:val="none"/>
              </w:rPr>
              <w:t>168,0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77D09" w:rsidRPr="00D97C01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 w:rsidRPr="00D97C01"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Pr="00D97C01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377D09" w:rsidRPr="00D97C01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 w:rsidRPr="00D97C01">
              <w:rPr>
                <w:rStyle w:val="1"/>
                <w:color w:val="auto"/>
                <w:szCs w:val="24"/>
                <w:u w:val="none"/>
              </w:rPr>
              <w:t>0,0</w:t>
            </w:r>
          </w:p>
          <w:p w:rsidR="00377D09" w:rsidRPr="00D97C01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  <w:tc>
          <w:tcPr>
            <w:tcW w:w="958" w:type="dxa"/>
          </w:tcPr>
          <w:p w:rsidR="00377D09" w:rsidRPr="00D97C01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 w:rsidRPr="00D97C01">
              <w:rPr>
                <w:rStyle w:val="1"/>
                <w:color w:val="auto"/>
                <w:szCs w:val="24"/>
                <w:u w:val="none"/>
              </w:rPr>
              <w:t>168,0</w:t>
            </w:r>
          </w:p>
          <w:p w:rsidR="00377D09" w:rsidRPr="00D97C01" w:rsidRDefault="00377D09" w:rsidP="007F6D0B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</w:tr>
      <w:tr w:rsidR="00D97C01" w:rsidTr="00D97C01">
        <w:tc>
          <w:tcPr>
            <w:tcW w:w="5380" w:type="dxa"/>
            <w:gridSpan w:val="4"/>
            <w:tcBorders>
              <w:right w:val="single" w:sz="4" w:space="0" w:color="auto"/>
            </w:tcBorders>
          </w:tcPr>
          <w:p w:rsidR="00D97C01" w:rsidRPr="002D5B61" w:rsidRDefault="00D97C01" w:rsidP="007F6D0B">
            <w:pPr>
              <w:pStyle w:val="2"/>
              <w:jc w:val="left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 xml:space="preserve">Всего раздел </w:t>
            </w:r>
            <w:r>
              <w:rPr>
                <w:rStyle w:val="1"/>
                <w:b/>
                <w:color w:val="auto"/>
                <w:szCs w:val="24"/>
                <w:u w:val="none"/>
                <w:lang w:val="en-US"/>
              </w:rPr>
              <w:t>IV</w:t>
            </w:r>
            <w:r>
              <w:rPr>
                <w:rStyle w:val="1"/>
                <w:b/>
                <w:color w:val="auto"/>
                <w:szCs w:val="24"/>
                <w:u w:val="none"/>
              </w:rPr>
              <w:t>: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97C01" w:rsidRPr="002D5B6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1231,1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97C01" w:rsidRPr="00D97C0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D97C01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D97C01" w:rsidRPr="00D97C0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D97C01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</w:tc>
        <w:tc>
          <w:tcPr>
            <w:tcW w:w="958" w:type="dxa"/>
          </w:tcPr>
          <w:p w:rsidR="00D97C01" w:rsidRPr="002D5B6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1231,1</w:t>
            </w:r>
          </w:p>
        </w:tc>
      </w:tr>
      <w:tr w:rsidR="00D97C01" w:rsidTr="00D97C01">
        <w:tc>
          <w:tcPr>
            <w:tcW w:w="5380" w:type="dxa"/>
            <w:gridSpan w:val="4"/>
            <w:tcBorders>
              <w:right w:val="single" w:sz="4" w:space="0" w:color="auto"/>
            </w:tcBorders>
          </w:tcPr>
          <w:p w:rsidR="00D97C01" w:rsidRPr="002D5B61" w:rsidRDefault="00D97C01" w:rsidP="007F6D0B">
            <w:pPr>
              <w:pStyle w:val="2"/>
              <w:jc w:val="left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Всего по Программе: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97C01" w:rsidRPr="002D5B6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1231,1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97C01" w:rsidRPr="00D97C0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D97C01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D97C01" w:rsidRPr="00D97C0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 w:rsidRPr="00D97C01">
              <w:rPr>
                <w:rStyle w:val="1"/>
                <w:b/>
                <w:color w:val="auto"/>
                <w:szCs w:val="24"/>
                <w:u w:val="none"/>
              </w:rPr>
              <w:t>0,0</w:t>
            </w:r>
          </w:p>
        </w:tc>
        <w:tc>
          <w:tcPr>
            <w:tcW w:w="958" w:type="dxa"/>
          </w:tcPr>
          <w:p w:rsidR="00D97C01" w:rsidRPr="002D5B61" w:rsidRDefault="00D97C01" w:rsidP="007F6D0B">
            <w:pPr>
              <w:pStyle w:val="2"/>
              <w:jc w:val="center"/>
              <w:rPr>
                <w:rStyle w:val="1"/>
                <w:b/>
                <w:color w:val="auto"/>
                <w:szCs w:val="24"/>
                <w:u w:val="none"/>
              </w:rPr>
            </w:pPr>
            <w:r>
              <w:rPr>
                <w:rStyle w:val="1"/>
                <w:b/>
                <w:color w:val="auto"/>
                <w:szCs w:val="24"/>
                <w:u w:val="none"/>
              </w:rPr>
              <w:t>1231,1</w:t>
            </w:r>
          </w:p>
        </w:tc>
      </w:tr>
    </w:tbl>
    <w:p w:rsidR="00832484" w:rsidRDefault="007F6D0B" w:rsidP="007F6D0B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ab/>
      </w:r>
      <w:r w:rsidR="00E540B9">
        <w:rPr>
          <w:rStyle w:val="1"/>
          <w:color w:val="auto"/>
          <w:szCs w:val="24"/>
          <w:u w:val="none"/>
        </w:rPr>
        <w:t>- в</w:t>
      </w:r>
      <w:r w:rsidR="00832484" w:rsidRPr="009E768C">
        <w:rPr>
          <w:rStyle w:val="1"/>
          <w:color w:val="auto"/>
          <w:szCs w:val="24"/>
          <w:u w:val="none"/>
        </w:rPr>
        <w:t xml:space="preserve"> </w:t>
      </w:r>
      <w:r w:rsidR="00E540B9">
        <w:rPr>
          <w:rStyle w:val="1"/>
          <w:color w:val="auto"/>
          <w:szCs w:val="24"/>
          <w:u w:val="none"/>
        </w:rPr>
        <w:t>разделе</w:t>
      </w:r>
      <w:r w:rsidR="00832484" w:rsidRPr="009E768C">
        <w:rPr>
          <w:rStyle w:val="1"/>
          <w:color w:val="auto"/>
          <w:szCs w:val="24"/>
          <w:u w:val="none"/>
        </w:rPr>
        <w:t xml:space="preserve"> </w:t>
      </w:r>
      <w:r w:rsidR="00832484" w:rsidRPr="009E768C">
        <w:rPr>
          <w:rStyle w:val="1"/>
          <w:color w:val="auto"/>
          <w:szCs w:val="24"/>
          <w:u w:val="none"/>
          <w:lang w:val="en-US"/>
        </w:rPr>
        <w:t>V</w:t>
      </w:r>
      <w:r w:rsidR="00832484" w:rsidRPr="009E768C">
        <w:rPr>
          <w:rStyle w:val="1"/>
          <w:color w:val="auto"/>
          <w:szCs w:val="24"/>
          <w:u w:val="none"/>
        </w:rPr>
        <w:t xml:space="preserve">. «Финансирование муниципальной </w:t>
      </w:r>
      <w:r w:rsidR="00E540B9">
        <w:rPr>
          <w:rStyle w:val="1"/>
          <w:color w:val="auto"/>
          <w:szCs w:val="24"/>
          <w:u w:val="none"/>
        </w:rPr>
        <w:t>П</w:t>
      </w:r>
      <w:r w:rsidR="00832484" w:rsidRPr="009E768C">
        <w:rPr>
          <w:rStyle w:val="1"/>
          <w:color w:val="auto"/>
          <w:szCs w:val="24"/>
          <w:u w:val="none"/>
        </w:rPr>
        <w:t xml:space="preserve">рограммы» </w:t>
      </w:r>
      <w:r w:rsidR="00E540B9">
        <w:rPr>
          <w:rStyle w:val="1"/>
          <w:color w:val="auto"/>
          <w:szCs w:val="24"/>
          <w:u w:val="none"/>
        </w:rPr>
        <w:t>цифры</w:t>
      </w:r>
      <w:r w:rsidR="00832484" w:rsidRPr="009E768C">
        <w:rPr>
          <w:rStyle w:val="1"/>
          <w:color w:val="auto"/>
          <w:szCs w:val="24"/>
          <w:u w:val="none"/>
        </w:rPr>
        <w:t xml:space="preserve"> «</w:t>
      </w:r>
      <w:r w:rsidR="00E540B9">
        <w:rPr>
          <w:rStyle w:val="1"/>
          <w:color w:val="auto"/>
          <w:szCs w:val="24"/>
          <w:u w:val="none"/>
        </w:rPr>
        <w:t>1063,1</w:t>
      </w:r>
      <w:r w:rsidR="00832484" w:rsidRPr="009E768C">
        <w:rPr>
          <w:rStyle w:val="1"/>
          <w:color w:val="auto"/>
          <w:szCs w:val="24"/>
          <w:u w:val="none"/>
        </w:rPr>
        <w:t xml:space="preserve">» </w:t>
      </w:r>
      <w:proofErr w:type="gramStart"/>
      <w:r w:rsidR="00832484" w:rsidRPr="009E768C">
        <w:rPr>
          <w:rStyle w:val="1"/>
          <w:color w:val="auto"/>
          <w:szCs w:val="24"/>
          <w:u w:val="none"/>
        </w:rPr>
        <w:t xml:space="preserve">заменить на </w:t>
      </w:r>
      <w:r w:rsidR="00E540B9">
        <w:rPr>
          <w:rStyle w:val="1"/>
          <w:color w:val="auto"/>
          <w:szCs w:val="24"/>
          <w:u w:val="none"/>
        </w:rPr>
        <w:t>цифры</w:t>
      </w:r>
      <w:proofErr w:type="gramEnd"/>
      <w:r w:rsidR="00832484" w:rsidRPr="009E768C">
        <w:rPr>
          <w:rStyle w:val="1"/>
          <w:color w:val="auto"/>
          <w:szCs w:val="24"/>
          <w:u w:val="none"/>
        </w:rPr>
        <w:t xml:space="preserve"> «1231,1».</w:t>
      </w:r>
    </w:p>
    <w:p w:rsidR="007F6D0B" w:rsidRDefault="007F6D0B" w:rsidP="007F6D0B">
      <w:pPr>
        <w:pStyle w:val="2"/>
        <w:ind w:firstLine="360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ab/>
      </w:r>
      <w:r w:rsidR="004A571A">
        <w:rPr>
          <w:rStyle w:val="1"/>
          <w:color w:val="auto"/>
          <w:szCs w:val="24"/>
          <w:u w:val="none"/>
        </w:rPr>
        <w:t xml:space="preserve">2. Комитету по финансам </w:t>
      </w:r>
      <w:r w:rsidR="008E6B39">
        <w:rPr>
          <w:rStyle w:val="1"/>
          <w:color w:val="auto"/>
          <w:szCs w:val="24"/>
          <w:u w:val="none"/>
        </w:rPr>
        <w:t>(</w:t>
      </w:r>
      <w:r w:rsidR="004A571A">
        <w:rPr>
          <w:rStyle w:val="1"/>
          <w:color w:val="auto"/>
          <w:szCs w:val="24"/>
          <w:u w:val="none"/>
        </w:rPr>
        <w:t>Чаплыгиной О.В.</w:t>
      </w:r>
      <w:r w:rsidR="008E6B39">
        <w:rPr>
          <w:rStyle w:val="1"/>
          <w:color w:val="auto"/>
          <w:szCs w:val="24"/>
          <w:u w:val="none"/>
        </w:rPr>
        <w:t>)</w:t>
      </w:r>
      <w:r w:rsidR="004A571A">
        <w:rPr>
          <w:rStyle w:val="1"/>
          <w:color w:val="auto"/>
          <w:szCs w:val="24"/>
          <w:u w:val="none"/>
        </w:rPr>
        <w:t xml:space="preserve"> внести изменения в бюджет муниципального образования </w:t>
      </w:r>
      <w:proofErr w:type="spellStart"/>
      <w:r w:rsidR="004A571A" w:rsidRPr="009E768C">
        <w:rPr>
          <w:rStyle w:val="1"/>
          <w:color w:val="auto"/>
          <w:szCs w:val="24"/>
          <w:u w:val="none"/>
        </w:rPr>
        <w:t>Сусуманск</w:t>
      </w:r>
      <w:r w:rsidR="004A571A">
        <w:rPr>
          <w:rStyle w:val="1"/>
          <w:color w:val="auto"/>
          <w:szCs w:val="24"/>
          <w:u w:val="none"/>
        </w:rPr>
        <w:t>ий</w:t>
      </w:r>
      <w:proofErr w:type="spellEnd"/>
      <w:r w:rsidR="004A571A" w:rsidRPr="009E768C">
        <w:rPr>
          <w:rStyle w:val="1"/>
          <w:color w:val="auto"/>
          <w:szCs w:val="24"/>
          <w:u w:val="none"/>
        </w:rPr>
        <w:t xml:space="preserve"> городско</w:t>
      </w:r>
      <w:r w:rsidR="004A571A">
        <w:rPr>
          <w:rStyle w:val="1"/>
          <w:color w:val="auto"/>
          <w:szCs w:val="24"/>
          <w:u w:val="none"/>
        </w:rPr>
        <w:t>й</w:t>
      </w:r>
      <w:r w:rsidR="004A571A" w:rsidRPr="009E768C">
        <w:rPr>
          <w:rStyle w:val="1"/>
          <w:color w:val="auto"/>
          <w:szCs w:val="24"/>
          <w:u w:val="none"/>
        </w:rPr>
        <w:t xml:space="preserve"> округ</w:t>
      </w:r>
      <w:r w:rsidR="004A571A">
        <w:rPr>
          <w:rStyle w:val="1"/>
          <w:color w:val="auto"/>
          <w:szCs w:val="24"/>
          <w:u w:val="none"/>
        </w:rPr>
        <w:t xml:space="preserve"> на 2017 г.</w:t>
      </w:r>
    </w:p>
    <w:p w:rsidR="007F6D0B" w:rsidRDefault="007F6D0B" w:rsidP="007F6D0B">
      <w:pPr>
        <w:pStyle w:val="2"/>
        <w:ind w:firstLine="360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ab/>
        <w:t>3.</w:t>
      </w:r>
      <w:r w:rsidR="00C52C7B" w:rsidRPr="009E768C">
        <w:rPr>
          <w:rStyle w:val="1"/>
          <w:color w:val="auto"/>
          <w:szCs w:val="24"/>
          <w:u w:val="none"/>
        </w:rPr>
        <w:t>Настоящее постановление подлежит официальному опубликованию</w:t>
      </w:r>
      <w:r w:rsidR="00E540B9">
        <w:rPr>
          <w:rStyle w:val="1"/>
          <w:color w:val="auto"/>
          <w:szCs w:val="24"/>
          <w:u w:val="none"/>
        </w:rPr>
        <w:t xml:space="preserve"> и размещению на официальном сайте</w:t>
      </w:r>
      <w:r w:rsidR="00E540B9" w:rsidRPr="00E540B9">
        <w:rPr>
          <w:rStyle w:val="1"/>
          <w:color w:val="auto"/>
          <w:szCs w:val="24"/>
          <w:u w:val="none"/>
        </w:rPr>
        <w:t xml:space="preserve"> </w:t>
      </w:r>
      <w:r w:rsidR="00E540B9" w:rsidRPr="009E768C">
        <w:rPr>
          <w:rStyle w:val="1"/>
          <w:color w:val="auto"/>
          <w:szCs w:val="24"/>
          <w:u w:val="none"/>
        </w:rPr>
        <w:t>администраци</w:t>
      </w:r>
      <w:r w:rsidR="00E540B9">
        <w:rPr>
          <w:rStyle w:val="1"/>
          <w:color w:val="auto"/>
          <w:szCs w:val="24"/>
          <w:u w:val="none"/>
        </w:rPr>
        <w:t>и</w:t>
      </w:r>
      <w:r w:rsidR="00E540B9" w:rsidRPr="009E768C">
        <w:rPr>
          <w:rStyle w:val="1"/>
          <w:color w:val="auto"/>
          <w:szCs w:val="24"/>
          <w:u w:val="none"/>
        </w:rPr>
        <w:t xml:space="preserve"> Сусуманского городского округа</w:t>
      </w:r>
      <w:r w:rsidR="006E40A2" w:rsidRPr="009E768C">
        <w:rPr>
          <w:rStyle w:val="1"/>
          <w:color w:val="auto"/>
          <w:szCs w:val="24"/>
          <w:u w:val="none"/>
        </w:rPr>
        <w:t>.</w:t>
      </w:r>
    </w:p>
    <w:p w:rsidR="00D170A1" w:rsidRPr="009E768C" w:rsidRDefault="007F6D0B" w:rsidP="007F6D0B">
      <w:pPr>
        <w:pStyle w:val="2"/>
        <w:ind w:firstLine="360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ab/>
        <w:t xml:space="preserve">4. </w:t>
      </w:r>
      <w:proofErr w:type="gramStart"/>
      <w:r w:rsidR="00D170A1" w:rsidRPr="009E768C">
        <w:rPr>
          <w:rStyle w:val="1"/>
          <w:color w:val="auto"/>
          <w:szCs w:val="24"/>
          <w:u w:val="none"/>
        </w:rPr>
        <w:t>Контроль за</w:t>
      </w:r>
      <w:proofErr w:type="gramEnd"/>
      <w:r w:rsidR="00D170A1" w:rsidRPr="009E768C">
        <w:rPr>
          <w:rStyle w:val="1"/>
          <w:color w:val="auto"/>
          <w:szCs w:val="24"/>
          <w:u w:val="none"/>
        </w:rPr>
        <w:t xml:space="preserve"> исполнением настоящего постановления оставляю за собой.</w:t>
      </w:r>
    </w:p>
    <w:p w:rsidR="007E7710" w:rsidRPr="009E768C" w:rsidRDefault="007E7710" w:rsidP="007F6D0B">
      <w:pPr>
        <w:pStyle w:val="2"/>
        <w:rPr>
          <w:rStyle w:val="1"/>
          <w:color w:val="auto"/>
          <w:szCs w:val="24"/>
          <w:u w:val="none"/>
        </w:rPr>
      </w:pPr>
    </w:p>
    <w:p w:rsidR="00C52C7B" w:rsidRPr="009E768C" w:rsidRDefault="00C52C7B" w:rsidP="007F6D0B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7F6D0B">
      <w:pPr>
        <w:pStyle w:val="2"/>
        <w:rPr>
          <w:rStyle w:val="1"/>
          <w:color w:val="auto"/>
          <w:szCs w:val="24"/>
          <w:u w:val="none"/>
        </w:rPr>
      </w:pPr>
    </w:p>
    <w:p w:rsidR="00162F1C" w:rsidRPr="009E768C" w:rsidRDefault="00377D09" w:rsidP="007F6D0B">
      <w:pPr>
        <w:pStyle w:val="2"/>
        <w:rPr>
          <w:rStyle w:val="1"/>
          <w:color w:val="auto"/>
          <w:szCs w:val="24"/>
          <w:u w:val="none"/>
        </w:rPr>
      </w:pPr>
      <w:proofErr w:type="spellStart"/>
      <w:r>
        <w:rPr>
          <w:rStyle w:val="1"/>
          <w:color w:val="auto"/>
          <w:szCs w:val="24"/>
          <w:u w:val="none"/>
        </w:rPr>
        <w:t>И.о</w:t>
      </w:r>
      <w:proofErr w:type="spellEnd"/>
      <w:r>
        <w:rPr>
          <w:rStyle w:val="1"/>
          <w:color w:val="auto"/>
          <w:szCs w:val="24"/>
          <w:u w:val="none"/>
        </w:rPr>
        <w:t>.</w:t>
      </w:r>
      <w:r w:rsidR="007F6D0B"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</w:rPr>
        <w:t>г</w:t>
      </w:r>
      <w:r w:rsidR="00C52C7B" w:rsidRPr="009E768C">
        <w:rPr>
          <w:rStyle w:val="1"/>
          <w:color w:val="auto"/>
          <w:szCs w:val="24"/>
          <w:u w:val="none"/>
        </w:rPr>
        <w:t>лав</w:t>
      </w:r>
      <w:r>
        <w:rPr>
          <w:rStyle w:val="1"/>
          <w:color w:val="auto"/>
          <w:szCs w:val="24"/>
          <w:u w:val="none"/>
        </w:rPr>
        <w:t>ы</w:t>
      </w:r>
      <w:r w:rsidR="007E7710" w:rsidRPr="009E768C">
        <w:rPr>
          <w:rStyle w:val="1"/>
          <w:color w:val="auto"/>
          <w:szCs w:val="24"/>
          <w:u w:val="none"/>
        </w:rPr>
        <w:t xml:space="preserve"> Сусуманского </w:t>
      </w:r>
      <w:r w:rsidR="00CB424D" w:rsidRPr="009E768C">
        <w:rPr>
          <w:rStyle w:val="1"/>
          <w:color w:val="auto"/>
          <w:szCs w:val="24"/>
          <w:u w:val="none"/>
        </w:rPr>
        <w:t>городского округа</w:t>
      </w:r>
      <w:r w:rsidR="007E7710" w:rsidRPr="009E768C">
        <w:rPr>
          <w:rStyle w:val="1"/>
          <w:color w:val="auto"/>
          <w:szCs w:val="24"/>
          <w:u w:val="none"/>
        </w:rPr>
        <w:t xml:space="preserve">           </w:t>
      </w:r>
      <w:r w:rsidR="00CB424D" w:rsidRPr="009E768C">
        <w:rPr>
          <w:rStyle w:val="1"/>
          <w:color w:val="auto"/>
          <w:szCs w:val="24"/>
          <w:u w:val="none"/>
        </w:rPr>
        <w:t xml:space="preserve">                                </w:t>
      </w:r>
      <w:r w:rsidR="007F6D0B">
        <w:rPr>
          <w:rStyle w:val="1"/>
          <w:color w:val="auto"/>
          <w:szCs w:val="24"/>
          <w:u w:val="none"/>
        </w:rPr>
        <w:t xml:space="preserve">             </w:t>
      </w:r>
      <w:r>
        <w:rPr>
          <w:rStyle w:val="1"/>
          <w:color w:val="auto"/>
          <w:szCs w:val="24"/>
          <w:u w:val="none"/>
        </w:rPr>
        <w:t xml:space="preserve">М.О. </w:t>
      </w:r>
      <w:proofErr w:type="spellStart"/>
      <w:r>
        <w:rPr>
          <w:rStyle w:val="1"/>
          <w:color w:val="auto"/>
          <w:szCs w:val="24"/>
          <w:u w:val="none"/>
        </w:rPr>
        <w:t>Ясакова</w:t>
      </w:r>
      <w:proofErr w:type="spellEnd"/>
    </w:p>
    <w:p w:rsidR="00162F1C" w:rsidRPr="009E768C" w:rsidRDefault="00162F1C" w:rsidP="007F6D0B">
      <w:pPr>
        <w:pStyle w:val="2"/>
        <w:rPr>
          <w:rStyle w:val="1"/>
          <w:color w:val="auto"/>
          <w:szCs w:val="24"/>
          <w:u w:val="none"/>
        </w:rPr>
      </w:pPr>
    </w:p>
    <w:sectPr w:rsidR="00162F1C" w:rsidRPr="009E768C" w:rsidSect="00F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F19"/>
    <w:multiLevelType w:val="hybridMultilevel"/>
    <w:tmpl w:val="599E9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2C65DC"/>
    <w:multiLevelType w:val="hybridMultilevel"/>
    <w:tmpl w:val="E68639EE"/>
    <w:lvl w:ilvl="0" w:tplc="D1264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03A6B"/>
    <w:rsid w:val="0009460E"/>
    <w:rsid w:val="000B4345"/>
    <w:rsid w:val="000C7F90"/>
    <w:rsid w:val="00137F7C"/>
    <w:rsid w:val="00160619"/>
    <w:rsid w:val="00162F1C"/>
    <w:rsid w:val="001B00CD"/>
    <w:rsid w:val="001C67B6"/>
    <w:rsid w:val="002D5B61"/>
    <w:rsid w:val="00302D13"/>
    <w:rsid w:val="00325842"/>
    <w:rsid w:val="00377D09"/>
    <w:rsid w:val="003914EE"/>
    <w:rsid w:val="003B6677"/>
    <w:rsid w:val="003D4FD6"/>
    <w:rsid w:val="004A571A"/>
    <w:rsid w:val="00576148"/>
    <w:rsid w:val="005D4EEE"/>
    <w:rsid w:val="005E698B"/>
    <w:rsid w:val="00685EF2"/>
    <w:rsid w:val="006D4D6C"/>
    <w:rsid w:val="006E40A2"/>
    <w:rsid w:val="007422B7"/>
    <w:rsid w:val="007A617E"/>
    <w:rsid w:val="007E7710"/>
    <w:rsid w:val="007F6D0B"/>
    <w:rsid w:val="0081742D"/>
    <w:rsid w:val="008229B6"/>
    <w:rsid w:val="00832484"/>
    <w:rsid w:val="008C4038"/>
    <w:rsid w:val="008E6B39"/>
    <w:rsid w:val="009933C4"/>
    <w:rsid w:val="009B3ED3"/>
    <w:rsid w:val="009E768C"/>
    <w:rsid w:val="00A5078E"/>
    <w:rsid w:val="00A72017"/>
    <w:rsid w:val="00A939C6"/>
    <w:rsid w:val="00B113E0"/>
    <w:rsid w:val="00B97CDA"/>
    <w:rsid w:val="00C52C7B"/>
    <w:rsid w:val="00CB424D"/>
    <w:rsid w:val="00CC52BD"/>
    <w:rsid w:val="00D170A1"/>
    <w:rsid w:val="00D94A80"/>
    <w:rsid w:val="00D97C01"/>
    <w:rsid w:val="00DE2034"/>
    <w:rsid w:val="00E34180"/>
    <w:rsid w:val="00E53630"/>
    <w:rsid w:val="00E540B9"/>
    <w:rsid w:val="00E67CD2"/>
    <w:rsid w:val="00FB3FE6"/>
    <w:rsid w:val="00FC550D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F6D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6D0B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Романенко</cp:lastModifiedBy>
  <cp:revision>4</cp:revision>
  <cp:lastPrinted>2017-07-21T05:18:00Z</cp:lastPrinted>
  <dcterms:created xsi:type="dcterms:W3CDTF">2017-07-21T05:18:00Z</dcterms:created>
  <dcterms:modified xsi:type="dcterms:W3CDTF">2017-07-24T06:20:00Z</dcterms:modified>
</cp:coreProperties>
</file>