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D584" w14:textId="77777777" w:rsidR="008265B8" w:rsidRPr="007401DB" w:rsidRDefault="008265B8" w:rsidP="008265B8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401DB">
        <w:rPr>
          <w:rFonts w:ascii="Times New Roman" w:hAnsi="Times New Roman" w:cs="Times New Roman"/>
          <w:bCs w:val="0"/>
          <w:sz w:val="24"/>
          <w:szCs w:val="24"/>
        </w:rPr>
        <w:t>СОБРАНИЕ ПР</w:t>
      </w:r>
      <w:r w:rsidR="007401DB" w:rsidRPr="007401DB">
        <w:rPr>
          <w:rFonts w:ascii="Times New Roman" w:hAnsi="Times New Roman" w:cs="Times New Roman"/>
          <w:bCs w:val="0"/>
          <w:sz w:val="24"/>
          <w:szCs w:val="24"/>
        </w:rPr>
        <w:t>ЕДСТАВИТЕЛЕЙ СУСУМАНСКОГО ГОРОДСКОГО ОКРУГА</w:t>
      </w:r>
    </w:p>
    <w:p w14:paraId="5E4A06C3" w14:textId="77777777" w:rsidR="008265B8" w:rsidRDefault="008265B8" w:rsidP="008265B8">
      <w:pPr>
        <w:jc w:val="center"/>
      </w:pPr>
    </w:p>
    <w:p w14:paraId="58F25090" w14:textId="77777777" w:rsidR="008265B8" w:rsidRPr="0025628F" w:rsidRDefault="008265B8" w:rsidP="008265B8">
      <w:pPr>
        <w:pStyle w:val="1"/>
        <w:rPr>
          <w:szCs w:val="24"/>
        </w:rPr>
      </w:pPr>
    </w:p>
    <w:p w14:paraId="63098977" w14:textId="77777777" w:rsidR="008265B8" w:rsidRPr="007401DB" w:rsidRDefault="008265B8" w:rsidP="008265B8">
      <w:pPr>
        <w:pStyle w:val="1"/>
        <w:rPr>
          <w:sz w:val="28"/>
          <w:szCs w:val="28"/>
        </w:rPr>
      </w:pPr>
      <w:r w:rsidRPr="007401DB">
        <w:rPr>
          <w:sz w:val="28"/>
          <w:szCs w:val="28"/>
        </w:rPr>
        <w:t>Р Е Ш Е Н И Е</w:t>
      </w:r>
    </w:p>
    <w:p w14:paraId="7FEB7C4F" w14:textId="77777777" w:rsidR="008265B8" w:rsidRDefault="008265B8" w:rsidP="008265B8">
      <w:pPr>
        <w:rPr>
          <w:sz w:val="24"/>
          <w:szCs w:val="24"/>
        </w:rPr>
      </w:pPr>
    </w:p>
    <w:p w14:paraId="080CD9FD" w14:textId="77777777" w:rsidR="007401DB" w:rsidRDefault="007401DB" w:rsidP="008265B8">
      <w:pPr>
        <w:rPr>
          <w:sz w:val="24"/>
          <w:szCs w:val="24"/>
        </w:rPr>
      </w:pPr>
    </w:p>
    <w:p w14:paraId="1575626B" w14:textId="5FC6D13E" w:rsidR="00D427DB" w:rsidRPr="00E9100F" w:rsidRDefault="00D427DB" w:rsidP="00D427DB">
      <w:pPr>
        <w:jc w:val="center"/>
        <w:rPr>
          <w:b/>
        </w:rPr>
      </w:pPr>
      <w:r w:rsidRPr="00D427DB">
        <w:rPr>
          <w:b/>
          <w:sz w:val="24"/>
          <w:szCs w:val="24"/>
        </w:rPr>
        <w:t xml:space="preserve">О внесении изменений </w:t>
      </w:r>
      <w:r w:rsidR="003F375D">
        <w:rPr>
          <w:b/>
          <w:sz w:val="24"/>
          <w:szCs w:val="24"/>
        </w:rPr>
        <w:t xml:space="preserve">и дополнений </w:t>
      </w:r>
      <w:r w:rsidRPr="00D427DB">
        <w:rPr>
          <w:b/>
          <w:sz w:val="24"/>
          <w:szCs w:val="24"/>
        </w:rPr>
        <w:t>в решение</w:t>
      </w:r>
      <w:r>
        <w:rPr>
          <w:b/>
          <w:sz w:val="24"/>
          <w:szCs w:val="24"/>
        </w:rPr>
        <w:t xml:space="preserve"> </w:t>
      </w:r>
      <w:r w:rsidRPr="00D427DB">
        <w:rPr>
          <w:b/>
          <w:sz w:val="24"/>
          <w:szCs w:val="24"/>
        </w:rPr>
        <w:t>Собрания представителей Сусуманского</w:t>
      </w:r>
      <w:r w:rsidR="003F375D">
        <w:rPr>
          <w:b/>
          <w:sz w:val="24"/>
          <w:szCs w:val="24"/>
        </w:rPr>
        <w:t xml:space="preserve"> </w:t>
      </w:r>
      <w:r w:rsidRPr="00D427DB">
        <w:rPr>
          <w:b/>
          <w:sz w:val="24"/>
          <w:szCs w:val="24"/>
        </w:rPr>
        <w:t>городского округа от 06.11.2015 № 25</w:t>
      </w:r>
      <w:r>
        <w:rPr>
          <w:b/>
          <w:sz w:val="24"/>
          <w:szCs w:val="24"/>
        </w:rPr>
        <w:t xml:space="preserve"> </w:t>
      </w:r>
      <w:r w:rsidRPr="00D427DB">
        <w:rPr>
          <w:b/>
          <w:sz w:val="24"/>
          <w:szCs w:val="24"/>
        </w:rPr>
        <w:t>«Об установлении и введении в муниципальном</w:t>
      </w:r>
      <w:r w:rsidR="003F375D">
        <w:rPr>
          <w:b/>
          <w:sz w:val="24"/>
          <w:szCs w:val="24"/>
        </w:rPr>
        <w:t xml:space="preserve"> </w:t>
      </w:r>
      <w:r w:rsidRPr="00D427DB">
        <w:rPr>
          <w:b/>
          <w:sz w:val="24"/>
          <w:szCs w:val="24"/>
        </w:rPr>
        <w:t>образовании «Сусуманский городской округ»</w:t>
      </w:r>
      <w:r>
        <w:rPr>
          <w:b/>
          <w:sz w:val="24"/>
          <w:szCs w:val="24"/>
        </w:rPr>
        <w:t xml:space="preserve"> </w:t>
      </w:r>
      <w:r w:rsidRPr="00D427DB">
        <w:rPr>
          <w:b/>
          <w:sz w:val="24"/>
          <w:szCs w:val="24"/>
        </w:rPr>
        <w:t>налога на имущество физических лиц</w:t>
      </w:r>
      <w:r w:rsidR="00E9100F">
        <w:rPr>
          <w:b/>
          <w:sz w:val="24"/>
          <w:szCs w:val="24"/>
        </w:rPr>
        <w:t>»</w:t>
      </w:r>
    </w:p>
    <w:p w14:paraId="36150642" w14:textId="77777777" w:rsidR="007401DB" w:rsidRDefault="007401DB" w:rsidP="008265B8">
      <w:pPr>
        <w:rPr>
          <w:sz w:val="24"/>
          <w:szCs w:val="24"/>
        </w:rPr>
      </w:pPr>
    </w:p>
    <w:p w14:paraId="5F9DDA22" w14:textId="77777777" w:rsidR="007401DB" w:rsidRDefault="007401DB" w:rsidP="007401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Принято Собранием представителей Сусуманского городского округа</w:t>
      </w:r>
    </w:p>
    <w:p w14:paraId="45C6211E" w14:textId="5C2FB9BB" w:rsidR="007401DB" w:rsidRDefault="00E9100F" w:rsidP="007401DB">
      <w:pPr>
        <w:jc w:val="center"/>
        <w:rPr>
          <w:b/>
          <w:sz w:val="24"/>
          <w:szCs w:val="24"/>
        </w:rPr>
      </w:pPr>
      <w:r w:rsidRPr="00E9100F">
        <w:rPr>
          <w:b/>
          <w:sz w:val="24"/>
          <w:szCs w:val="24"/>
        </w:rPr>
        <w:t xml:space="preserve">28 </w:t>
      </w:r>
      <w:r w:rsidR="00D427DB">
        <w:rPr>
          <w:b/>
          <w:sz w:val="24"/>
          <w:szCs w:val="24"/>
        </w:rPr>
        <w:t>декабря</w:t>
      </w:r>
      <w:r w:rsidR="007401DB">
        <w:rPr>
          <w:b/>
          <w:sz w:val="24"/>
          <w:szCs w:val="24"/>
        </w:rPr>
        <w:t xml:space="preserve"> 20</w:t>
      </w:r>
      <w:r w:rsidR="00CC2173">
        <w:rPr>
          <w:b/>
          <w:sz w:val="24"/>
          <w:szCs w:val="24"/>
        </w:rPr>
        <w:t>21</w:t>
      </w:r>
      <w:r w:rsidR="007401DB">
        <w:rPr>
          <w:b/>
          <w:sz w:val="24"/>
          <w:szCs w:val="24"/>
        </w:rPr>
        <w:t xml:space="preserve"> года</w:t>
      </w:r>
    </w:p>
    <w:p w14:paraId="5CF162C6" w14:textId="77777777" w:rsidR="007401DB" w:rsidRDefault="007401DB" w:rsidP="007401DB">
      <w:pPr>
        <w:jc w:val="center"/>
        <w:rPr>
          <w:b/>
          <w:sz w:val="24"/>
          <w:szCs w:val="24"/>
        </w:rPr>
      </w:pPr>
    </w:p>
    <w:p w14:paraId="33672ED5" w14:textId="77777777" w:rsidR="007401DB" w:rsidRDefault="007401DB" w:rsidP="007401DB">
      <w:pPr>
        <w:pStyle w:val="a3"/>
        <w:ind w:firstLine="0"/>
        <w:jc w:val="both"/>
      </w:pPr>
    </w:p>
    <w:p w14:paraId="187C603F" w14:textId="18FD371C" w:rsidR="008265B8" w:rsidRPr="0048086A" w:rsidRDefault="00A05215" w:rsidP="00A052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427DB" w:rsidRPr="00813276">
        <w:rPr>
          <w:sz w:val="24"/>
          <w:szCs w:val="24"/>
        </w:rPr>
        <w:t>В целях приведения нормативных актов органов местного самоуправления муниципального образования "Сусуманский городской округ" в соответстви</w:t>
      </w:r>
      <w:r w:rsidR="00250894">
        <w:rPr>
          <w:sz w:val="24"/>
          <w:szCs w:val="24"/>
        </w:rPr>
        <w:t>е</w:t>
      </w:r>
      <w:r w:rsidR="00D427DB" w:rsidRPr="00813276">
        <w:rPr>
          <w:sz w:val="24"/>
          <w:szCs w:val="24"/>
        </w:rPr>
        <w:t xml:space="preserve"> с нормами законодательства о налогах и сборах,</w:t>
      </w:r>
      <w:r w:rsidR="00D427DB">
        <w:rPr>
          <w:sz w:val="24"/>
          <w:szCs w:val="24"/>
        </w:rPr>
        <w:t xml:space="preserve"> </w:t>
      </w:r>
      <w:r w:rsidR="00D427DB" w:rsidRPr="00813276">
        <w:rPr>
          <w:sz w:val="24"/>
          <w:szCs w:val="24"/>
        </w:rPr>
        <w:t xml:space="preserve">руководствуясь </w:t>
      </w:r>
      <w:hyperlink r:id="rId5" w:history="1">
        <w:r w:rsidR="00D427DB" w:rsidRPr="00813276">
          <w:rPr>
            <w:sz w:val="24"/>
            <w:szCs w:val="24"/>
          </w:rPr>
          <w:t>главой 32</w:t>
        </w:r>
      </w:hyperlink>
      <w:r w:rsidR="00D427DB" w:rsidRPr="00813276">
        <w:rPr>
          <w:sz w:val="24"/>
          <w:szCs w:val="24"/>
        </w:rPr>
        <w:t xml:space="preserve"> Налогового кодекса Российской Федерации, </w:t>
      </w:r>
      <w:r w:rsidR="00D427DB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«Сусуманский городской округ»</w:t>
      </w:r>
      <w:r w:rsidR="001618A9" w:rsidRPr="001618A9">
        <w:rPr>
          <w:sz w:val="24"/>
          <w:szCs w:val="24"/>
        </w:rPr>
        <w:t>,</w:t>
      </w:r>
      <w:r w:rsidR="001618A9">
        <w:rPr>
          <w:sz w:val="24"/>
          <w:szCs w:val="24"/>
        </w:rPr>
        <w:t xml:space="preserve"> </w:t>
      </w:r>
      <w:r w:rsidR="008265B8" w:rsidRPr="0048086A">
        <w:rPr>
          <w:sz w:val="24"/>
          <w:szCs w:val="24"/>
        </w:rPr>
        <w:t>Собрание представителей</w:t>
      </w:r>
      <w:r w:rsidR="007401DB" w:rsidRPr="0048086A">
        <w:rPr>
          <w:sz w:val="24"/>
          <w:szCs w:val="24"/>
        </w:rPr>
        <w:t xml:space="preserve"> Сусуманского городского округа</w:t>
      </w:r>
    </w:p>
    <w:p w14:paraId="76851392" w14:textId="77777777" w:rsidR="008265B8" w:rsidRPr="0048086A" w:rsidRDefault="008265B8" w:rsidP="008265B8">
      <w:pPr>
        <w:rPr>
          <w:sz w:val="24"/>
          <w:szCs w:val="24"/>
        </w:rPr>
      </w:pPr>
    </w:p>
    <w:p w14:paraId="6A4CBB34" w14:textId="77777777" w:rsidR="008265B8" w:rsidRDefault="008265B8" w:rsidP="008265B8">
      <w:pPr>
        <w:rPr>
          <w:sz w:val="24"/>
        </w:rPr>
      </w:pPr>
      <w:r>
        <w:rPr>
          <w:sz w:val="24"/>
        </w:rPr>
        <w:t>РЕШИЛО:</w:t>
      </w:r>
    </w:p>
    <w:p w14:paraId="1CB69AC6" w14:textId="77777777" w:rsidR="00ED135B" w:rsidRPr="003E10D3" w:rsidRDefault="00ED135B" w:rsidP="003E10D3">
      <w:pPr>
        <w:jc w:val="both"/>
        <w:rPr>
          <w:sz w:val="24"/>
          <w:szCs w:val="24"/>
        </w:rPr>
      </w:pPr>
    </w:p>
    <w:p w14:paraId="52C23C0D" w14:textId="77777777" w:rsidR="00ED135B" w:rsidRPr="003E10D3" w:rsidRDefault="00ED135B" w:rsidP="0048086A">
      <w:pPr>
        <w:jc w:val="both"/>
        <w:rPr>
          <w:sz w:val="24"/>
          <w:szCs w:val="24"/>
        </w:rPr>
      </w:pPr>
    </w:p>
    <w:p w14:paraId="4650BBFE" w14:textId="3ED61938" w:rsidR="00D427DB" w:rsidRDefault="00D427DB" w:rsidP="00D427DB">
      <w:pPr>
        <w:ind w:firstLine="567"/>
        <w:jc w:val="both"/>
        <w:rPr>
          <w:sz w:val="24"/>
          <w:szCs w:val="24"/>
        </w:rPr>
      </w:pPr>
      <w:bookmarkStart w:id="0" w:name="sub_1"/>
      <w:r w:rsidRPr="00B30EBB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 в решение Собрания представителей Сусуманского городского округа от 06.11.2015 № 25 «Об установлении и введении в муниципальном образовании «Сусуманский городской округ» налога на имущество физических лиц» следующие изменения</w:t>
      </w:r>
      <w:r w:rsidR="003F375D">
        <w:rPr>
          <w:sz w:val="24"/>
          <w:szCs w:val="24"/>
        </w:rPr>
        <w:t xml:space="preserve"> и дополнения</w:t>
      </w:r>
      <w:r>
        <w:rPr>
          <w:sz w:val="24"/>
          <w:szCs w:val="24"/>
        </w:rPr>
        <w:t>:</w:t>
      </w:r>
    </w:p>
    <w:p w14:paraId="2248CBED" w14:textId="6CB02B5B" w:rsidR="00D427DB" w:rsidRDefault="00D427DB" w:rsidP="00DD63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D60E96">
        <w:rPr>
          <w:sz w:val="24"/>
          <w:szCs w:val="24"/>
        </w:rPr>
        <w:t xml:space="preserve"> </w:t>
      </w:r>
      <w:r w:rsidR="00DD63C3">
        <w:rPr>
          <w:sz w:val="24"/>
          <w:szCs w:val="24"/>
        </w:rPr>
        <w:t xml:space="preserve">Подпункт 4.5 </w:t>
      </w:r>
      <w:r w:rsidR="00CC0067">
        <w:rPr>
          <w:sz w:val="24"/>
          <w:szCs w:val="24"/>
        </w:rPr>
        <w:t>пункт</w:t>
      </w:r>
      <w:r w:rsidR="00DD63C3">
        <w:rPr>
          <w:sz w:val="24"/>
          <w:szCs w:val="24"/>
        </w:rPr>
        <w:t>а</w:t>
      </w:r>
      <w:r w:rsidR="00CC0067">
        <w:rPr>
          <w:sz w:val="24"/>
          <w:szCs w:val="24"/>
        </w:rPr>
        <w:t xml:space="preserve"> 4</w:t>
      </w:r>
      <w:r w:rsidR="00DD63C3">
        <w:rPr>
          <w:sz w:val="24"/>
          <w:szCs w:val="24"/>
        </w:rPr>
        <w:t xml:space="preserve"> изложить в следующей редакции</w:t>
      </w:r>
      <w:r w:rsidR="00DF3B47">
        <w:rPr>
          <w:sz w:val="24"/>
          <w:szCs w:val="24"/>
        </w:rPr>
        <w:t>:</w:t>
      </w:r>
      <w:r w:rsidRPr="00D60E96">
        <w:rPr>
          <w:sz w:val="24"/>
          <w:szCs w:val="24"/>
        </w:rPr>
        <w:t xml:space="preserve"> </w:t>
      </w:r>
    </w:p>
    <w:p w14:paraId="5DC415F8" w14:textId="77777777" w:rsidR="00D427DB" w:rsidRDefault="00D427DB" w:rsidP="00D427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«4.5.  Налоговая база в отношении объектов налогообложения, указанных в п.п. 3-5 ст. 403 НК РФ,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14:paraId="468BA0E3" w14:textId="5FBF7BD9" w:rsidR="00D427DB" w:rsidRDefault="00D427DB" w:rsidP="00D427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Налоговый вычет, предусмотренный п. 6.1. ст. 403 НК РФ</w:t>
      </w:r>
      <w:r w:rsidR="00DF3B47">
        <w:rPr>
          <w:sz w:val="24"/>
          <w:szCs w:val="24"/>
        </w:rPr>
        <w:t>,</w:t>
      </w:r>
      <w:r>
        <w:rPr>
          <w:sz w:val="24"/>
          <w:szCs w:val="24"/>
        </w:rPr>
        <w:t xml:space="preserve">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пунктами 6 и 7 статьи 407 НК РФ, в том числе в случае непредставления в налоговый орган соответствующего заявления, уведомления</w:t>
      </w:r>
      <w:r w:rsidR="00DD63C3">
        <w:rPr>
          <w:sz w:val="24"/>
          <w:szCs w:val="24"/>
        </w:rPr>
        <w:t>.</w:t>
      </w:r>
      <w:r>
        <w:rPr>
          <w:sz w:val="24"/>
          <w:szCs w:val="24"/>
        </w:rPr>
        <w:t>».</w:t>
      </w:r>
    </w:p>
    <w:p w14:paraId="3F130B75" w14:textId="573C48F1" w:rsidR="00DD63C3" w:rsidRDefault="00DD63C3" w:rsidP="00D427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Пункт 4 дополнить подпунктом 4.6 следующего содержания: </w:t>
      </w:r>
    </w:p>
    <w:p w14:paraId="48B4296E" w14:textId="51D70B57" w:rsidR="00D427DB" w:rsidRPr="00E05B90" w:rsidRDefault="00D427DB" w:rsidP="00D427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34B4E">
        <w:rPr>
          <w:sz w:val="24"/>
          <w:szCs w:val="24"/>
        </w:rPr>
        <w:t>4.6</w:t>
      </w:r>
      <w:r w:rsidR="00DF3B47">
        <w:rPr>
          <w:sz w:val="24"/>
          <w:szCs w:val="24"/>
        </w:rPr>
        <w:t>.</w:t>
      </w:r>
      <w:r w:rsidRPr="00834B4E">
        <w:t xml:space="preserve"> </w:t>
      </w:r>
      <w:r w:rsidRPr="00E05B90">
        <w:rPr>
          <w:sz w:val="24"/>
          <w:szCs w:val="24"/>
        </w:rPr>
        <w:t>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14:paraId="42A64165" w14:textId="77777777" w:rsidR="00D427DB" w:rsidRPr="00E05B90" w:rsidRDefault="00D427DB" w:rsidP="00D427DB">
      <w:pPr>
        <w:ind w:firstLine="567"/>
        <w:jc w:val="both"/>
        <w:rPr>
          <w:sz w:val="24"/>
          <w:szCs w:val="24"/>
          <w:highlight w:val="yellow"/>
        </w:rPr>
      </w:pPr>
      <w:r w:rsidRPr="00E05B90">
        <w:rPr>
          <w:sz w:val="24"/>
          <w:szCs w:val="24"/>
        </w:rPr>
        <w:t xml:space="preserve">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</w:t>
      </w:r>
      <w:r w:rsidRPr="00E05B90">
        <w:rPr>
          <w:sz w:val="24"/>
          <w:szCs w:val="24"/>
        </w:rPr>
        <w:lastRenderedPageBreak/>
        <w:t xml:space="preserve">периодах, если иное не предусмотрено </w:t>
      </w:r>
      <w:r w:rsidRPr="00834B4E">
        <w:rPr>
          <w:rFonts w:eastAsia="Calibri"/>
          <w:sz w:val="24"/>
          <w:szCs w:val="24"/>
          <w:lang w:eastAsia="en-US"/>
        </w:rPr>
        <w:t>законодательством Российской Федерации, регулирующим проведение государственной кадастровой оценки, и</w:t>
      </w:r>
      <w:r w:rsidRPr="00834B4E">
        <w:rPr>
          <w:sz w:val="24"/>
          <w:szCs w:val="24"/>
        </w:rPr>
        <w:t xml:space="preserve"> </w:t>
      </w:r>
      <w:r w:rsidRPr="00E05B90">
        <w:rPr>
          <w:sz w:val="24"/>
          <w:szCs w:val="24"/>
        </w:rPr>
        <w:t>настоящим пунктом.</w:t>
      </w:r>
    </w:p>
    <w:p w14:paraId="7F2790C3" w14:textId="77777777" w:rsidR="00D427DB" w:rsidRDefault="00D427DB" w:rsidP="00D427D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изменения кадастровой стоимости объекта налогообложения вследствие установления его рыночной стоимости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стоимости».</w:t>
      </w:r>
    </w:p>
    <w:p w14:paraId="5F73E9D6" w14:textId="37DFF3BD" w:rsidR="00CC0067" w:rsidRDefault="00D427DB" w:rsidP="00D427DB">
      <w:pPr>
        <w:ind w:firstLine="540"/>
        <w:jc w:val="both"/>
        <w:rPr>
          <w:sz w:val="24"/>
          <w:szCs w:val="24"/>
        </w:rPr>
      </w:pPr>
      <w:r w:rsidRPr="00C657E3">
        <w:rPr>
          <w:sz w:val="24"/>
          <w:szCs w:val="24"/>
        </w:rPr>
        <w:t>1.</w:t>
      </w:r>
      <w:r w:rsidR="00CC0067">
        <w:rPr>
          <w:sz w:val="24"/>
          <w:szCs w:val="24"/>
        </w:rPr>
        <w:t>2</w:t>
      </w:r>
      <w:r w:rsidRPr="00C657E3">
        <w:rPr>
          <w:sz w:val="24"/>
          <w:szCs w:val="24"/>
        </w:rPr>
        <w:t xml:space="preserve">. </w:t>
      </w:r>
      <w:r w:rsidR="003F375D">
        <w:rPr>
          <w:sz w:val="24"/>
          <w:szCs w:val="24"/>
        </w:rPr>
        <w:t>П</w:t>
      </w:r>
      <w:r w:rsidRPr="00C657E3">
        <w:rPr>
          <w:sz w:val="24"/>
          <w:szCs w:val="24"/>
        </w:rPr>
        <w:t>ункт 5</w:t>
      </w:r>
      <w:r w:rsidR="003F375D">
        <w:rPr>
          <w:sz w:val="24"/>
          <w:szCs w:val="24"/>
        </w:rPr>
        <w:t xml:space="preserve"> изложить в следующей редакции</w:t>
      </w:r>
      <w:r w:rsidR="00CC0067">
        <w:rPr>
          <w:sz w:val="24"/>
          <w:szCs w:val="24"/>
        </w:rPr>
        <w:t>:</w:t>
      </w:r>
    </w:p>
    <w:p w14:paraId="556E552F" w14:textId="6A044099" w:rsidR="00CC0067" w:rsidRDefault="00CC0067" w:rsidP="00D427D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3F375D">
        <w:rPr>
          <w:sz w:val="24"/>
          <w:szCs w:val="24"/>
        </w:rPr>
        <w:t xml:space="preserve">5. </w:t>
      </w:r>
      <w:r w:rsidRPr="00E26BF4">
        <w:rPr>
          <w:sz w:val="24"/>
          <w:szCs w:val="24"/>
        </w:rPr>
        <w:t xml:space="preserve">В случае если при применении налоговых вычетов, предусмотренных </w:t>
      </w:r>
      <w:hyperlink w:anchor="P29" w:history="1">
        <w:r w:rsidRPr="00CC0067">
          <w:rPr>
            <w:sz w:val="24"/>
            <w:szCs w:val="24"/>
          </w:rPr>
          <w:t>подпунктами 4.1</w:t>
        </w:r>
      </w:hyperlink>
      <w:r w:rsidRPr="00CC0067">
        <w:rPr>
          <w:sz w:val="24"/>
          <w:szCs w:val="24"/>
        </w:rPr>
        <w:t>-</w:t>
      </w:r>
      <w:hyperlink w:anchor="P34" w:history="1">
        <w:r w:rsidRPr="00CC0067">
          <w:rPr>
            <w:sz w:val="24"/>
            <w:szCs w:val="24"/>
          </w:rPr>
          <w:t>4.</w:t>
        </w:r>
      </w:hyperlink>
      <w:r w:rsidR="003F375D">
        <w:rPr>
          <w:sz w:val="24"/>
          <w:szCs w:val="24"/>
        </w:rPr>
        <w:t>5</w:t>
      </w:r>
      <w:r w:rsidRPr="00E26BF4">
        <w:rPr>
          <w:sz w:val="24"/>
          <w:szCs w:val="24"/>
        </w:rPr>
        <w:t xml:space="preserve"> </w:t>
      </w:r>
      <w:r w:rsidR="003F375D">
        <w:rPr>
          <w:sz w:val="24"/>
          <w:szCs w:val="24"/>
        </w:rPr>
        <w:t>пункта 4</w:t>
      </w:r>
      <w:r w:rsidRPr="00E26BF4">
        <w:rPr>
          <w:sz w:val="24"/>
          <w:szCs w:val="24"/>
        </w:rPr>
        <w:t>, налоговая база принимает отрицательное значение, в целях исчисления налога такая налогов</w:t>
      </w:r>
      <w:r>
        <w:rPr>
          <w:sz w:val="24"/>
          <w:szCs w:val="24"/>
        </w:rPr>
        <w:t>ая база принимается равной нулю</w:t>
      </w:r>
      <w:r w:rsidR="003F375D">
        <w:rPr>
          <w:sz w:val="24"/>
          <w:szCs w:val="24"/>
        </w:rPr>
        <w:t>.</w:t>
      </w:r>
      <w:r w:rsidR="001D064C">
        <w:rPr>
          <w:sz w:val="24"/>
          <w:szCs w:val="24"/>
        </w:rPr>
        <w:t>»</w:t>
      </w:r>
      <w:r w:rsidR="003F375D">
        <w:rPr>
          <w:sz w:val="24"/>
          <w:szCs w:val="24"/>
        </w:rPr>
        <w:t>.</w:t>
      </w:r>
    </w:p>
    <w:p w14:paraId="150FE4A0" w14:textId="35E9A6A1" w:rsidR="00CC0067" w:rsidRPr="008B01AF" w:rsidRDefault="00D427DB" w:rsidP="00D42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1AF">
        <w:rPr>
          <w:rFonts w:ascii="Times New Roman" w:hAnsi="Times New Roman" w:cs="Times New Roman"/>
          <w:sz w:val="24"/>
          <w:szCs w:val="24"/>
        </w:rPr>
        <w:t>1.</w:t>
      </w:r>
      <w:r w:rsidR="001D064C" w:rsidRPr="008B01AF">
        <w:rPr>
          <w:rFonts w:ascii="Times New Roman" w:hAnsi="Times New Roman" w:cs="Times New Roman"/>
          <w:sz w:val="24"/>
          <w:szCs w:val="24"/>
        </w:rPr>
        <w:t>3</w:t>
      </w:r>
      <w:r w:rsidRPr="008B01AF">
        <w:rPr>
          <w:rFonts w:ascii="Times New Roman" w:hAnsi="Times New Roman" w:cs="Times New Roman"/>
          <w:sz w:val="24"/>
          <w:szCs w:val="24"/>
        </w:rPr>
        <w:t xml:space="preserve">. </w:t>
      </w:r>
      <w:r w:rsidR="001C3D0B" w:rsidRPr="008B01AF">
        <w:rPr>
          <w:rFonts w:ascii="Times New Roman" w:hAnsi="Times New Roman" w:cs="Times New Roman"/>
          <w:sz w:val="24"/>
          <w:szCs w:val="24"/>
        </w:rPr>
        <w:t>П</w:t>
      </w:r>
      <w:r w:rsidRPr="008B01AF">
        <w:rPr>
          <w:rFonts w:ascii="Times New Roman" w:hAnsi="Times New Roman" w:cs="Times New Roman"/>
          <w:sz w:val="24"/>
          <w:szCs w:val="24"/>
        </w:rPr>
        <w:t>ункт 11</w:t>
      </w:r>
      <w:r w:rsidR="001C3D0B" w:rsidRPr="008B01A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CC0067" w:rsidRPr="008B01AF">
        <w:rPr>
          <w:rFonts w:ascii="Times New Roman" w:hAnsi="Times New Roman" w:cs="Times New Roman"/>
          <w:sz w:val="24"/>
          <w:szCs w:val="24"/>
        </w:rPr>
        <w:t>:</w:t>
      </w:r>
    </w:p>
    <w:p w14:paraId="5985CC85" w14:textId="4E13EC0E" w:rsidR="001C3D0B" w:rsidRPr="001C3D0B" w:rsidRDefault="008B01AF" w:rsidP="001C3D0B">
      <w:pPr>
        <w:pStyle w:val="ab"/>
        <w:ind w:firstLine="567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«</w:t>
      </w:r>
      <w:r w:rsidR="001C3D0B" w:rsidRPr="001C3D0B">
        <w:rPr>
          <w:b w:val="0"/>
          <w:sz w:val="24"/>
          <w:lang w:val="ru-RU"/>
        </w:rPr>
        <w:t>11. Налогоплательщики - физические лица,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льготу, установленные законодательством о налогах и сборах.</w:t>
      </w:r>
    </w:p>
    <w:p w14:paraId="7D03E5E0" w14:textId="77777777" w:rsidR="001C3D0B" w:rsidRPr="001C3D0B" w:rsidRDefault="001C3D0B" w:rsidP="001C3D0B">
      <w:pPr>
        <w:pStyle w:val="ab"/>
        <w:ind w:firstLine="567"/>
        <w:jc w:val="both"/>
        <w:rPr>
          <w:b w:val="0"/>
          <w:sz w:val="24"/>
          <w:lang w:val="ru-RU"/>
        </w:rPr>
      </w:pPr>
      <w:r w:rsidRPr="001C3D0B">
        <w:rPr>
          <w:b w:val="0"/>
          <w:sz w:val="24"/>
          <w:lang w:val="ru-RU"/>
        </w:rPr>
        <w:t>В случае,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и иных лиц, у которых имеются эти сведения.</w:t>
      </w:r>
    </w:p>
    <w:p w14:paraId="1996C13B" w14:textId="77777777" w:rsidR="001C3D0B" w:rsidRPr="001C3D0B" w:rsidRDefault="001C3D0B" w:rsidP="001C3D0B">
      <w:pPr>
        <w:pStyle w:val="ab"/>
        <w:ind w:firstLine="567"/>
        <w:jc w:val="both"/>
        <w:rPr>
          <w:b w:val="0"/>
          <w:sz w:val="24"/>
          <w:lang w:val="ru-RU"/>
        </w:rPr>
      </w:pPr>
      <w:r w:rsidRPr="001C3D0B">
        <w:rPr>
          <w:b w:val="0"/>
          <w:sz w:val="24"/>
          <w:lang w:val="ru-RU"/>
        </w:rPr>
        <w:t>Орган или иное лицо, получившие запрос налогового органа о представлении сведений, подтверждающих право налогоплательщика на налоговую льготу, исполняет его в течение семи дней со дня получения или в тот же срок сообщает в налоговый орган о причинах неисполнения запроса.</w:t>
      </w:r>
    </w:p>
    <w:p w14:paraId="477FBBD7" w14:textId="77777777" w:rsidR="001C3D0B" w:rsidRPr="001C3D0B" w:rsidRDefault="001C3D0B" w:rsidP="001C3D0B">
      <w:pPr>
        <w:pStyle w:val="ab"/>
        <w:ind w:firstLine="567"/>
        <w:jc w:val="both"/>
        <w:rPr>
          <w:b w:val="0"/>
          <w:sz w:val="24"/>
          <w:lang w:val="ru-RU"/>
        </w:rPr>
      </w:pPr>
      <w:r w:rsidRPr="001C3D0B">
        <w:rPr>
          <w:b w:val="0"/>
          <w:sz w:val="24"/>
          <w:lang w:val="ru-RU"/>
        </w:rPr>
        <w:t>Налоговый орган в течение трех дней со дня получения указанного сообщения обязан проинформировать налогоплательщика о неполучении по запросу сведений, подтверждающих право этого налогоплательщика на налоговую льготу, и о необходимости представления налогоплательщиком подтверждающих документов в налоговый орган.</w:t>
      </w:r>
    </w:p>
    <w:p w14:paraId="0A5604EB" w14:textId="77777777" w:rsidR="001C3D0B" w:rsidRPr="001C3D0B" w:rsidRDefault="001C3D0B" w:rsidP="001C3D0B">
      <w:pPr>
        <w:pStyle w:val="ab"/>
        <w:ind w:firstLine="567"/>
        <w:jc w:val="both"/>
        <w:rPr>
          <w:b w:val="0"/>
          <w:sz w:val="24"/>
          <w:lang w:val="ru-RU"/>
        </w:rPr>
      </w:pPr>
      <w:r w:rsidRPr="001C3D0B">
        <w:rPr>
          <w:b w:val="0"/>
          <w:sz w:val="24"/>
          <w:lang w:val="ru-RU"/>
        </w:rPr>
        <w:t>Форма заявления о предоставлении налоговой льготы, порядок ее заполнения, формат представления такого заявления в электронной форме, форма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14:paraId="21076EBC" w14:textId="77777777" w:rsidR="001C3D0B" w:rsidRPr="001C3D0B" w:rsidRDefault="001C3D0B" w:rsidP="001C3D0B">
      <w:pPr>
        <w:pStyle w:val="ab"/>
        <w:ind w:firstLine="567"/>
        <w:jc w:val="both"/>
        <w:rPr>
          <w:b w:val="0"/>
          <w:sz w:val="24"/>
          <w:lang w:val="ru-RU"/>
        </w:rPr>
      </w:pPr>
      <w:r w:rsidRPr="001C3D0B">
        <w:rPr>
          <w:b w:val="0"/>
          <w:sz w:val="24"/>
          <w:lang w:val="ru-RU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</w:t>
      </w:r>
    </w:p>
    <w:p w14:paraId="352FE116" w14:textId="77777777" w:rsidR="001C3D0B" w:rsidRPr="001C3D0B" w:rsidRDefault="001C3D0B" w:rsidP="001C3D0B">
      <w:pPr>
        <w:pStyle w:val="ab"/>
        <w:ind w:firstLine="567"/>
        <w:jc w:val="both"/>
        <w:rPr>
          <w:b w:val="0"/>
          <w:sz w:val="24"/>
          <w:lang w:val="ru-RU"/>
        </w:rPr>
      </w:pPr>
      <w:r w:rsidRPr="001C3D0B">
        <w:rPr>
          <w:b w:val="0"/>
          <w:sz w:val="24"/>
          <w:lang w:val="ru-RU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14:paraId="08DAEB14" w14:textId="77777777" w:rsidR="001C3D0B" w:rsidRPr="001C3D0B" w:rsidRDefault="001C3D0B" w:rsidP="001C3D0B">
      <w:pPr>
        <w:pStyle w:val="ab"/>
        <w:ind w:firstLine="567"/>
        <w:jc w:val="both"/>
        <w:rPr>
          <w:b w:val="0"/>
          <w:sz w:val="24"/>
          <w:lang w:val="ru-RU"/>
        </w:rPr>
      </w:pPr>
      <w:r w:rsidRPr="001C3D0B">
        <w:rPr>
          <w:b w:val="0"/>
          <w:sz w:val="24"/>
          <w:lang w:val="ru-RU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14:paraId="517908D3" w14:textId="77777777" w:rsidR="001C3D0B" w:rsidRPr="001C3D0B" w:rsidRDefault="001C3D0B" w:rsidP="001C3D0B">
      <w:pPr>
        <w:pStyle w:val="ab"/>
        <w:ind w:firstLine="567"/>
        <w:jc w:val="both"/>
        <w:rPr>
          <w:b w:val="0"/>
          <w:sz w:val="24"/>
          <w:lang w:val="ru-RU"/>
        </w:rPr>
      </w:pPr>
      <w:r w:rsidRPr="001C3D0B">
        <w:rPr>
          <w:b w:val="0"/>
          <w:sz w:val="24"/>
          <w:lang w:val="ru-RU"/>
        </w:rPr>
        <w:t>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14:paraId="2B546716" w14:textId="77777777" w:rsidR="001C3D0B" w:rsidRPr="001C3D0B" w:rsidRDefault="001C3D0B" w:rsidP="001C3D0B">
      <w:pPr>
        <w:pStyle w:val="ab"/>
        <w:ind w:firstLine="567"/>
        <w:jc w:val="both"/>
        <w:rPr>
          <w:b w:val="0"/>
          <w:sz w:val="24"/>
          <w:lang w:val="ru-RU"/>
        </w:rPr>
      </w:pPr>
      <w:r w:rsidRPr="001C3D0B">
        <w:rPr>
          <w:b w:val="0"/>
          <w:sz w:val="24"/>
          <w:lang w:val="ru-RU"/>
        </w:rPr>
        <w:t xml:space="preserve">Заявление о предоставлении налоговой льготы рассматривается налоговым органом в течение 30 дней со дня его получения. В случае направления налоговым органом запроса, </w:t>
      </w:r>
      <w:r w:rsidRPr="001C3D0B">
        <w:rPr>
          <w:b w:val="0"/>
          <w:sz w:val="24"/>
          <w:lang w:val="ru-RU"/>
        </w:rPr>
        <w:lastRenderedPageBreak/>
        <w:t>предусмотренного настоящим пунктом, руководитель (заместитель руководителя) налогового органа вправе продлить срок рассмотрения заявления о предоставлении налоговой льготы не более чем на 30 дней, уведомив об этом налогоплательщика.</w:t>
      </w:r>
    </w:p>
    <w:p w14:paraId="60038810" w14:textId="77777777" w:rsidR="001C3D0B" w:rsidRPr="001C3D0B" w:rsidRDefault="001C3D0B" w:rsidP="001C3D0B">
      <w:pPr>
        <w:pStyle w:val="ab"/>
        <w:ind w:firstLine="567"/>
        <w:jc w:val="both"/>
        <w:rPr>
          <w:b w:val="0"/>
          <w:sz w:val="24"/>
          <w:lang w:val="ru-RU"/>
        </w:rPr>
      </w:pPr>
      <w:r w:rsidRPr="001C3D0B">
        <w:rPr>
          <w:b w:val="0"/>
          <w:sz w:val="24"/>
          <w:lang w:val="ru-RU"/>
        </w:rPr>
        <w:t>По результатам рассмотрения заявления о предоставлении налоговой льготы налоговый орган направляет налогоплательщику способом, указанным в этом заявлении, уведомление о предоставлении налоговой льготы либо сообщение об отказе от предоставления налоговой льготы</w:t>
      </w:r>
    </w:p>
    <w:p w14:paraId="0287BC30" w14:textId="77777777" w:rsidR="001C3D0B" w:rsidRPr="001C3D0B" w:rsidRDefault="001C3D0B" w:rsidP="001C3D0B">
      <w:pPr>
        <w:pStyle w:val="ab"/>
        <w:ind w:firstLine="567"/>
        <w:jc w:val="both"/>
        <w:rPr>
          <w:b w:val="0"/>
          <w:sz w:val="24"/>
          <w:lang w:val="ru-RU"/>
        </w:rPr>
      </w:pPr>
      <w:r w:rsidRPr="001C3D0B">
        <w:rPr>
          <w:b w:val="0"/>
          <w:sz w:val="24"/>
          <w:lang w:val="ru-RU"/>
        </w:rPr>
        <w:t>В уведомлении о предоставлении налоговой льготы должны быть указаны основания предоставления налоговой льготы, объекты налогообложения и периоды, применительно к которым предоставляется налоговая льгота. В сообщении об отказе от предоставления налоговой льготы должны быть указаны основания отказа от предоставления налоговой льготы, объекты налогообложения, а также период, начиная с которого налоговая льгота не предоставляется</w:t>
      </w:r>
    </w:p>
    <w:p w14:paraId="4FF0619C" w14:textId="4E7B5170" w:rsidR="001C3D0B" w:rsidRDefault="001C3D0B" w:rsidP="001C3D0B">
      <w:pPr>
        <w:pStyle w:val="ab"/>
        <w:ind w:firstLine="567"/>
        <w:jc w:val="both"/>
        <w:rPr>
          <w:b w:val="0"/>
          <w:sz w:val="24"/>
          <w:highlight w:val="yellow"/>
          <w:lang w:val="ru-RU"/>
        </w:rPr>
      </w:pPr>
      <w:r w:rsidRPr="001C3D0B">
        <w:rPr>
          <w:b w:val="0"/>
          <w:sz w:val="24"/>
          <w:lang w:val="ru-RU"/>
        </w:rPr>
        <w:t>В случае, если налогоплательщик - физическое лицо,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котором у налогоплательщика - физического лица возникло право на налоговую льготу</w:t>
      </w:r>
      <w:r>
        <w:rPr>
          <w:b w:val="0"/>
          <w:sz w:val="24"/>
          <w:lang w:val="ru-RU"/>
        </w:rPr>
        <w:t>.</w:t>
      </w:r>
      <w:r w:rsidR="008B01AF">
        <w:rPr>
          <w:b w:val="0"/>
          <w:sz w:val="24"/>
          <w:lang w:val="ru-RU"/>
        </w:rPr>
        <w:t>».</w:t>
      </w:r>
    </w:p>
    <w:bookmarkEnd w:id="0"/>
    <w:p w14:paraId="7DAB8E27" w14:textId="43D22BB2" w:rsidR="001618A9" w:rsidRPr="003E10D3" w:rsidRDefault="00DD63C3" w:rsidP="00D427DB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3C3">
        <w:rPr>
          <w:rFonts w:ascii="Times New Roman" w:hAnsi="Times New Roman"/>
          <w:sz w:val="24"/>
          <w:szCs w:val="24"/>
          <w:lang w:eastAsia="ru-RU"/>
        </w:rPr>
        <w:t>2. Настоящее решение подлежит официальному опубликованию, размещению на официальном сайте администрации Сусуманского городского округа и вступает в силу через один месяц со дня его официального опубликования, но не ранее 01.01.202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D63C3">
        <w:rPr>
          <w:rFonts w:ascii="Times New Roman" w:hAnsi="Times New Roman"/>
          <w:sz w:val="24"/>
          <w:szCs w:val="24"/>
          <w:lang w:eastAsia="ru-RU"/>
        </w:rPr>
        <w:t>.</w:t>
      </w:r>
    </w:p>
    <w:p w14:paraId="4774F407" w14:textId="77777777" w:rsidR="00ED135B" w:rsidRPr="003E10D3" w:rsidRDefault="00ED135B" w:rsidP="00ED135B">
      <w:pPr>
        <w:jc w:val="both"/>
        <w:rPr>
          <w:sz w:val="24"/>
        </w:rPr>
      </w:pPr>
    </w:p>
    <w:p w14:paraId="6CC27F84" w14:textId="77777777" w:rsidR="00ED135B" w:rsidRPr="00ED135B" w:rsidRDefault="00ED135B" w:rsidP="00ED135B">
      <w:pPr>
        <w:jc w:val="both"/>
        <w:rPr>
          <w:sz w:val="24"/>
        </w:rPr>
      </w:pPr>
    </w:p>
    <w:p w14:paraId="0DC5FC7B" w14:textId="3A654C89" w:rsidR="001618A9" w:rsidRPr="00DF647D" w:rsidRDefault="001D064C" w:rsidP="001618A9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1618A9" w:rsidRPr="00DF647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1618A9" w:rsidRPr="00DF647D">
        <w:rPr>
          <w:sz w:val="24"/>
          <w:szCs w:val="24"/>
        </w:rPr>
        <w:t xml:space="preserve"> Сусуманского городского округа</w:t>
      </w:r>
      <w:r w:rsidR="001618A9" w:rsidRPr="00DF647D">
        <w:rPr>
          <w:sz w:val="24"/>
          <w:szCs w:val="24"/>
        </w:rPr>
        <w:tab/>
      </w:r>
      <w:r w:rsidR="001618A9" w:rsidRPr="00DF647D">
        <w:rPr>
          <w:sz w:val="24"/>
          <w:szCs w:val="24"/>
        </w:rPr>
        <w:tab/>
      </w:r>
      <w:r w:rsidR="001618A9" w:rsidRPr="00DF647D">
        <w:rPr>
          <w:sz w:val="24"/>
          <w:szCs w:val="24"/>
        </w:rPr>
        <w:tab/>
      </w:r>
      <w:r w:rsidR="001618A9" w:rsidRPr="00DF647D">
        <w:rPr>
          <w:sz w:val="24"/>
          <w:szCs w:val="24"/>
        </w:rPr>
        <w:tab/>
      </w:r>
      <w:r w:rsidR="001618A9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</w:t>
      </w:r>
      <w:r w:rsidR="001618A9">
        <w:rPr>
          <w:sz w:val="24"/>
          <w:szCs w:val="24"/>
        </w:rPr>
        <w:t xml:space="preserve">  </w:t>
      </w:r>
      <w:r>
        <w:rPr>
          <w:sz w:val="24"/>
          <w:szCs w:val="24"/>
        </w:rPr>
        <w:t>И.Н. Пряников</w:t>
      </w:r>
      <w:r w:rsidR="001618A9" w:rsidRPr="00DF647D">
        <w:rPr>
          <w:sz w:val="24"/>
          <w:szCs w:val="24"/>
        </w:rPr>
        <w:tab/>
      </w:r>
      <w:r w:rsidR="001618A9" w:rsidRPr="00DF647D">
        <w:rPr>
          <w:sz w:val="24"/>
          <w:szCs w:val="24"/>
        </w:rPr>
        <w:tab/>
      </w:r>
    </w:p>
    <w:p w14:paraId="7F73BCFE" w14:textId="5068F74B" w:rsidR="001618A9" w:rsidRPr="00DF647D" w:rsidRDefault="00DF3B47" w:rsidP="001618A9">
      <w:pPr>
        <w:rPr>
          <w:sz w:val="24"/>
          <w:szCs w:val="24"/>
        </w:rPr>
      </w:pPr>
      <w:r>
        <w:rPr>
          <w:sz w:val="24"/>
          <w:szCs w:val="24"/>
        </w:rPr>
        <w:t>Заместитель пред</w:t>
      </w:r>
      <w:r w:rsidR="001618A9" w:rsidRPr="00DF647D">
        <w:rPr>
          <w:sz w:val="24"/>
          <w:szCs w:val="24"/>
        </w:rPr>
        <w:t>седател</w:t>
      </w:r>
      <w:r>
        <w:rPr>
          <w:sz w:val="24"/>
          <w:szCs w:val="24"/>
        </w:rPr>
        <w:t>я</w:t>
      </w:r>
      <w:r w:rsidR="001618A9" w:rsidRPr="00DF647D">
        <w:rPr>
          <w:sz w:val="24"/>
          <w:szCs w:val="24"/>
        </w:rPr>
        <w:t xml:space="preserve"> Собрания представителей </w:t>
      </w:r>
    </w:p>
    <w:p w14:paraId="162652F6" w14:textId="3DB34351" w:rsidR="001618A9" w:rsidRPr="00DF647D" w:rsidRDefault="001618A9" w:rsidP="001618A9">
      <w:pPr>
        <w:rPr>
          <w:sz w:val="24"/>
          <w:szCs w:val="24"/>
        </w:rPr>
      </w:pPr>
      <w:r w:rsidRPr="00DF647D">
        <w:rPr>
          <w:sz w:val="24"/>
          <w:szCs w:val="24"/>
        </w:rPr>
        <w:t>Сусуманского городского округа</w:t>
      </w: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="00DF3B47">
        <w:rPr>
          <w:sz w:val="24"/>
          <w:szCs w:val="24"/>
        </w:rPr>
        <w:t>И.С. Мановицкий</w:t>
      </w:r>
    </w:p>
    <w:p w14:paraId="44C5E60D" w14:textId="526A3456" w:rsidR="007401DB" w:rsidRDefault="007401DB" w:rsidP="007401DB">
      <w:pPr>
        <w:pStyle w:val="a6"/>
        <w:spacing w:after="60"/>
        <w:rPr>
          <w:sz w:val="24"/>
          <w:szCs w:val="24"/>
        </w:rPr>
      </w:pPr>
    </w:p>
    <w:p w14:paraId="4F66A6B3" w14:textId="30160A9A" w:rsidR="001618A9" w:rsidRDefault="001618A9" w:rsidP="007401DB">
      <w:pPr>
        <w:pStyle w:val="a6"/>
        <w:spacing w:after="60"/>
        <w:rPr>
          <w:sz w:val="24"/>
          <w:szCs w:val="24"/>
        </w:rPr>
      </w:pPr>
    </w:p>
    <w:p w14:paraId="58A18D29" w14:textId="48B14838" w:rsidR="001618A9" w:rsidRDefault="001618A9" w:rsidP="007401DB">
      <w:pPr>
        <w:pStyle w:val="a6"/>
        <w:spacing w:after="60"/>
        <w:rPr>
          <w:sz w:val="24"/>
          <w:szCs w:val="24"/>
        </w:rPr>
      </w:pPr>
    </w:p>
    <w:p w14:paraId="542C5C84" w14:textId="44E61B6E" w:rsidR="001618A9" w:rsidRDefault="001618A9" w:rsidP="007401DB">
      <w:pPr>
        <w:pStyle w:val="a6"/>
        <w:spacing w:after="60"/>
        <w:rPr>
          <w:sz w:val="24"/>
          <w:szCs w:val="24"/>
        </w:rPr>
      </w:pPr>
    </w:p>
    <w:p w14:paraId="4AB71EE1" w14:textId="6E28885C" w:rsidR="001618A9" w:rsidRDefault="001618A9" w:rsidP="007401DB">
      <w:pPr>
        <w:pStyle w:val="a6"/>
        <w:spacing w:after="60"/>
        <w:rPr>
          <w:sz w:val="24"/>
          <w:szCs w:val="24"/>
        </w:rPr>
      </w:pPr>
    </w:p>
    <w:p w14:paraId="24041D78" w14:textId="5B35FE22" w:rsidR="001618A9" w:rsidRDefault="001618A9" w:rsidP="007401DB">
      <w:pPr>
        <w:pStyle w:val="a6"/>
        <w:spacing w:after="60"/>
        <w:rPr>
          <w:sz w:val="24"/>
          <w:szCs w:val="24"/>
        </w:rPr>
      </w:pPr>
    </w:p>
    <w:p w14:paraId="41633A70" w14:textId="16C5BD98" w:rsidR="00DF3B47" w:rsidRDefault="00DF3B47" w:rsidP="007401DB">
      <w:pPr>
        <w:pStyle w:val="a6"/>
        <w:spacing w:after="60"/>
        <w:rPr>
          <w:sz w:val="24"/>
          <w:szCs w:val="24"/>
        </w:rPr>
      </w:pPr>
    </w:p>
    <w:p w14:paraId="3B074111" w14:textId="205802A4" w:rsidR="00DF3B47" w:rsidRDefault="00DF3B47" w:rsidP="007401DB">
      <w:pPr>
        <w:pStyle w:val="a6"/>
        <w:spacing w:after="60"/>
        <w:rPr>
          <w:sz w:val="24"/>
          <w:szCs w:val="24"/>
        </w:rPr>
      </w:pPr>
    </w:p>
    <w:p w14:paraId="6B6A22C5" w14:textId="61C4CD8F" w:rsidR="00DF3B47" w:rsidRDefault="00DF3B47" w:rsidP="007401DB">
      <w:pPr>
        <w:pStyle w:val="a6"/>
        <w:spacing w:after="60"/>
        <w:rPr>
          <w:sz w:val="24"/>
          <w:szCs w:val="24"/>
        </w:rPr>
      </w:pPr>
    </w:p>
    <w:p w14:paraId="560ED9AA" w14:textId="12C12C1F" w:rsidR="00DF3B47" w:rsidRDefault="00DF3B47" w:rsidP="007401DB">
      <w:pPr>
        <w:pStyle w:val="a6"/>
        <w:spacing w:after="60"/>
        <w:rPr>
          <w:sz w:val="24"/>
          <w:szCs w:val="24"/>
        </w:rPr>
      </w:pPr>
    </w:p>
    <w:p w14:paraId="17C6612E" w14:textId="308AD2DD" w:rsidR="00DF3B47" w:rsidRDefault="00DF3B47" w:rsidP="007401DB">
      <w:pPr>
        <w:pStyle w:val="a6"/>
        <w:spacing w:after="60"/>
        <w:rPr>
          <w:sz w:val="24"/>
          <w:szCs w:val="24"/>
        </w:rPr>
      </w:pPr>
    </w:p>
    <w:p w14:paraId="35EF2A60" w14:textId="33398456" w:rsidR="00DF3B47" w:rsidRDefault="00DF3B47" w:rsidP="007401DB">
      <w:pPr>
        <w:pStyle w:val="a6"/>
        <w:spacing w:after="60"/>
        <w:rPr>
          <w:sz w:val="24"/>
          <w:szCs w:val="24"/>
        </w:rPr>
      </w:pPr>
    </w:p>
    <w:p w14:paraId="7717511E" w14:textId="1F9804AE" w:rsidR="007401DB" w:rsidRPr="007401DB" w:rsidRDefault="00DF3B47" w:rsidP="007401DB">
      <w:pPr>
        <w:spacing w:after="60"/>
        <w:rPr>
          <w:sz w:val="24"/>
          <w:szCs w:val="24"/>
        </w:rPr>
      </w:pPr>
      <w:r>
        <w:rPr>
          <w:sz w:val="24"/>
          <w:szCs w:val="24"/>
        </w:rPr>
        <w:t>28</w:t>
      </w:r>
      <w:r w:rsidR="00D26CCC">
        <w:rPr>
          <w:sz w:val="24"/>
          <w:szCs w:val="24"/>
        </w:rPr>
        <w:t xml:space="preserve"> </w:t>
      </w:r>
      <w:r w:rsidR="001D064C">
        <w:rPr>
          <w:sz w:val="24"/>
          <w:szCs w:val="24"/>
        </w:rPr>
        <w:t>декабря</w:t>
      </w:r>
      <w:r w:rsidR="007401DB" w:rsidRPr="007401DB">
        <w:rPr>
          <w:sz w:val="24"/>
          <w:szCs w:val="24"/>
        </w:rPr>
        <w:t xml:space="preserve"> 20</w:t>
      </w:r>
      <w:r w:rsidR="001618A9">
        <w:rPr>
          <w:sz w:val="24"/>
          <w:szCs w:val="24"/>
        </w:rPr>
        <w:t>21</w:t>
      </w:r>
      <w:r w:rsidR="007401DB" w:rsidRPr="007401DB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6</w:t>
      </w:r>
      <w:r w:rsidR="006E3F73">
        <w:rPr>
          <w:sz w:val="24"/>
          <w:szCs w:val="24"/>
        </w:rPr>
        <w:t>6</w:t>
      </w:r>
    </w:p>
    <w:p w14:paraId="548FE847" w14:textId="77777777" w:rsidR="007401DB" w:rsidRPr="007401DB" w:rsidRDefault="007401DB" w:rsidP="007401DB">
      <w:pPr>
        <w:spacing w:after="60"/>
        <w:rPr>
          <w:sz w:val="24"/>
          <w:szCs w:val="24"/>
        </w:rPr>
      </w:pPr>
      <w:r w:rsidRPr="007401DB">
        <w:rPr>
          <w:sz w:val="24"/>
          <w:szCs w:val="24"/>
        </w:rPr>
        <w:t>г. Сусуман</w:t>
      </w:r>
    </w:p>
    <w:p w14:paraId="2FCED9B7" w14:textId="77777777" w:rsidR="007401DB" w:rsidRPr="00BC557A" w:rsidRDefault="007401DB" w:rsidP="007401DB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2D8306DE" w14:textId="77777777" w:rsidR="008265B8" w:rsidRDefault="008265B8" w:rsidP="008265B8">
      <w:pPr>
        <w:ind w:left="360"/>
        <w:rPr>
          <w:sz w:val="24"/>
        </w:rPr>
      </w:pPr>
    </w:p>
    <w:p w14:paraId="16AB2DC5" w14:textId="77777777" w:rsidR="00BC1BAE" w:rsidRDefault="00BC1BAE" w:rsidP="007401DB">
      <w:pPr>
        <w:ind w:left="-142" w:firstLine="142"/>
        <w:jc w:val="center"/>
      </w:pPr>
    </w:p>
    <w:sectPr w:rsidR="00BC1BAE" w:rsidSect="007401DB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0B6"/>
    <w:multiLevelType w:val="hybridMultilevel"/>
    <w:tmpl w:val="AD0EA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4E3"/>
    <w:multiLevelType w:val="hybridMultilevel"/>
    <w:tmpl w:val="6AE68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F2CD3"/>
    <w:multiLevelType w:val="hybridMultilevel"/>
    <w:tmpl w:val="B5228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5B8"/>
    <w:rsid w:val="00017230"/>
    <w:rsid w:val="001618A9"/>
    <w:rsid w:val="001C0DA9"/>
    <w:rsid w:val="001C3D0B"/>
    <w:rsid w:val="001D064C"/>
    <w:rsid w:val="001D47E3"/>
    <w:rsid w:val="001D6178"/>
    <w:rsid w:val="00250894"/>
    <w:rsid w:val="00351BED"/>
    <w:rsid w:val="0035409D"/>
    <w:rsid w:val="003D52C8"/>
    <w:rsid w:val="003E10D3"/>
    <w:rsid w:val="003F375D"/>
    <w:rsid w:val="0048086A"/>
    <w:rsid w:val="004A3CBE"/>
    <w:rsid w:val="00520BE0"/>
    <w:rsid w:val="005771D0"/>
    <w:rsid w:val="0058606E"/>
    <w:rsid w:val="005A4FA5"/>
    <w:rsid w:val="00600130"/>
    <w:rsid w:val="00606F04"/>
    <w:rsid w:val="00647C88"/>
    <w:rsid w:val="006E15E7"/>
    <w:rsid w:val="006E3F73"/>
    <w:rsid w:val="00710DFE"/>
    <w:rsid w:val="007401DB"/>
    <w:rsid w:val="007654A2"/>
    <w:rsid w:val="00766481"/>
    <w:rsid w:val="00770F66"/>
    <w:rsid w:val="0078097B"/>
    <w:rsid w:val="008265B8"/>
    <w:rsid w:val="008B01AF"/>
    <w:rsid w:val="008C147B"/>
    <w:rsid w:val="00A05215"/>
    <w:rsid w:val="00A14234"/>
    <w:rsid w:val="00A46581"/>
    <w:rsid w:val="00AB57A8"/>
    <w:rsid w:val="00B0318C"/>
    <w:rsid w:val="00B035B3"/>
    <w:rsid w:val="00B3540C"/>
    <w:rsid w:val="00BC1BAE"/>
    <w:rsid w:val="00BC2563"/>
    <w:rsid w:val="00BD5B3E"/>
    <w:rsid w:val="00C93F55"/>
    <w:rsid w:val="00CC0067"/>
    <w:rsid w:val="00CC2173"/>
    <w:rsid w:val="00D26CCC"/>
    <w:rsid w:val="00D30E1C"/>
    <w:rsid w:val="00D427DB"/>
    <w:rsid w:val="00D54FD4"/>
    <w:rsid w:val="00DD63C3"/>
    <w:rsid w:val="00DF3B47"/>
    <w:rsid w:val="00E9100F"/>
    <w:rsid w:val="00ED135B"/>
    <w:rsid w:val="00F73FE8"/>
    <w:rsid w:val="00FF4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4CD8"/>
  <w15:docId w15:val="{E2CD6330-D692-4D78-A836-6DFC7204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5B8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5B8"/>
    <w:pPr>
      <w:keepNext/>
      <w:jc w:val="center"/>
      <w:outlineLvl w:val="0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8265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5B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65B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8265B8"/>
    <w:pPr>
      <w:ind w:firstLine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265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26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401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basedOn w:val="a"/>
    <w:link w:val="a8"/>
    <w:uiPriority w:val="1"/>
    <w:qFormat/>
    <w:rsid w:val="007401DB"/>
    <w:pPr>
      <w:jc w:val="both"/>
    </w:pPr>
    <w:rPr>
      <w:rFonts w:ascii="Calibri" w:hAnsi="Calibri"/>
      <w:sz w:val="20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1"/>
    <w:rsid w:val="007401DB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647C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C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27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C0067"/>
    <w:pPr>
      <w:jc w:val="center"/>
    </w:pPr>
    <w:rPr>
      <w:b/>
      <w:bCs/>
      <w:sz w:val="32"/>
      <w:szCs w:val="24"/>
      <w:lang w:val="x-none" w:eastAsia="x-none"/>
    </w:rPr>
  </w:style>
  <w:style w:type="character" w:customStyle="1" w:styleId="ac">
    <w:name w:val="Заголовок Знак"/>
    <w:basedOn w:val="a0"/>
    <w:link w:val="ab"/>
    <w:rsid w:val="00CC0067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1D56A715BEDDD007FBF690E50E4D214D4B2E38DEDF4F06696F89ED2DF9D4C83C29FD6B0AF29C453352E25DA7DD776FB1418E9CA0B85E21q2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Пронько</cp:lastModifiedBy>
  <cp:revision>10</cp:revision>
  <cp:lastPrinted>2021-12-27T23:23:00Z</cp:lastPrinted>
  <dcterms:created xsi:type="dcterms:W3CDTF">2021-12-23T04:07:00Z</dcterms:created>
  <dcterms:modified xsi:type="dcterms:W3CDTF">2021-12-28T01:33:00Z</dcterms:modified>
</cp:coreProperties>
</file>