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F154D3" w:rsidRPr="00BB1E46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D3" w:rsidRPr="00BB1E46" w:rsidRDefault="00F154D3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F154D3" w:rsidRPr="00BB1E46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BB1E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манского городского округа</w:t>
                  </w:r>
                  <w:r w:rsidR="00BB1E46">
                    <w:rPr>
                      <w:sz w:val="24"/>
                      <w:szCs w:val="24"/>
                    </w:rPr>
                    <w:t xml:space="preserve"> 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"О бюджете муниципального образ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вания "Сусуманский</w:t>
                  </w:r>
                </w:p>
                <w:p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городской округ" на 2022 год и пл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новый период 2023 и 2024 годов".</w:t>
                  </w:r>
                </w:p>
                <w:p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от .12.2020 г. №</w:t>
                  </w:r>
                </w:p>
              </w:tc>
            </w:tr>
          </w:tbl>
          <w:p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154D3" w:rsidRPr="00BB1E46" w:rsidRDefault="00F154D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F154D3" w:rsidRPr="00BB1E46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F154D3" w:rsidRPr="00BB1E46" w:rsidRDefault="00172E76">
            <w:pPr>
              <w:ind w:left="840" w:firstLine="700"/>
              <w:jc w:val="center"/>
              <w:rPr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ский городской округ" в 2022 году.</w:t>
            </w:r>
          </w:p>
        </w:tc>
      </w:tr>
    </w:tbl>
    <w:p w:rsidR="00F154D3" w:rsidRPr="00BB1E46" w:rsidRDefault="00F154D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F154D3" w:rsidRPr="00BB1E46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4D3" w:rsidRPr="00BB1E46" w:rsidRDefault="00172E76">
            <w:pPr>
              <w:jc w:val="right"/>
              <w:rPr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F154D3" w:rsidRPr="00BB1E46" w:rsidRDefault="00F154D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437"/>
        <w:gridCol w:w="5785"/>
        <w:gridCol w:w="1417"/>
      </w:tblGrid>
      <w:tr w:rsidR="00F154D3" w:rsidRPr="00BB1E46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287"/>
            </w:tblGrid>
            <w:tr w:rsidR="00F154D3" w:rsidRPr="00BB1E46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Код бюджетной кла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4D3" w:rsidRPr="00BB1E46" w:rsidRDefault="00F154D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35"/>
            </w:tblGrid>
            <w:tr w:rsidR="00F154D3" w:rsidRPr="00BB1E46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54D3" w:rsidRPr="00BB1E46" w:rsidRDefault="00F154D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F154D3" w:rsidRPr="00BB1E4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F154D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872 091,7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324 019,4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ком которых является налоговый агент, за исключен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BB1E46">
              <w:rPr>
                <w:color w:val="000000"/>
                <w:sz w:val="24"/>
                <w:szCs w:val="24"/>
              </w:rPr>
              <w:t>н</w:t>
            </w:r>
            <w:r w:rsidRPr="00BB1E46">
              <w:rPr>
                <w:color w:val="000000"/>
                <w:sz w:val="24"/>
                <w:szCs w:val="24"/>
              </w:rPr>
              <w:t>ных от осуществления деятельности физическими л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цами, зарегистрированными в качестве индивидуал</w:t>
            </w:r>
            <w:r w:rsidRPr="00BB1E46">
              <w:rPr>
                <w:color w:val="000000"/>
                <w:sz w:val="24"/>
                <w:szCs w:val="24"/>
              </w:rPr>
              <w:t>ь</w:t>
            </w:r>
            <w:r w:rsidRPr="00BB1E46">
              <w:rPr>
                <w:color w:val="000000"/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BB1E46">
              <w:rPr>
                <w:color w:val="000000"/>
                <w:sz w:val="24"/>
                <w:szCs w:val="24"/>
              </w:rPr>
              <w:t>т</w:t>
            </w:r>
            <w:r w:rsidRPr="00BB1E46">
              <w:rPr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BB1E46">
              <w:rPr>
                <w:color w:val="000000"/>
                <w:sz w:val="24"/>
                <w:szCs w:val="24"/>
              </w:rPr>
              <w:t>н</w:t>
            </w:r>
            <w:r w:rsidRPr="00BB1E46">
              <w:rPr>
                <w:color w:val="000000"/>
                <w:sz w:val="24"/>
                <w:szCs w:val="24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в виде фиксирова</w:t>
            </w:r>
            <w:r w:rsidRPr="00BB1E46">
              <w:rPr>
                <w:color w:val="000000"/>
                <w:sz w:val="24"/>
                <w:szCs w:val="24"/>
              </w:rPr>
              <w:t>н</w:t>
            </w:r>
            <w:r w:rsidRPr="00BB1E46">
              <w:rPr>
                <w:color w:val="000000"/>
                <w:sz w:val="24"/>
                <w:szCs w:val="24"/>
              </w:rPr>
              <w:t>ных авансовых платежей с доходов, полученных физ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ческими лицами, являющимися иностранными гра</w:t>
            </w:r>
            <w:r w:rsidRPr="00BB1E46">
              <w:rPr>
                <w:color w:val="000000"/>
                <w:sz w:val="24"/>
                <w:szCs w:val="24"/>
              </w:rPr>
              <w:t>ж</w:t>
            </w:r>
            <w:r w:rsidRPr="00BB1E46">
              <w:rPr>
                <w:color w:val="000000"/>
                <w:sz w:val="24"/>
                <w:szCs w:val="24"/>
              </w:rPr>
              <w:t>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в части суммы нал</w:t>
            </w:r>
            <w:r w:rsidRPr="00BB1E46">
              <w:rPr>
                <w:color w:val="000000"/>
                <w:sz w:val="24"/>
                <w:szCs w:val="24"/>
              </w:rPr>
              <w:t>о</w:t>
            </w:r>
            <w:r w:rsidRPr="00BB1E46">
              <w:rPr>
                <w:color w:val="000000"/>
                <w:sz w:val="24"/>
                <w:szCs w:val="24"/>
              </w:rPr>
              <w:t>га, превышающей 650 000 рублей, относящейся к ча</w:t>
            </w:r>
            <w:r w:rsidRPr="00BB1E46">
              <w:rPr>
                <w:color w:val="000000"/>
                <w:sz w:val="24"/>
                <w:szCs w:val="24"/>
              </w:rPr>
              <w:t>с</w:t>
            </w:r>
            <w:r w:rsidRPr="00BB1E46">
              <w:rPr>
                <w:color w:val="000000"/>
                <w:sz w:val="24"/>
                <w:szCs w:val="24"/>
              </w:rPr>
              <w:t>ти налоговой базы, превышающей 5 000 000 рублей (за исключением налога на доходы физических лиц с сумм прибыли контролируемой иностранной комп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нии, в том числе фиксированной прибыли контрол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7 158,0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BB1E46">
              <w:rPr>
                <w:color w:val="000000"/>
                <w:sz w:val="24"/>
                <w:szCs w:val="24"/>
              </w:rPr>
              <w:t>д</w:t>
            </w:r>
            <w:r w:rsidRPr="00BB1E46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зельных и (или) карбюраторных (инжекторных) двиг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</w:t>
            </w:r>
            <w:r w:rsidRPr="00BB1E46">
              <w:rPr>
                <w:color w:val="000000"/>
                <w:sz w:val="24"/>
                <w:szCs w:val="24"/>
              </w:rPr>
              <w:t>р</w:t>
            </w:r>
            <w:r w:rsidRPr="00BB1E46">
              <w:rPr>
                <w:color w:val="000000"/>
                <w:sz w:val="24"/>
                <w:szCs w:val="24"/>
              </w:rPr>
              <w:t>мативам, установленным Федеральным законом о ф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</w:t>
            </w:r>
            <w:r w:rsidRPr="00BB1E46">
              <w:rPr>
                <w:color w:val="000000"/>
                <w:sz w:val="24"/>
                <w:szCs w:val="24"/>
              </w:rPr>
              <w:t>ъ</w:t>
            </w:r>
            <w:r w:rsidRPr="00BB1E46">
              <w:rPr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BB1E46">
              <w:rPr>
                <w:color w:val="000000"/>
                <w:sz w:val="24"/>
                <w:szCs w:val="24"/>
              </w:rPr>
              <w:t>ь</w:t>
            </w:r>
            <w:r w:rsidRPr="00BB1E46">
              <w:rPr>
                <w:color w:val="000000"/>
                <w:sz w:val="24"/>
                <w:szCs w:val="24"/>
              </w:rPr>
              <w:t>шенные на величину расходов (в том числе минимал</w:t>
            </w:r>
            <w:r w:rsidRPr="00BB1E46">
              <w:rPr>
                <w:color w:val="000000"/>
                <w:sz w:val="24"/>
                <w:szCs w:val="24"/>
              </w:rPr>
              <w:t>ь</w:t>
            </w:r>
            <w:r w:rsidRPr="00BB1E46">
              <w:rPr>
                <w:color w:val="000000"/>
                <w:sz w:val="24"/>
                <w:szCs w:val="24"/>
              </w:rPr>
              <w:t>ный налог, зачисляемый в бюджеты субъектов Росси</w:t>
            </w:r>
            <w:r w:rsidRPr="00BB1E46">
              <w:rPr>
                <w:color w:val="000000"/>
                <w:sz w:val="24"/>
                <w:szCs w:val="24"/>
              </w:rPr>
              <w:t>й</w:t>
            </w:r>
            <w:r w:rsidRPr="00BB1E46">
              <w:rPr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6 390,0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BB1E46">
              <w:rPr>
                <w:color w:val="000000"/>
                <w:sz w:val="24"/>
                <w:szCs w:val="24"/>
              </w:rPr>
              <w:t>ь</w:t>
            </w:r>
            <w:r w:rsidRPr="00BB1E46">
              <w:rPr>
                <w:color w:val="000000"/>
                <w:sz w:val="24"/>
                <w:szCs w:val="24"/>
              </w:rPr>
              <w:t>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мельным участком, расположенным в границах горо</w:t>
            </w:r>
            <w:r w:rsidRPr="00BB1E46">
              <w:rPr>
                <w:color w:val="000000"/>
                <w:sz w:val="24"/>
                <w:szCs w:val="24"/>
              </w:rPr>
              <w:t>д</w:t>
            </w:r>
            <w:r w:rsidRPr="00BB1E46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BB1E46">
              <w:rPr>
                <w:color w:val="000000"/>
                <w:sz w:val="24"/>
                <w:szCs w:val="24"/>
              </w:rPr>
              <w:t>с</w:t>
            </w:r>
            <w:r w:rsidRPr="00BB1E46">
              <w:rPr>
                <w:color w:val="000000"/>
                <w:sz w:val="24"/>
                <w:szCs w:val="24"/>
              </w:rPr>
              <w:t>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дарственного и муниципального имущества (за 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BB1E46">
              <w:rPr>
                <w:color w:val="000000"/>
                <w:sz w:val="24"/>
                <w:szCs w:val="24"/>
              </w:rPr>
              <w:t>о</w:t>
            </w:r>
            <w:r w:rsidRPr="00BB1E46">
              <w:rPr>
                <w:color w:val="000000"/>
                <w:sz w:val="24"/>
                <w:szCs w:val="24"/>
              </w:rPr>
              <w:t>дажи права на заключение договоров аренды указа</w:t>
            </w:r>
            <w:r w:rsidRPr="00BB1E46">
              <w:rPr>
                <w:color w:val="000000"/>
                <w:sz w:val="24"/>
                <w:szCs w:val="24"/>
              </w:rPr>
              <w:t>н</w:t>
            </w:r>
            <w:r w:rsidRPr="00BB1E46">
              <w:rPr>
                <w:color w:val="000000"/>
                <w:sz w:val="24"/>
                <w:szCs w:val="24"/>
              </w:rPr>
              <w:t>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пальной собственности (за исключением имущес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Прочие поступления от использования имущества, н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ходящегося в собственности городских округов (за и</w:t>
            </w:r>
            <w:r w:rsidRPr="00BB1E46">
              <w:rPr>
                <w:color w:val="000000"/>
                <w:sz w:val="24"/>
                <w:szCs w:val="24"/>
              </w:rPr>
              <w:t>с</w:t>
            </w:r>
            <w:r w:rsidRPr="00BB1E46">
              <w:rPr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 w:rsidRPr="00BB1E46">
              <w:rPr>
                <w:color w:val="000000"/>
                <w:sz w:val="24"/>
                <w:szCs w:val="24"/>
              </w:rPr>
              <w:t>н</w:t>
            </w:r>
            <w:r w:rsidRPr="00BB1E46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выбросы загрязняющих веществ в атмосфе</w:t>
            </w:r>
            <w:r w:rsidRPr="00BB1E46">
              <w:rPr>
                <w:color w:val="000000"/>
                <w:sz w:val="24"/>
                <w:szCs w:val="24"/>
              </w:rPr>
              <w:t>р</w:t>
            </w:r>
            <w:r w:rsidRPr="00BB1E46">
              <w:rPr>
                <w:color w:val="000000"/>
                <w:sz w:val="24"/>
                <w:szCs w:val="24"/>
              </w:rPr>
              <w:t>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сбросы загрязняющих веществ в водные об</w:t>
            </w:r>
            <w:r w:rsidRPr="00BB1E46">
              <w:rPr>
                <w:color w:val="000000"/>
                <w:sz w:val="24"/>
                <w:szCs w:val="24"/>
              </w:rPr>
              <w:t>ъ</w:t>
            </w:r>
            <w:r w:rsidRPr="00BB1E46">
              <w:rPr>
                <w:color w:val="000000"/>
                <w:sz w:val="24"/>
                <w:szCs w:val="24"/>
              </w:rPr>
              <w:t>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щихся в государственной и муниципальной собс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продажи земельных участков, государс</w:t>
            </w:r>
            <w:r w:rsidRPr="00BB1E46">
              <w:rPr>
                <w:color w:val="000000"/>
                <w:sz w:val="24"/>
                <w:szCs w:val="24"/>
              </w:rPr>
              <w:t>т</w:t>
            </w:r>
            <w:r w:rsidRPr="00BB1E46">
              <w:rPr>
                <w:color w:val="000000"/>
                <w:sz w:val="24"/>
                <w:szCs w:val="24"/>
              </w:rPr>
              <w:t>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Дотации бюджетам городских округов на выравнив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40 056,0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обеспеч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ние образовательных организаций материально-</w:t>
            </w:r>
            <w:r w:rsidRPr="00BB1E46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1 677,8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организ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цию бесплатного горячего питания обучающихся, п</w:t>
            </w:r>
            <w:r w:rsidRPr="00BB1E46">
              <w:rPr>
                <w:color w:val="000000"/>
                <w:sz w:val="24"/>
                <w:szCs w:val="24"/>
              </w:rPr>
              <w:t>о</w:t>
            </w:r>
            <w:r w:rsidRPr="00BB1E46">
              <w:rPr>
                <w:color w:val="000000"/>
                <w:sz w:val="24"/>
                <w:szCs w:val="24"/>
              </w:rPr>
              <w:t>лучающих начальное общее образование в государс</w:t>
            </w:r>
            <w:r w:rsidRPr="00BB1E46">
              <w:rPr>
                <w:color w:val="000000"/>
                <w:sz w:val="24"/>
                <w:szCs w:val="24"/>
              </w:rPr>
              <w:t>т</w:t>
            </w:r>
            <w:r w:rsidRPr="00BB1E46">
              <w:rPr>
                <w:color w:val="000000"/>
                <w:sz w:val="24"/>
                <w:szCs w:val="24"/>
              </w:rPr>
              <w:t>венных и муниципальных образовательных организ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5 477,7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32 868,1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219 089,0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выполн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216 950,4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 w:rsidRPr="00BB1E46">
              <w:rPr>
                <w:color w:val="000000"/>
                <w:sz w:val="24"/>
                <w:szCs w:val="24"/>
              </w:rPr>
              <w:t>в</w:t>
            </w:r>
            <w:r w:rsidRPr="00BB1E46">
              <w:rPr>
                <w:color w:val="000000"/>
                <w:sz w:val="24"/>
                <w:szCs w:val="24"/>
              </w:rPr>
              <w:t>ление первичного воинского учета органами местного самоуправления поселений, муниципальных и горо</w:t>
            </w:r>
            <w:r w:rsidRPr="00BB1E46">
              <w:rPr>
                <w:color w:val="000000"/>
                <w:sz w:val="24"/>
                <w:szCs w:val="24"/>
              </w:rPr>
              <w:t>д</w:t>
            </w:r>
            <w:r w:rsidRPr="00BB1E46">
              <w:rPr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577,9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осущест</w:t>
            </w:r>
            <w:r w:rsidRPr="00BB1E46">
              <w:rPr>
                <w:color w:val="000000"/>
                <w:sz w:val="24"/>
                <w:szCs w:val="24"/>
              </w:rPr>
              <w:t>в</w:t>
            </w:r>
            <w:r w:rsidRPr="00BB1E46">
              <w:rPr>
                <w:color w:val="000000"/>
                <w:sz w:val="24"/>
                <w:szCs w:val="24"/>
              </w:rPr>
              <w:t>ление полномочий по составлению (изменению) сп</w:t>
            </w:r>
            <w:r w:rsidRPr="00BB1E46">
              <w:rPr>
                <w:color w:val="000000"/>
                <w:sz w:val="24"/>
                <w:szCs w:val="24"/>
              </w:rPr>
              <w:t>и</w:t>
            </w:r>
            <w:r w:rsidRPr="00BB1E46">
              <w:rPr>
                <w:color w:val="000000"/>
                <w:sz w:val="24"/>
                <w:szCs w:val="24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госуда</w:t>
            </w:r>
            <w:r w:rsidRPr="00BB1E46">
              <w:rPr>
                <w:color w:val="000000"/>
                <w:sz w:val="24"/>
                <w:szCs w:val="24"/>
              </w:rPr>
              <w:t>р</w:t>
            </w:r>
            <w:r w:rsidRPr="00BB1E46"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58 007,3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</w:t>
            </w:r>
            <w:r w:rsidRPr="00BB1E46">
              <w:rPr>
                <w:color w:val="000000"/>
                <w:sz w:val="24"/>
                <w:szCs w:val="24"/>
              </w:rPr>
              <w:t>а</w:t>
            </w:r>
            <w:r w:rsidRPr="00BB1E46">
              <w:rPr>
                <w:color w:val="000000"/>
                <w:sz w:val="24"/>
                <w:szCs w:val="24"/>
              </w:rPr>
              <w:t>граждение за классное руководство педагогическим работникам государственных и муниципальных общ</w:t>
            </w:r>
            <w:r w:rsidRPr="00BB1E46">
              <w:rPr>
                <w:color w:val="000000"/>
                <w:sz w:val="24"/>
                <w:szCs w:val="24"/>
              </w:rPr>
              <w:t>е</w:t>
            </w:r>
            <w:r w:rsidRPr="00BB1E46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154D3" w:rsidRPr="00BB1E46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</w:t>
            </w:r>
            <w:r w:rsidRPr="00BB1E46">
              <w:rPr>
                <w:color w:val="000000"/>
                <w:sz w:val="24"/>
                <w:szCs w:val="24"/>
              </w:rPr>
              <w:t>к</w:t>
            </w:r>
            <w:r w:rsidRPr="00BB1E46">
              <w:rPr>
                <w:color w:val="000000"/>
                <w:sz w:val="24"/>
                <w:szCs w:val="24"/>
              </w:rPr>
              <w:t>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50 000,0</w:t>
            </w:r>
          </w:p>
        </w:tc>
      </w:tr>
    </w:tbl>
    <w:p w:rsidR="00172E76" w:rsidRPr="00BB1E46" w:rsidRDefault="00172E76">
      <w:pPr>
        <w:rPr>
          <w:sz w:val="24"/>
          <w:szCs w:val="24"/>
        </w:rPr>
      </w:pPr>
    </w:p>
    <w:sectPr w:rsidR="00172E76" w:rsidRPr="00BB1E46" w:rsidSect="00F154D3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604" w:rsidRDefault="004B5604" w:rsidP="00F154D3">
      <w:r>
        <w:separator/>
      </w:r>
    </w:p>
  </w:endnote>
  <w:endnote w:type="continuationSeparator" w:id="1">
    <w:p w:rsidR="004B5604" w:rsidRDefault="004B5604" w:rsidP="00F1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F154D3">
      <w:tc>
        <w:tcPr>
          <w:tcW w:w="9854" w:type="dxa"/>
        </w:tcPr>
        <w:p w:rsidR="00F154D3" w:rsidRDefault="00F154D3">
          <w:pPr>
            <w:rPr>
              <w:color w:val="000000"/>
            </w:rPr>
          </w:pPr>
        </w:p>
        <w:p w:rsidR="00F154D3" w:rsidRDefault="00F154D3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604" w:rsidRDefault="004B5604" w:rsidP="00F154D3">
      <w:r>
        <w:separator/>
      </w:r>
    </w:p>
  </w:footnote>
  <w:footnote w:type="continuationSeparator" w:id="1">
    <w:p w:rsidR="004B5604" w:rsidRDefault="004B5604" w:rsidP="00F15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F154D3">
      <w:tc>
        <w:tcPr>
          <w:tcW w:w="9854" w:type="dxa"/>
        </w:tcPr>
        <w:p w:rsidR="00F154D3" w:rsidRDefault="00E63A6D">
          <w:pPr>
            <w:jc w:val="center"/>
            <w:rPr>
              <w:color w:val="000000"/>
            </w:rPr>
          </w:pPr>
          <w:r>
            <w:fldChar w:fldCharType="begin"/>
          </w:r>
          <w:r w:rsidR="00172E76">
            <w:rPr>
              <w:color w:val="000000"/>
            </w:rPr>
            <w:instrText>PAGE</w:instrText>
          </w:r>
          <w:r>
            <w:fldChar w:fldCharType="separate"/>
          </w:r>
          <w:r w:rsidR="00BB1E46">
            <w:rPr>
              <w:noProof/>
              <w:color w:val="000000"/>
            </w:rPr>
            <w:t>2</w:t>
          </w:r>
          <w:r>
            <w:fldChar w:fldCharType="end"/>
          </w:r>
        </w:p>
        <w:p w:rsidR="00F154D3" w:rsidRDefault="00F154D3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D3"/>
    <w:rsid w:val="00033D30"/>
    <w:rsid w:val="00172E76"/>
    <w:rsid w:val="004B5604"/>
    <w:rsid w:val="00BB1E46"/>
    <w:rsid w:val="00E63A6D"/>
    <w:rsid w:val="00F1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5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2021-11-22T03:08:00Z</dcterms:created>
  <dcterms:modified xsi:type="dcterms:W3CDTF">2021-12-10T04:44:00Z</dcterms:modified>
</cp:coreProperties>
</file>