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8" w:rsidRPr="00F46598" w:rsidRDefault="00F46598" w:rsidP="00F46598">
      <w:pPr>
        <w:jc w:val="right"/>
        <w:rPr>
          <w:b/>
          <w:sz w:val="24"/>
          <w:szCs w:val="24"/>
        </w:rPr>
      </w:pPr>
    </w:p>
    <w:p w:rsidR="00F46598" w:rsidRPr="00F46598" w:rsidRDefault="00F46598" w:rsidP="00F46598">
      <w:pPr>
        <w:jc w:val="center"/>
        <w:rPr>
          <w:b/>
          <w:bCs/>
          <w:sz w:val="36"/>
          <w:szCs w:val="36"/>
        </w:rPr>
      </w:pPr>
    </w:p>
    <w:p w:rsidR="00F8364B" w:rsidRPr="009043D7" w:rsidRDefault="00A80F8D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F8364B" w:rsidRPr="009043D7" w:rsidRDefault="00156C1D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От   </w:t>
      </w:r>
      <w:r w:rsidR="00D8368C">
        <w:rPr>
          <w:sz w:val="24"/>
          <w:szCs w:val="24"/>
        </w:rPr>
        <w:t>25</w:t>
      </w:r>
      <w:r w:rsidR="009043D7">
        <w:rPr>
          <w:sz w:val="24"/>
          <w:szCs w:val="24"/>
        </w:rPr>
        <w:t>.</w:t>
      </w:r>
      <w:r w:rsidR="002742BE">
        <w:rPr>
          <w:sz w:val="24"/>
          <w:szCs w:val="24"/>
        </w:rPr>
        <w:t>12</w:t>
      </w:r>
      <w:r w:rsidR="009043D7">
        <w:rPr>
          <w:sz w:val="24"/>
          <w:szCs w:val="24"/>
        </w:rPr>
        <w:t>.</w:t>
      </w:r>
      <w:r w:rsidR="00F8364B" w:rsidRPr="009043D7">
        <w:rPr>
          <w:sz w:val="24"/>
          <w:szCs w:val="24"/>
        </w:rPr>
        <w:t>201</w:t>
      </w:r>
      <w:r w:rsidR="003A34ED">
        <w:rPr>
          <w:sz w:val="24"/>
          <w:szCs w:val="24"/>
        </w:rPr>
        <w:t>7</w:t>
      </w:r>
      <w:r w:rsidR="002603C1">
        <w:rPr>
          <w:sz w:val="24"/>
          <w:szCs w:val="24"/>
        </w:rPr>
        <w:t xml:space="preserve"> года</w:t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9043D7">
        <w:rPr>
          <w:sz w:val="24"/>
          <w:szCs w:val="24"/>
        </w:rPr>
        <w:t xml:space="preserve">№ </w:t>
      </w:r>
      <w:r w:rsidR="00D8368C">
        <w:rPr>
          <w:sz w:val="24"/>
          <w:szCs w:val="24"/>
        </w:rPr>
        <w:t>768</w:t>
      </w:r>
    </w:p>
    <w:p w:rsidR="00F8364B" w:rsidRPr="009043D7" w:rsidRDefault="00F8364B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г. </w:t>
      </w:r>
      <w:proofErr w:type="spellStart"/>
      <w:r w:rsidRPr="009043D7">
        <w:rPr>
          <w:sz w:val="24"/>
          <w:szCs w:val="24"/>
        </w:rPr>
        <w:t>Сусуман</w:t>
      </w:r>
      <w:proofErr w:type="spellEnd"/>
    </w:p>
    <w:p w:rsidR="00F8364B" w:rsidRDefault="00F8364B" w:rsidP="00AD4D1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2603C1" w:rsidTr="00FB76BE">
        <w:trPr>
          <w:trHeight w:val="595"/>
        </w:trPr>
        <w:tc>
          <w:tcPr>
            <w:tcW w:w="4644" w:type="dxa"/>
          </w:tcPr>
          <w:p w:rsidR="002603C1" w:rsidRDefault="003A34ED" w:rsidP="00AD4D13">
            <w:pPr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46598">
              <w:rPr>
                <w:sz w:val="24"/>
                <w:szCs w:val="24"/>
              </w:rPr>
              <w:t>Сусу</w:t>
            </w:r>
            <w:r>
              <w:rPr>
                <w:sz w:val="24"/>
                <w:szCs w:val="24"/>
              </w:rPr>
              <w:t>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 округа от </w:t>
            </w:r>
            <w:r w:rsidR="000C68A3">
              <w:rPr>
                <w:sz w:val="24"/>
                <w:szCs w:val="24"/>
              </w:rPr>
              <w:t>28</w:t>
            </w:r>
            <w:r w:rsidR="000C68A3" w:rsidRPr="00F46598">
              <w:rPr>
                <w:sz w:val="24"/>
                <w:szCs w:val="24"/>
              </w:rPr>
              <w:t>.</w:t>
            </w:r>
            <w:r w:rsidR="000C68A3">
              <w:rPr>
                <w:sz w:val="24"/>
                <w:szCs w:val="24"/>
              </w:rPr>
              <w:t>09</w:t>
            </w:r>
            <w:r w:rsidR="000C68A3" w:rsidRPr="00F46598">
              <w:rPr>
                <w:sz w:val="24"/>
                <w:szCs w:val="24"/>
              </w:rPr>
              <w:t>.201</w:t>
            </w:r>
            <w:r w:rsidR="000C68A3">
              <w:rPr>
                <w:sz w:val="24"/>
                <w:szCs w:val="24"/>
              </w:rPr>
              <w:t>7 г</w:t>
            </w:r>
            <w:r w:rsidR="009308FE">
              <w:rPr>
                <w:sz w:val="24"/>
                <w:szCs w:val="24"/>
              </w:rPr>
              <w:t xml:space="preserve">. </w:t>
            </w:r>
            <w:r w:rsidR="000C68A3" w:rsidRPr="00F46598">
              <w:rPr>
                <w:sz w:val="24"/>
                <w:szCs w:val="24"/>
              </w:rPr>
              <w:t xml:space="preserve"> № </w:t>
            </w:r>
            <w:r w:rsidR="000C68A3">
              <w:rPr>
                <w:sz w:val="24"/>
                <w:szCs w:val="24"/>
              </w:rPr>
              <w:t>540</w:t>
            </w:r>
            <w:r w:rsidR="000C68A3" w:rsidRPr="00F46598">
              <w:rPr>
                <w:sz w:val="24"/>
                <w:szCs w:val="24"/>
              </w:rPr>
              <w:t xml:space="preserve"> </w:t>
            </w:r>
            <w:r w:rsidR="000C68A3">
              <w:rPr>
                <w:sz w:val="24"/>
                <w:szCs w:val="24"/>
              </w:rPr>
              <w:t>«</w:t>
            </w:r>
            <w:r w:rsidR="000C68A3" w:rsidRPr="00BD3D2B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0C68A3" w:rsidRPr="00492033">
              <w:rPr>
                <w:sz w:val="24"/>
                <w:szCs w:val="24"/>
              </w:rPr>
              <w:t xml:space="preserve">«Благоустройство </w:t>
            </w:r>
            <w:proofErr w:type="spellStart"/>
            <w:r w:rsidR="000C68A3" w:rsidRPr="00492033">
              <w:rPr>
                <w:sz w:val="24"/>
                <w:szCs w:val="24"/>
              </w:rPr>
              <w:t>Сусуманского</w:t>
            </w:r>
            <w:proofErr w:type="spellEnd"/>
            <w:r w:rsidR="000C68A3" w:rsidRPr="00492033">
              <w:rPr>
                <w:sz w:val="24"/>
                <w:szCs w:val="24"/>
              </w:rPr>
              <w:t xml:space="preserve"> городского округа на 2018-2020 годы</w:t>
            </w:r>
            <w:r w:rsidR="000C68A3">
              <w:rPr>
                <w:sz w:val="24"/>
                <w:szCs w:val="24"/>
              </w:rPr>
              <w:t>»</w:t>
            </w:r>
          </w:p>
          <w:p w:rsidR="000C68A3" w:rsidRDefault="000C68A3" w:rsidP="00AD4D13">
            <w:pPr>
              <w:rPr>
                <w:sz w:val="24"/>
                <w:szCs w:val="24"/>
              </w:rPr>
            </w:pPr>
          </w:p>
        </w:tc>
      </w:tr>
    </w:tbl>
    <w:p w:rsidR="00020A2D" w:rsidRPr="00925798" w:rsidRDefault="00020A2D" w:rsidP="00020A2D">
      <w:pPr>
        <w:suppressAutoHyphens/>
        <w:ind w:firstLine="708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13.05.2016 г</w:t>
      </w:r>
      <w:r>
        <w:rPr>
          <w:sz w:val="24"/>
          <w:szCs w:val="24"/>
        </w:rPr>
        <w:t>.</w:t>
      </w:r>
      <w:r w:rsidRPr="00925798"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округа» администрация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</w:t>
      </w:r>
    </w:p>
    <w:p w:rsidR="004C19FB" w:rsidRDefault="004C19FB" w:rsidP="00B74743">
      <w:pPr>
        <w:jc w:val="both"/>
        <w:rPr>
          <w:sz w:val="24"/>
          <w:szCs w:val="24"/>
        </w:rPr>
      </w:pPr>
    </w:p>
    <w:p w:rsidR="00B74743" w:rsidRPr="009043D7" w:rsidRDefault="00B74743" w:rsidP="00B74743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ПОСТАНОВЛЯЕТ:</w:t>
      </w:r>
    </w:p>
    <w:p w:rsidR="00F8364B" w:rsidRPr="009043D7" w:rsidRDefault="00F8364B" w:rsidP="009043D7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ab/>
      </w:r>
    </w:p>
    <w:p w:rsidR="00F8364B" w:rsidRPr="009043D7" w:rsidRDefault="00AC28C2" w:rsidP="003A34ED">
      <w:pPr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E52EE">
        <w:rPr>
          <w:sz w:val="24"/>
          <w:szCs w:val="24"/>
        </w:rPr>
        <w:t xml:space="preserve">Внести в </w:t>
      </w:r>
      <w:r w:rsidR="006E798F">
        <w:rPr>
          <w:sz w:val="24"/>
          <w:szCs w:val="24"/>
        </w:rPr>
        <w:t xml:space="preserve">постановление администрации </w:t>
      </w:r>
      <w:proofErr w:type="spellStart"/>
      <w:r w:rsidR="006E798F">
        <w:rPr>
          <w:sz w:val="24"/>
          <w:szCs w:val="24"/>
        </w:rPr>
        <w:t>Сусуманского</w:t>
      </w:r>
      <w:proofErr w:type="spellEnd"/>
      <w:r w:rsidR="006E798F">
        <w:rPr>
          <w:sz w:val="24"/>
          <w:szCs w:val="24"/>
        </w:rPr>
        <w:t xml:space="preserve"> городского  округа</w:t>
      </w:r>
      <w:r w:rsidR="002437E2">
        <w:rPr>
          <w:sz w:val="24"/>
          <w:szCs w:val="24"/>
        </w:rPr>
        <w:t xml:space="preserve"> от</w:t>
      </w:r>
      <w:r w:rsidR="000C68A3">
        <w:rPr>
          <w:sz w:val="24"/>
          <w:szCs w:val="24"/>
        </w:rPr>
        <w:t xml:space="preserve"> 28</w:t>
      </w:r>
      <w:r w:rsidR="000C68A3" w:rsidRPr="00F46598">
        <w:rPr>
          <w:sz w:val="24"/>
          <w:szCs w:val="24"/>
        </w:rPr>
        <w:t>.</w:t>
      </w:r>
      <w:r w:rsidR="000C68A3">
        <w:rPr>
          <w:sz w:val="24"/>
          <w:szCs w:val="24"/>
        </w:rPr>
        <w:t>09</w:t>
      </w:r>
      <w:r w:rsidR="000C68A3" w:rsidRPr="00F46598">
        <w:rPr>
          <w:sz w:val="24"/>
          <w:szCs w:val="24"/>
        </w:rPr>
        <w:t>.201</w:t>
      </w:r>
      <w:r w:rsidR="000C68A3">
        <w:rPr>
          <w:sz w:val="24"/>
          <w:szCs w:val="24"/>
        </w:rPr>
        <w:t>7 г</w:t>
      </w:r>
      <w:r w:rsidR="009308FE">
        <w:rPr>
          <w:sz w:val="24"/>
          <w:szCs w:val="24"/>
        </w:rPr>
        <w:t>.</w:t>
      </w:r>
      <w:r w:rsidR="000C68A3" w:rsidRPr="00F46598">
        <w:rPr>
          <w:sz w:val="24"/>
          <w:szCs w:val="24"/>
        </w:rPr>
        <w:t xml:space="preserve"> № </w:t>
      </w:r>
      <w:r w:rsidR="000C68A3">
        <w:rPr>
          <w:sz w:val="24"/>
          <w:szCs w:val="24"/>
        </w:rPr>
        <w:t>540</w:t>
      </w:r>
      <w:r w:rsidR="000C68A3" w:rsidRPr="00F46598">
        <w:rPr>
          <w:sz w:val="24"/>
          <w:szCs w:val="24"/>
        </w:rPr>
        <w:t xml:space="preserve"> </w:t>
      </w:r>
      <w:r w:rsidR="000C68A3">
        <w:rPr>
          <w:sz w:val="24"/>
          <w:szCs w:val="24"/>
        </w:rPr>
        <w:t>«</w:t>
      </w:r>
      <w:r w:rsidR="000C68A3" w:rsidRPr="00BD3D2B">
        <w:rPr>
          <w:sz w:val="24"/>
          <w:szCs w:val="24"/>
        </w:rPr>
        <w:t xml:space="preserve">Об утверждении муниципальной программы </w:t>
      </w:r>
      <w:r w:rsidR="000C68A3" w:rsidRPr="00492033">
        <w:rPr>
          <w:sz w:val="24"/>
          <w:szCs w:val="24"/>
        </w:rPr>
        <w:t xml:space="preserve">«Благоустройство </w:t>
      </w:r>
      <w:proofErr w:type="spellStart"/>
      <w:r w:rsidR="000C68A3" w:rsidRPr="00492033">
        <w:rPr>
          <w:sz w:val="24"/>
          <w:szCs w:val="24"/>
        </w:rPr>
        <w:t>Сусуманского</w:t>
      </w:r>
      <w:proofErr w:type="spellEnd"/>
      <w:r w:rsidR="000C68A3" w:rsidRPr="00492033">
        <w:rPr>
          <w:sz w:val="24"/>
          <w:szCs w:val="24"/>
        </w:rPr>
        <w:t xml:space="preserve"> городского округа на 2018-2020 годы</w:t>
      </w:r>
      <w:r w:rsidR="000C68A3">
        <w:rPr>
          <w:sz w:val="24"/>
          <w:szCs w:val="24"/>
        </w:rPr>
        <w:t>»</w:t>
      </w:r>
      <w:r>
        <w:rPr>
          <w:sz w:val="24"/>
          <w:szCs w:val="24"/>
        </w:rPr>
        <w:t>, с</w:t>
      </w:r>
      <w:r w:rsidR="00802703">
        <w:rPr>
          <w:sz w:val="24"/>
          <w:szCs w:val="24"/>
        </w:rPr>
        <w:t>ледующие изменения:</w:t>
      </w:r>
    </w:p>
    <w:p w:rsidR="00020A2D" w:rsidRDefault="00B23929" w:rsidP="00020A2D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130FA">
        <w:rPr>
          <w:sz w:val="24"/>
          <w:szCs w:val="24"/>
        </w:rPr>
        <w:t xml:space="preserve">1. </w:t>
      </w:r>
      <w:r w:rsidR="001130FA" w:rsidRPr="001130FA">
        <w:rPr>
          <w:sz w:val="24"/>
          <w:szCs w:val="24"/>
        </w:rPr>
        <w:t xml:space="preserve"> </w:t>
      </w:r>
      <w:r w:rsidR="00020A2D">
        <w:rPr>
          <w:sz w:val="24"/>
          <w:szCs w:val="24"/>
        </w:rPr>
        <w:t xml:space="preserve">в муниципальной программе </w:t>
      </w:r>
      <w:r w:rsidR="00020A2D" w:rsidRPr="00492033">
        <w:rPr>
          <w:sz w:val="24"/>
          <w:szCs w:val="24"/>
        </w:rPr>
        <w:t xml:space="preserve">«Благоустройство </w:t>
      </w:r>
      <w:proofErr w:type="spellStart"/>
      <w:r w:rsidR="00020A2D" w:rsidRPr="00492033">
        <w:rPr>
          <w:sz w:val="24"/>
          <w:szCs w:val="24"/>
        </w:rPr>
        <w:t>Сусуманского</w:t>
      </w:r>
      <w:proofErr w:type="spellEnd"/>
      <w:r w:rsidR="00020A2D" w:rsidRPr="00492033">
        <w:rPr>
          <w:sz w:val="24"/>
          <w:szCs w:val="24"/>
        </w:rPr>
        <w:t xml:space="preserve"> городского округа на 2018-2020 годы</w:t>
      </w:r>
      <w:r w:rsidR="00020A2D">
        <w:rPr>
          <w:sz w:val="24"/>
          <w:szCs w:val="24"/>
        </w:rPr>
        <w:t>»:</w:t>
      </w:r>
    </w:p>
    <w:p w:rsidR="00020A2D" w:rsidRDefault="00020A2D" w:rsidP="00020A2D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паспорте строку «Объем финансирования, всего (тыс. руб.)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изложить в новой редакции:</w:t>
      </w:r>
    </w:p>
    <w:p w:rsidR="000C68A3" w:rsidRDefault="000C68A3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057"/>
        <w:gridCol w:w="2057"/>
        <w:gridCol w:w="2057"/>
      </w:tblGrid>
      <w:tr w:rsidR="000C68A3" w:rsidRPr="000C68A3" w:rsidTr="00EE1CFA">
        <w:trPr>
          <w:trHeight w:val="3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A3" w:rsidRPr="000C68A3" w:rsidRDefault="000C68A3" w:rsidP="000C68A3">
            <w:pPr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Объем финансирования, всего (</w:t>
            </w:r>
            <w:proofErr w:type="spellStart"/>
            <w:r w:rsidRPr="000C68A3">
              <w:rPr>
                <w:sz w:val="24"/>
                <w:szCs w:val="24"/>
              </w:rPr>
              <w:t>тыс</w:t>
            </w:r>
            <w:proofErr w:type="gramStart"/>
            <w:r w:rsidRPr="000C68A3">
              <w:rPr>
                <w:sz w:val="24"/>
                <w:szCs w:val="24"/>
              </w:rPr>
              <w:t>.р</w:t>
            </w:r>
            <w:proofErr w:type="gramEnd"/>
            <w:r w:rsidRPr="000C68A3">
              <w:rPr>
                <w:sz w:val="24"/>
                <w:szCs w:val="24"/>
              </w:rPr>
              <w:t>уб</w:t>
            </w:r>
            <w:proofErr w:type="spellEnd"/>
            <w:r w:rsidRPr="000C68A3">
              <w:rPr>
                <w:sz w:val="24"/>
                <w:szCs w:val="24"/>
              </w:rPr>
              <w:t xml:space="preserve">.) в </w:t>
            </w:r>
            <w:proofErr w:type="spellStart"/>
            <w:r w:rsidRPr="000C68A3">
              <w:rPr>
                <w:sz w:val="24"/>
                <w:szCs w:val="24"/>
              </w:rPr>
              <w:t>т.ч</w:t>
            </w:r>
            <w:proofErr w:type="spellEnd"/>
            <w:r w:rsidRPr="000C68A3">
              <w:rPr>
                <w:sz w:val="24"/>
                <w:szCs w:val="24"/>
              </w:rPr>
              <w:t xml:space="preserve">.: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3" w:rsidRPr="000C68A3" w:rsidRDefault="000C68A3" w:rsidP="000C68A3">
            <w:pPr>
              <w:jc w:val="center"/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0C68A3" w:rsidP="000C68A3">
            <w:pPr>
              <w:jc w:val="center"/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0C68A3" w:rsidP="000C68A3">
            <w:pPr>
              <w:jc w:val="center"/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2020 год</w:t>
            </w:r>
          </w:p>
        </w:tc>
      </w:tr>
      <w:tr w:rsidR="000C68A3" w:rsidRPr="000C68A3" w:rsidTr="00EE1CFA">
        <w:trPr>
          <w:trHeight w:val="325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3" w:rsidRPr="000C68A3" w:rsidRDefault="000C68A3" w:rsidP="000C68A3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3" w:rsidRPr="000C68A3" w:rsidRDefault="00EC1640" w:rsidP="000C6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4293,7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EC1640" w:rsidP="000C6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4262,8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EC1640" w:rsidP="000C6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4262,8</w:t>
            </w:r>
          </w:p>
        </w:tc>
      </w:tr>
      <w:tr w:rsidR="000C68A3" w:rsidRPr="000C68A3" w:rsidTr="00EE1CF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3" w:rsidRPr="000C68A3" w:rsidRDefault="000C68A3" w:rsidP="000C68A3">
            <w:pPr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3" w:rsidRPr="000C68A3" w:rsidRDefault="000C68A3" w:rsidP="000C68A3">
            <w:pPr>
              <w:jc w:val="center"/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0C68A3" w:rsidP="000C68A3">
            <w:pPr>
              <w:jc w:val="center"/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0C68A3" w:rsidP="000C68A3">
            <w:pPr>
              <w:jc w:val="center"/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0,0</w:t>
            </w:r>
          </w:p>
        </w:tc>
      </w:tr>
      <w:tr w:rsidR="000C68A3" w:rsidRPr="000C68A3" w:rsidTr="00EE1CF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3" w:rsidRPr="000C68A3" w:rsidRDefault="000C68A3" w:rsidP="000C68A3">
            <w:pPr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3" w:rsidRPr="000C68A3" w:rsidRDefault="00014B75" w:rsidP="000C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2851,7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014B75" w:rsidP="000C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014B75" w:rsidP="000C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2820,8</w:t>
            </w:r>
          </w:p>
        </w:tc>
      </w:tr>
      <w:tr w:rsidR="000C68A3" w:rsidRPr="000C68A3" w:rsidTr="00EE1CFA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A3" w:rsidRPr="000C68A3" w:rsidRDefault="000C68A3" w:rsidP="000C68A3">
            <w:pPr>
              <w:rPr>
                <w:sz w:val="24"/>
                <w:szCs w:val="24"/>
              </w:rPr>
            </w:pPr>
            <w:r w:rsidRPr="000C68A3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A3" w:rsidRPr="000C68A3" w:rsidRDefault="00EC1640" w:rsidP="000C6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1442,0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EC1640" w:rsidP="000C6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1442,0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A3" w:rsidRPr="000C68A3" w:rsidRDefault="00EC1640" w:rsidP="000C6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1442,0</w:t>
            </w:r>
          </w:p>
        </w:tc>
      </w:tr>
    </w:tbl>
    <w:p w:rsidR="002742BE" w:rsidRDefault="002742BE" w:rsidP="00693B29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</w:p>
    <w:p w:rsidR="00EC1640" w:rsidRDefault="00020A2D" w:rsidP="00020A2D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3CEF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«</w:t>
      </w:r>
      <w:r w:rsidRPr="00020A2D">
        <w:rPr>
          <w:sz w:val="24"/>
          <w:szCs w:val="24"/>
        </w:rPr>
        <w:t>III.</w:t>
      </w:r>
      <w:r w:rsidRPr="00020A2D">
        <w:rPr>
          <w:sz w:val="24"/>
          <w:szCs w:val="24"/>
        </w:rPr>
        <w:tab/>
        <w:t>Планируемые индикаторы  оценки</w:t>
      </w:r>
      <w:r>
        <w:rPr>
          <w:sz w:val="24"/>
          <w:szCs w:val="24"/>
        </w:rPr>
        <w:t xml:space="preserve"> </w:t>
      </w:r>
      <w:r w:rsidRPr="00020A2D">
        <w:rPr>
          <w:sz w:val="24"/>
          <w:szCs w:val="24"/>
        </w:rPr>
        <w:t>и ожидаемый результат реализации муниципальной Программы</w:t>
      </w:r>
      <w:r w:rsidR="009308F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308FE">
        <w:rPr>
          <w:sz w:val="24"/>
          <w:szCs w:val="24"/>
        </w:rPr>
        <w:t>таблицу изложить в новой редакции:</w:t>
      </w:r>
    </w:p>
    <w:p w:rsidR="00A352FC" w:rsidRDefault="00A352FC" w:rsidP="00020A2D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253"/>
        <w:gridCol w:w="1049"/>
        <w:gridCol w:w="1134"/>
        <w:gridCol w:w="1134"/>
        <w:gridCol w:w="1134"/>
      </w:tblGrid>
      <w:tr w:rsidR="009308FE" w:rsidRPr="00F250B6" w:rsidTr="00A352FC">
        <w:trPr>
          <w:trHeight w:val="5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 xml:space="preserve">№ </w:t>
            </w:r>
            <w:proofErr w:type="gramStart"/>
            <w:r w:rsidRPr="00F250B6">
              <w:rPr>
                <w:sz w:val="24"/>
                <w:szCs w:val="24"/>
              </w:rPr>
              <w:t>п</w:t>
            </w:r>
            <w:proofErr w:type="gramEnd"/>
            <w:r w:rsidRPr="00F250B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proofErr w:type="spellStart"/>
            <w:r w:rsidRPr="00F250B6">
              <w:rPr>
                <w:sz w:val="24"/>
                <w:szCs w:val="24"/>
              </w:rPr>
              <w:t>Ед</w:t>
            </w:r>
            <w:proofErr w:type="gramStart"/>
            <w:r w:rsidRPr="00F250B6">
              <w:rPr>
                <w:sz w:val="24"/>
                <w:szCs w:val="24"/>
              </w:rPr>
              <w:t>.и</w:t>
            </w:r>
            <w:proofErr w:type="gramEnd"/>
            <w:r w:rsidRPr="00F250B6">
              <w:rPr>
                <w:sz w:val="24"/>
                <w:szCs w:val="24"/>
              </w:rPr>
              <w:t>зм</w:t>
            </w:r>
            <w:proofErr w:type="spellEnd"/>
            <w:r w:rsidRPr="00F250B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250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9308FE" w:rsidRPr="00F250B6" w:rsidTr="00A352FC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 w:rsidRPr="00F250B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Ремонт и обслуживание линий электропередач уличного освещения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proofErr w:type="spellStart"/>
            <w:r w:rsidRPr="00F250B6">
              <w:rPr>
                <w:sz w:val="24"/>
                <w:szCs w:val="24"/>
              </w:rPr>
              <w:t>п</w:t>
            </w:r>
            <w:proofErr w:type="gramStart"/>
            <w:r w:rsidRPr="00F250B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474A07" w:rsidRDefault="009308FE" w:rsidP="003934B6">
            <w:pPr>
              <w:jc w:val="center"/>
              <w:rPr>
                <w:sz w:val="24"/>
                <w:szCs w:val="24"/>
              </w:rPr>
            </w:pPr>
            <w:r w:rsidRPr="00474A07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FE" w:rsidRPr="00474A07" w:rsidRDefault="009308FE" w:rsidP="003934B6">
            <w:pPr>
              <w:jc w:val="center"/>
              <w:rPr>
                <w:sz w:val="24"/>
                <w:szCs w:val="24"/>
              </w:rPr>
            </w:pPr>
            <w:r w:rsidRPr="00474A07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FE" w:rsidRPr="00474A07" w:rsidRDefault="009308FE" w:rsidP="003934B6">
            <w:pPr>
              <w:jc w:val="center"/>
              <w:rPr>
                <w:sz w:val="24"/>
                <w:szCs w:val="24"/>
              </w:rPr>
            </w:pPr>
            <w:r w:rsidRPr="00474A07">
              <w:rPr>
                <w:sz w:val="24"/>
                <w:szCs w:val="24"/>
              </w:rPr>
              <w:t>1500,0</w:t>
            </w:r>
          </w:p>
        </w:tc>
      </w:tr>
      <w:tr w:rsidR="009308FE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9308FE" w:rsidP="003934B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308FE">
              <w:rPr>
                <w:bCs/>
                <w:iCs/>
                <w:color w:val="000000"/>
                <w:sz w:val="24"/>
                <w:szCs w:val="24"/>
              </w:rPr>
              <w:t>Устройство</w:t>
            </w:r>
            <w:r w:rsidR="00A352FC">
              <w:rPr>
                <w:bCs/>
                <w:iCs/>
                <w:color w:val="000000"/>
                <w:sz w:val="24"/>
                <w:szCs w:val="24"/>
              </w:rPr>
              <w:t xml:space="preserve"> линий уличного</w:t>
            </w:r>
            <w:r w:rsidRPr="009308FE">
              <w:rPr>
                <w:bCs/>
                <w:iCs/>
                <w:color w:val="000000"/>
                <w:sz w:val="24"/>
                <w:szCs w:val="24"/>
              </w:rPr>
              <w:t xml:space="preserve"> освещения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E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FE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FE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52FC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Pr="00F250B6" w:rsidRDefault="00A352FC" w:rsidP="00A352FC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308FE">
              <w:rPr>
                <w:sz w:val="24"/>
                <w:szCs w:val="24"/>
              </w:rPr>
              <w:t>Устройство ограждения детск</w:t>
            </w:r>
            <w:r>
              <w:rPr>
                <w:sz w:val="24"/>
                <w:szCs w:val="24"/>
              </w:rPr>
              <w:t xml:space="preserve">их </w:t>
            </w:r>
            <w:r w:rsidRPr="009308FE"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>ых</w:t>
            </w:r>
            <w:r w:rsidRPr="009308FE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Pr="00F250B6" w:rsidRDefault="00A352FC" w:rsidP="00E0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Pr="00F250B6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52FC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308FE">
              <w:rPr>
                <w:sz w:val="24"/>
                <w:szCs w:val="24"/>
              </w:rPr>
              <w:t>Организация бетонных площадок для сбора ТКО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A352FC" w:rsidP="00E0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291F5F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52FC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308FE">
              <w:rPr>
                <w:sz w:val="24"/>
                <w:szCs w:val="24"/>
              </w:rPr>
              <w:t>Оснащение дворовых территорий новыми детскими игровыми комплексами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A352FC" w:rsidP="00E0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291F5F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52FC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A352FC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308FE">
              <w:rPr>
                <w:sz w:val="24"/>
                <w:szCs w:val="24"/>
              </w:rPr>
              <w:t xml:space="preserve">Устройство ограждения тротуаров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A352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A352FC" w:rsidP="00A35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291F5F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352FC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308FE">
              <w:rPr>
                <w:sz w:val="24"/>
                <w:szCs w:val="24"/>
              </w:rPr>
              <w:t>Организация оформления центрального входа в городской сад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A352FC" w:rsidP="00E0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52FC" w:rsidRPr="00F250B6" w:rsidTr="00A352FC">
        <w:trPr>
          <w:trHeight w:val="2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352FC">
              <w:rPr>
                <w:sz w:val="24"/>
                <w:szCs w:val="24"/>
              </w:rPr>
              <w:t>Организация визуальной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A352FC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FC" w:rsidRDefault="00291F5F" w:rsidP="0039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308FE" w:rsidRDefault="009308FE" w:rsidP="00020A2D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48437E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437E" w:rsidRPr="00EC1640">
        <w:rPr>
          <w:sz w:val="24"/>
          <w:szCs w:val="24"/>
        </w:rPr>
        <w:t xml:space="preserve"> раздел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IV</w:t>
      </w:r>
      <w:r w:rsidRPr="00020A2D">
        <w:rPr>
          <w:sz w:val="24"/>
          <w:szCs w:val="24"/>
        </w:rPr>
        <w:t>. Перечень мероприятий муниципальной Программы</w:t>
      </w:r>
      <w:r>
        <w:rPr>
          <w:sz w:val="24"/>
          <w:szCs w:val="24"/>
        </w:rPr>
        <w:t>» изло</w:t>
      </w:r>
      <w:r w:rsidR="0048437E" w:rsidRPr="00EC1640">
        <w:rPr>
          <w:sz w:val="24"/>
          <w:szCs w:val="24"/>
        </w:rPr>
        <w:t xml:space="preserve">жить в </w:t>
      </w:r>
      <w:r>
        <w:rPr>
          <w:sz w:val="24"/>
          <w:szCs w:val="24"/>
        </w:rPr>
        <w:t xml:space="preserve">новой </w:t>
      </w:r>
      <w:r w:rsidR="0048437E" w:rsidRPr="00EC1640">
        <w:rPr>
          <w:sz w:val="24"/>
          <w:szCs w:val="24"/>
        </w:rPr>
        <w:t>редакции.</w:t>
      </w: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  <w:sectPr w:rsidR="00020A2D" w:rsidSect="008B5B71">
          <w:headerReference w:type="default" r:id="rId8"/>
          <w:pgSz w:w="11906" w:h="16838" w:code="9"/>
          <w:pgMar w:top="964" w:right="567" w:bottom="426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="-743" w:tblpY="1036"/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4"/>
        <w:gridCol w:w="1134"/>
        <w:gridCol w:w="1239"/>
        <w:gridCol w:w="851"/>
        <w:gridCol w:w="700"/>
        <w:gridCol w:w="701"/>
        <w:gridCol w:w="700"/>
        <w:gridCol w:w="715"/>
        <w:gridCol w:w="661"/>
        <w:gridCol w:w="661"/>
        <w:gridCol w:w="661"/>
        <w:gridCol w:w="715"/>
        <w:gridCol w:w="663"/>
        <w:gridCol w:w="663"/>
        <w:gridCol w:w="663"/>
        <w:gridCol w:w="753"/>
        <w:gridCol w:w="705"/>
        <w:gridCol w:w="705"/>
        <w:gridCol w:w="704"/>
      </w:tblGrid>
      <w:tr w:rsidR="00281F8A" w:rsidRPr="001813EC" w:rsidTr="00281F8A">
        <w:trPr>
          <w:trHeight w:val="328"/>
        </w:trPr>
        <w:tc>
          <w:tcPr>
            <w:tcW w:w="534" w:type="dxa"/>
            <w:vMerge w:val="restart"/>
            <w:vAlign w:val="center"/>
          </w:tcPr>
          <w:p w:rsidR="00281F8A" w:rsidRPr="001813EC" w:rsidRDefault="00281F8A" w:rsidP="00281F8A">
            <w:pPr>
              <w:jc w:val="center"/>
            </w:pPr>
            <w:proofErr w:type="spellStart"/>
            <w:r w:rsidRPr="001813EC">
              <w:lastRenderedPageBreak/>
              <w:t>пп</w:t>
            </w:r>
            <w:proofErr w:type="spellEnd"/>
          </w:p>
        </w:tc>
        <w:tc>
          <w:tcPr>
            <w:tcW w:w="1804" w:type="dxa"/>
            <w:vMerge w:val="restart"/>
            <w:vAlign w:val="center"/>
          </w:tcPr>
          <w:p w:rsidR="00281F8A" w:rsidRPr="001813EC" w:rsidRDefault="00281F8A" w:rsidP="00281F8A">
            <w:pPr>
              <w:jc w:val="center"/>
            </w:pPr>
            <w:r w:rsidRPr="001813EC"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81F8A" w:rsidRPr="001813EC" w:rsidRDefault="00281F8A" w:rsidP="00281F8A">
            <w:pPr>
              <w:jc w:val="center"/>
            </w:pPr>
            <w:r w:rsidRPr="001813EC">
              <w:t>Срок реализации</w:t>
            </w:r>
          </w:p>
          <w:p w:rsidR="00281F8A" w:rsidRPr="001813EC" w:rsidRDefault="00281F8A" w:rsidP="00281F8A">
            <w:pPr>
              <w:jc w:val="center"/>
            </w:pPr>
          </w:p>
        </w:tc>
        <w:tc>
          <w:tcPr>
            <w:tcW w:w="1239" w:type="dxa"/>
            <w:vMerge w:val="restart"/>
            <w:vAlign w:val="center"/>
          </w:tcPr>
          <w:p w:rsidR="00281F8A" w:rsidRPr="001813EC" w:rsidRDefault="00281F8A" w:rsidP="00281F8A">
            <w:pPr>
              <w:ind w:hanging="18"/>
              <w:jc w:val="center"/>
            </w:pPr>
            <w:r w:rsidRPr="001813EC">
              <w:t>Исполнитель                (получатель денежных средств)</w:t>
            </w:r>
          </w:p>
        </w:tc>
        <w:tc>
          <w:tcPr>
            <w:tcW w:w="11221" w:type="dxa"/>
            <w:gridSpan w:val="16"/>
          </w:tcPr>
          <w:p w:rsidR="00281F8A" w:rsidRPr="001813EC" w:rsidRDefault="00281F8A" w:rsidP="00281F8A">
            <w:pPr>
              <w:jc w:val="center"/>
            </w:pPr>
            <w:r w:rsidRPr="001813EC">
              <w:t xml:space="preserve">Потребность в финансовых средствах </w:t>
            </w:r>
            <w:r w:rsidRPr="001813EC">
              <w:rPr>
                <w:bCs/>
              </w:rPr>
              <w:t xml:space="preserve">(тыс. руб.), в </w:t>
            </w:r>
            <w:proofErr w:type="spellStart"/>
            <w:r w:rsidRPr="001813EC">
              <w:rPr>
                <w:bCs/>
              </w:rPr>
              <w:t>т.ч</w:t>
            </w:r>
            <w:proofErr w:type="spellEnd"/>
            <w:r w:rsidRPr="001813EC">
              <w:rPr>
                <w:bCs/>
              </w:rPr>
              <w:t>. по бюджетам и годам</w:t>
            </w:r>
          </w:p>
        </w:tc>
      </w:tr>
      <w:tr w:rsidR="00281F8A" w:rsidRPr="001813EC" w:rsidTr="00281F8A">
        <w:trPr>
          <w:trHeight w:val="416"/>
        </w:trPr>
        <w:tc>
          <w:tcPr>
            <w:tcW w:w="534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1804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1239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2952" w:type="dxa"/>
            <w:gridSpan w:val="4"/>
            <w:vAlign w:val="center"/>
          </w:tcPr>
          <w:p w:rsidR="00281F8A" w:rsidRPr="001813EC" w:rsidRDefault="00281F8A" w:rsidP="00281F8A">
            <w:pPr>
              <w:jc w:val="center"/>
            </w:pPr>
            <w:r w:rsidRPr="001813EC">
              <w:t>всего</w:t>
            </w:r>
          </w:p>
        </w:tc>
        <w:tc>
          <w:tcPr>
            <w:tcW w:w="2698" w:type="dxa"/>
            <w:gridSpan w:val="4"/>
            <w:vAlign w:val="center"/>
          </w:tcPr>
          <w:p w:rsidR="00281F8A" w:rsidRPr="001813EC" w:rsidRDefault="00281F8A" w:rsidP="00281F8A">
            <w:pPr>
              <w:jc w:val="center"/>
            </w:pPr>
            <w:r w:rsidRPr="001813EC">
              <w:t>федеральный</w:t>
            </w:r>
          </w:p>
        </w:tc>
        <w:tc>
          <w:tcPr>
            <w:tcW w:w="2704" w:type="dxa"/>
            <w:gridSpan w:val="4"/>
            <w:vAlign w:val="center"/>
          </w:tcPr>
          <w:p w:rsidR="00281F8A" w:rsidRPr="001813EC" w:rsidRDefault="00281F8A" w:rsidP="00281F8A">
            <w:pPr>
              <w:jc w:val="center"/>
            </w:pPr>
            <w:r w:rsidRPr="001813EC">
              <w:t>областной</w:t>
            </w:r>
          </w:p>
        </w:tc>
        <w:tc>
          <w:tcPr>
            <w:tcW w:w="2867" w:type="dxa"/>
            <w:gridSpan w:val="4"/>
            <w:vAlign w:val="center"/>
          </w:tcPr>
          <w:p w:rsidR="00281F8A" w:rsidRPr="001813EC" w:rsidRDefault="00281F8A" w:rsidP="00281F8A">
            <w:pPr>
              <w:jc w:val="center"/>
            </w:pPr>
            <w:r w:rsidRPr="001813EC">
              <w:t>местный</w:t>
            </w:r>
          </w:p>
        </w:tc>
      </w:tr>
      <w:tr w:rsidR="00281F8A" w:rsidRPr="001813EC" w:rsidTr="00281F8A">
        <w:trPr>
          <w:trHeight w:val="564"/>
        </w:trPr>
        <w:tc>
          <w:tcPr>
            <w:tcW w:w="534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1804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1239" w:type="dxa"/>
            <w:vMerge/>
            <w:vAlign w:val="center"/>
          </w:tcPr>
          <w:p w:rsidR="00281F8A" w:rsidRPr="001813EC" w:rsidRDefault="00281F8A" w:rsidP="00281F8A">
            <w:pPr>
              <w:jc w:val="center"/>
            </w:pPr>
          </w:p>
        </w:tc>
        <w:tc>
          <w:tcPr>
            <w:tcW w:w="851" w:type="dxa"/>
            <w:vAlign w:val="center"/>
          </w:tcPr>
          <w:p w:rsidR="00281F8A" w:rsidRPr="001813EC" w:rsidRDefault="00281F8A" w:rsidP="00281F8A">
            <w:pPr>
              <w:ind w:left="-88" w:right="-97"/>
              <w:jc w:val="center"/>
            </w:pPr>
            <w:r w:rsidRPr="001813EC">
              <w:t>итого</w:t>
            </w:r>
          </w:p>
        </w:tc>
        <w:tc>
          <w:tcPr>
            <w:tcW w:w="700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2018</w:t>
            </w:r>
          </w:p>
        </w:tc>
        <w:tc>
          <w:tcPr>
            <w:tcW w:w="701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2019</w:t>
            </w:r>
          </w:p>
        </w:tc>
        <w:tc>
          <w:tcPr>
            <w:tcW w:w="700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2020</w:t>
            </w:r>
          </w:p>
        </w:tc>
        <w:tc>
          <w:tcPr>
            <w:tcW w:w="715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итого</w:t>
            </w:r>
          </w:p>
        </w:tc>
        <w:tc>
          <w:tcPr>
            <w:tcW w:w="661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2018</w:t>
            </w:r>
          </w:p>
        </w:tc>
        <w:tc>
          <w:tcPr>
            <w:tcW w:w="661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2019</w:t>
            </w:r>
          </w:p>
        </w:tc>
        <w:tc>
          <w:tcPr>
            <w:tcW w:w="661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2020</w:t>
            </w:r>
          </w:p>
        </w:tc>
        <w:tc>
          <w:tcPr>
            <w:tcW w:w="715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итого</w:t>
            </w:r>
          </w:p>
        </w:tc>
        <w:tc>
          <w:tcPr>
            <w:tcW w:w="663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2018</w:t>
            </w:r>
          </w:p>
        </w:tc>
        <w:tc>
          <w:tcPr>
            <w:tcW w:w="663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2019</w:t>
            </w:r>
          </w:p>
        </w:tc>
        <w:tc>
          <w:tcPr>
            <w:tcW w:w="663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2020</w:t>
            </w:r>
          </w:p>
        </w:tc>
        <w:tc>
          <w:tcPr>
            <w:tcW w:w="753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итого</w:t>
            </w:r>
          </w:p>
        </w:tc>
        <w:tc>
          <w:tcPr>
            <w:tcW w:w="705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2018</w:t>
            </w:r>
          </w:p>
        </w:tc>
        <w:tc>
          <w:tcPr>
            <w:tcW w:w="705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2019</w:t>
            </w:r>
          </w:p>
        </w:tc>
        <w:tc>
          <w:tcPr>
            <w:tcW w:w="704" w:type="dxa"/>
            <w:vAlign w:val="center"/>
          </w:tcPr>
          <w:p w:rsidR="00281F8A" w:rsidRPr="001813EC" w:rsidRDefault="00281F8A" w:rsidP="00281F8A">
            <w:pPr>
              <w:ind w:left="-88"/>
              <w:jc w:val="center"/>
            </w:pPr>
            <w:r w:rsidRPr="001813EC">
              <w:t>2020</w:t>
            </w:r>
          </w:p>
        </w:tc>
      </w:tr>
      <w:tr w:rsidR="00281F8A" w:rsidRPr="001813EC" w:rsidTr="00281F8A">
        <w:tc>
          <w:tcPr>
            <w:tcW w:w="534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2</w:t>
            </w:r>
          </w:p>
        </w:tc>
        <w:tc>
          <w:tcPr>
            <w:tcW w:w="1134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3</w:t>
            </w:r>
          </w:p>
        </w:tc>
        <w:tc>
          <w:tcPr>
            <w:tcW w:w="1239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4</w:t>
            </w:r>
          </w:p>
        </w:tc>
        <w:tc>
          <w:tcPr>
            <w:tcW w:w="851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5</w:t>
            </w:r>
          </w:p>
        </w:tc>
        <w:tc>
          <w:tcPr>
            <w:tcW w:w="700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6</w:t>
            </w:r>
          </w:p>
        </w:tc>
        <w:tc>
          <w:tcPr>
            <w:tcW w:w="701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7</w:t>
            </w:r>
          </w:p>
        </w:tc>
        <w:tc>
          <w:tcPr>
            <w:tcW w:w="700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8</w:t>
            </w:r>
          </w:p>
        </w:tc>
        <w:tc>
          <w:tcPr>
            <w:tcW w:w="715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9</w:t>
            </w:r>
          </w:p>
        </w:tc>
        <w:tc>
          <w:tcPr>
            <w:tcW w:w="661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10</w:t>
            </w:r>
          </w:p>
        </w:tc>
        <w:tc>
          <w:tcPr>
            <w:tcW w:w="661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11</w:t>
            </w:r>
          </w:p>
        </w:tc>
        <w:tc>
          <w:tcPr>
            <w:tcW w:w="661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12</w:t>
            </w:r>
          </w:p>
        </w:tc>
        <w:tc>
          <w:tcPr>
            <w:tcW w:w="715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13</w:t>
            </w:r>
          </w:p>
        </w:tc>
        <w:tc>
          <w:tcPr>
            <w:tcW w:w="663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14</w:t>
            </w:r>
          </w:p>
        </w:tc>
        <w:tc>
          <w:tcPr>
            <w:tcW w:w="663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15</w:t>
            </w:r>
          </w:p>
        </w:tc>
        <w:tc>
          <w:tcPr>
            <w:tcW w:w="663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16</w:t>
            </w:r>
          </w:p>
        </w:tc>
        <w:tc>
          <w:tcPr>
            <w:tcW w:w="753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17</w:t>
            </w:r>
          </w:p>
        </w:tc>
        <w:tc>
          <w:tcPr>
            <w:tcW w:w="705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18</w:t>
            </w:r>
          </w:p>
        </w:tc>
        <w:tc>
          <w:tcPr>
            <w:tcW w:w="705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19</w:t>
            </w:r>
          </w:p>
        </w:tc>
        <w:tc>
          <w:tcPr>
            <w:tcW w:w="704" w:type="dxa"/>
          </w:tcPr>
          <w:p w:rsidR="00281F8A" w:rsidRPr="001813EC" w:rsidRDefault="00281F8A" w:rsidP="00281F8A">
            <w:pPr>
              <w:ind w:left="-502" w:right="-533"/>
              <w:jc w:val="center"/>
            </w:pPr>
            <w:r w:rsidRPr="001813EC">
              <w:t>20</w:t>
            </w:r>
          </w:p>
        </w:tc>
      </w:tr>
      <w:tr w:rsidR="00281F8A" w:rsidRPr="001813EC" w:rsidTr="00281F8A">
        <w:trPr>
          <w:trHeight w:val="307"/>
        </w:trPr>
        <w:tc>
          <w:tcPr>
            <w:tcW w:w="534" w:type="dxa"/>
          </w:tcPr>
          <w:p w:rsidR="00281F8A" w:rsidRPr="001813EC" w:rsidRDefault="00281F8A" w:rsidP="00281F8A">
            <w:pPr>
              <w:jc w:val="center"/>
              <w:rPr>
                <w:lang w:val="en-US"/>
              </w:rPr>
            </w:pPr>
            <w:r w:rsidRPr="001813EC">
              <w:rPr>
                <w:lang w:val="en-US"/>
              </w:rPr>
              <w:t>I</w:t>
            </w:r>
          </w:p>
        </w:tc>
        <w:tc>
          <w:tcPr>
            <w:tcW w:w="15398" w:type="dxa"/>
            <w:gridSpan w:val="19"/>
          </w:tcPr>
          <w:p w:rsidR="00281F8A" w:rsidRPr="001813EC" w:rsidRDefault="00281F8A" w:rsidP="00281F8A">
            <w:r w:rsidRPr="009337B2">
              <w:t>Основное мероприятие «Обеспечение реализации программы»</w:t>
            </w:r>
          </w:p>
        </w:tc>
      </w:tr>
      <w:tr w:rsidR="00656102" w:rsidRPr="001813EC" w:rsidTr="00281F8A">
        <w:trPr>
          <w:cantSplit/>
          <w:trHeight w:val="1780"/>
        </w:trPr>
        <w:tc>
          <w:tcPr>
            <w:tcW w:w="534" w:type="dxa"/>
          </w:tcPr>
          <w:p w:rsidR="00656102" w:rsidRDefault="00656102" w:rsidP="00656102"/>
          <w:p w:rsidR="00656102" w:rsidRPr="001813EC" w:rsidRDefault="00656102" w:rsidP="00656102">
            <w:r w:rsidRPr="001813EC">
              <w:t>1</w:t>
            </w:r>
            <w:r>
              <w:t>.</w:t>
            </w:r>
          </w:p>
        </w:tc>
        <w:tc>
          <w:tcPr>
            <w:tcW w:w="1804" w:type="dxa"/>
            <w:vAlign w:val="center"/>
          </w:tcPr>
          <w:p w:rsidR="00656102" w:rsidRPr="001813EC" w:rsidRDefault="00656102" w:rsidP="00656102">
            <w:r w:rsidRPr="00C24654">
              <w:rPr>
                <w:bCs/>
                <w:iCs/>
                <w:color w:val="000000"/>
              </w:rPr>
              <w:t>Ремонт и обслуживание линий электропередач уличного освещения</w:t>
            </w:r>
          </w:p>
        </w:tc>
        <w:tc>
          <w:tcPr>
            <w:tcW w:w="1134" w:type="dxa"/>
            <w:vAlign w:val="center"/>
          </w:tcPr>
          <w:p w:rsidR="00656102" w:rsidRPr="001813EC" w:rsidRDefault="00656102" w:rsidP="00656102">
            <w:pPr>
              <w:ind w:left="-54"/>
              <w:jc w:val="center"/>
            </w:pPr>
            <w:r w:rsidRPr="001813EC">
              <w:t>2018-2020г.</w:t>
            </w:r>
          </w:p>
        </w:tc>
        <w:tc>
          <w:tcPr>
            <w:tcW w:w="1239" w:type="dxa"/>
            <w:vAlign w:val="center"/>
          </w:tcPr>
          <w:p w:rsidR="00656102" w:rsidRPr="001813EC" w:rsidRDefault="00656102" w:rsidP="00656102">
            <w:pPr>
              <w:ind w:left="-54"/>
              <w:jc w:val="center"/>
            </w:pPr>
            <w:r w:rsidRPr="001813EC">
              <w:t xml:space="preserve">УГХ и ЖТ </w:t>
            </w:r>
          </w:p>
        </w:tc>
        <w:tc>
          <w:tcPr>
            <w:tcW w:w="85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3900,0</w:t>
            </w:r>
          </w:p>
        </w:tc>
        <w:tc>
          <w:tcPr>
            <w:tcW w:w="700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1300,0</w:t>
            </w:r>
          </w:p>
        </w:tc>
        <w:tc>
          <w:tcPr>
            <w:tcW w:w="70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1300,0</w:t>
            </w:r>
          </w:p>
        </w:tc>
        <w:tc>
          <w:tcPr>
            <w:tcW w:w="700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1300,0</w:t>
            </w:r>
          </w:p>
        </w:tc>
        <w:tc>
          <w:tcPr>
            <w:tcW w:w="71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71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75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3900,0</w:t>
            </w:r>
          </w:p>
        </w:tc>
        <w:tc>
          <w:tcPr>
            <w:tcW w:w="70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1300,0</w:t>
            </w:r>
          </w:p>
        </w:tc>
        <w:tc>
          <w:tcPr>
            <w:tcW w:w="70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1300,0</w:t>
            </w:r>
          </w:p>
        </w:tc>
        <w:tc>
          <w:tcPr>
            <w:tcW w:w="704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1300,0</w:t>
            </w:r>
          </w:p>
        </w:tc>
      </w:tr>
      <w:tr w:rsidR="00656102" w:rsidRPr="001813EC" w:rsidTr="00281F8A">
        <w:trPr>
          <w:cantSplit/>
          <w:trHeight w:val="1780"/>
        </w:trPr>
        <w:tc>
          <w:tcPr>
            <w:tcW w:w="534" w:type="dxa"/>
          </w:tcPr>
          <w:p w:rsidR="00656102" w:rsidRDefault="00656102" w:rsidP="00656102"/>
          <w:p w:rsidR="00656102" w:rsidRDefault="00656102" w:rsidP="00656102"/>
          <w:p w:rsidR="00656102" w:rsidRDefault="00656102" w:rsidP="00656102">
            <w:r>
              <w:t>2.</w:t>
            </w:r>
          </w:p>
        </w:tc>
        <w:tc>
          <w:tcPr>
            <w:tcW w:w="1804" w:type="dxa"/>
            <w:vAlign w:val="center"/>
          </w:tcPr>
          <w:p w:rsidR="00656102" w:rsidRPr="00F250B6" w:rsidRDefault="00656102" w:rsidP="00656102">
            <w:pPr>
              <w:tabs>
                <w:tab w:val="left" w:pos="1078"/>
              </w:tabs>
              <w:suppressAutoHyphens/>
              <w:rPr>
                <w:sz w:val="24"/>
                <w:szCs w:val="24"/>
              </w:rPr>
            </w:pPr>
            <w:r>
              <w:t>М</w:t>
            </w:r>
            <w:r w:rsidRPr="00F250B6">
              <w:t>ероприяти</w:t>
            </w:r>
            <w:r>
              <w:t>я</w:t>
            </w:r>
            <w:r w:rsidRPr="00F250B6">
              <w:t xml:space="preserve"> по благоустройству территории </w:t>
            </w:r>
            <w:proofErr w:type="spellStart"/>
            <w:r w:rsidRPr="00F250B6">
              <w:t>Сусуманского</w:t>
            </w:r>
            <w:proofErr w:type="spellEnd"/>
            <w:r w:rsidRPr="00F250B6">
              <w:t xml:space="preserve"> городского округа </w:t>
            </w:r>
          </w:p>
        </w:tc>
        <w:tc>
          <w:tcPr>
            <w:tcW w:w="1134" w:type="dxa"/>
            <w:vAlign w:val="center"/>
          </w:tcPr>
          <w:p w:rsidR="00656102" w:rsidRPr="001813EC" w:rsidRDefault="00656102" w:rsidP="00656102">
            <w:pPr>
              <w:ind w:left="-54"/>
              <w:jc w:val="center"/>
            </w:pPr>
            <w:r w:rsidRPr="001813EC">
              <w:t>2018-2020г.</w:t>
            </w:r>
          </w:p>
        </w:tc>
        <w:tc>
          <w:tcPr>
            <w:tcW w:w="1239" w:type="dxa"/>
            <w:vAlign w:val="center"/>
          </w:tcPr>
          <w:p w:rsidR="00656102" w:rsidRPr="001813EC" w:rsidRDefault="00656102" w:rsidP="00656102">
            <w:pPr>
              <w:ind w:left="-54"/>
              <w:jc w:val="center"/>
            </w:pPr>
            <w:r w:rsidRPr="001813EC">
              <w:t>УГХ и ЖТ</w:t>
            </w:r>
          </w:p>
        </w:tc>
        <w:tc>
          <w:tcPr>
            <w:tcW w:w="851" w:type="dxa"/>
            <w:vAlign w:val="center"/>
          </w:tcPr>
          <w:p w:rsidR="00656102" w:rsidRPr="004872D9" w:rsidRDefault="00656102" w:rsidP="009308FE">
            <w:pPr>
              <w:ind w:left="-73" w:right="-112"/>
              <w:jc w:val="center"/>
            </w:pPr>
            <w:r>
              <w:t>891</w:t>
            </w:r>
            <w:r w:rsidR="009308FE">
              <w:t>9</w:t>
            </w:r>
            <w:r>
              <w:t>,</w:t>
            </w:r>
            <w:r w:rsidR="009308FE">
              <w:t>3</w:t>
            </w:r>
          </w:p>
        </w:tc>
        <w:tc>
          <w:tcPr>
            <w:tcW w:w="700" w:type="dxa"/>
            <w:vAlign w:val="center"/>
          </w:tcPr>
          <w:p w:rsidR="00656102" w:rsidRPr="004872D9" w:rsidRDefault="00656102" w:rsidP="009308FE">
            <w:pPr>
              <w:ind w:left="-73" w:right="-112"/>
              <w:jc w:val="center"/>
            </w:pPr>
            <w:r>
              <w:t>2993,</w:t>
            </w:r>
            <w:r w:rsidR="009308FE">
              <w:t>7</w:t>
            </w:r>
          </w:p>
        </w:tc>
        <w:tc>
          <w:tcPr>
            <w:tcW w:w="70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2962,8</w:t>
            </w:r>
          </w:p>
        </w:tc>
        <w:tc>
          <w:tcPr>
            <w:tcW w:w="700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2962,8</w:t>
            </w:r>
          </w:p>
        </w:tc>
        <w:tc>
          <w:tcPr>
            <w:tcW w:w="71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71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8493,3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2851,7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2820,8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2820,8</w:t>
            </w:r>
          </w:p>
        </w:tc>
        <w:tc>
          <w:tcPr>
            <w:tcW w:w="75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70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70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704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142,0</w:t>
            </w:r>
          </w:p>
        </w:tc>
      </w:tr>
      <w:tr w:rsidR="00656102" w:rsidRPr="001813EC" w:rsidTr="00281F8A">
        <w:trPr>
          <w:trHeight w:val="1147"/>
        </w:trPr>
        <w:tc>
          <w:tcPr>
            <w:tcW w:w="534" w:type="dxa"/>
          </w:tcPr>
          <w:p w:rsidR="00656102" w:rsidRPr="001813EC" w:rsidRDefault="00656102" w:rsidP="00656102">
            <w:pPr>
              <w:jc w:val="center"/>
            </w:pPr>
          </w:p>
        </w:tc>
        <w:tc>
          <w:tcPr>
            <w:tcW w:w="1804" w:type="dxa"/>
            <w:vAlign w:val="center"/>
          </w:tcPr>
          <w:p w:rsidR="00656102" w:rsidRPr="001813EC" w:rsidRDefault="00656102" w:rsidP="00656102">
            <w:pPr>
              <w:ind w:right="364" w:hanging="5"/>
            </w:pPr>
            <w:r w:rsidRPr="001813EC">
              <w:t>Всего по Программе:</w:t>
            </w:r>
          </w:p>
        </w:tc>
        <w:tc>
          <w:tcPr>
            <w:tcW w:w="1134" w:type="dxa"/>
            <w:vAlign w:val="center"/>
          </w:tcPr>
          <w:p w:rsidR="00656102" w:rsidRPr="001813EC" w:rsidRDefault="00656102" w:rsidP="00656102">
            <w:pPr>
              <w:jc w:val="center"/>
            </w:pPr>
          </w:p>
        </w:tc>
        <w:tc>
          <w:tcPr>
            <w:tcW w:w="1239" w:type="dxa"/>
            <w:vAlign w:val="center"/>
          </w:tcPr>
          <w:p w:rsidR="00656102" w:rsidRPr="001813EC" w:rsidRDefault="00656102" w:rsidP="00656102">
            <w:pPr>
              <w:jc w:val="center"/>
            </w:pPr>
          </w:p>
        </w:tc>
        <w:tc>
          <w:tcPr>
            <w:tcW w:w="851" w:type="dxa"/>
            <w:vAlign w:val="center"/>
          </w:tcPr>
          <w:p w:rsidR="00656102" w:rsidRPr="004872D9" w:rsidRDefault="009308FE" w:rsidP="009308FE">
            <w:pPr>
              <w:ind w:left="-73" w:right="-112"/>
              <w:jc w:val="center"/>
            </w:pPr>
            <w:r>
              <w:t>12819</w:t>
            </w:r>
            <w:r w:rsidR="00656102">
              <w:t>,</w:t>
            </w:r>
            <w:r>
              <w:t>3</w:t>
            </w:r>
          </w:p>
        </w:tc>
        <w:tc>
          <w:tcPr>
            <w:tcW w:w="700" w:type="dxa"/>
            <w:vAlign w:val="center"/>
          </w:tcPr>
          <w:p w:rsidR="00656102" w:rsidRPr="004872D9" w:rsidRDefault="00656102" w:rsidP="009308FE">
            <w:pPr>
              <w:ind w:left="-73" w:right="-112"/>
              <w:jc w:val="center"/>
            </w:pPr>
            <w:r>
              <w:t>4293,</w:t>
            </w:r>
            <w:r w:rsidR="009308FE">
              <w:t>7</w:t>
            </w:r>
          </w:p>
        </w:tc>
        <w:tc>
          <w:tcPr>
            <w:tcW w:w="70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4262,8</w:t>
            </w:r>
          </w:p>
        </w:tc>
        <w:tc>
          <w:tcPr>
            <w:tcW w:w="700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4262,8</w:t>
            </w:r>
          </w:p>
        </w:tc>
        <w:tc>
          <w:tcPr>
            <w:tcW w:w="71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661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0,0</w:t>
            </w:r>
          </w:p>
        </w:tc>
        <w:tc>
          <w:tcPr>
            <w:tcW w:w="71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8493,3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2851,7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2820,8</w:t>
            </w:r>
          </w:p>
        </w:tc>
        <w:tc>
          <w:tcPr>
            <w:tcW w:w="66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rPr>
                <w:sz w:val="18"/>
                <w:szCs w:val="18"/>
              </w:rPr>
              <w:t>2820,8</w:t>
            </w:r>
          </w:p>
        </w:tc>
        <w:tc>
          <w:tcPr>
            <w:tcW w:w="753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4326,0</w:t>
            </w:r>
          </w:p>
        </w:tc>
        <w:tc>
          <w:tcPr>
            <w:tcW w:w="70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1442,0</w:t>
            </w:r>
          </w:p>
        </w:tc>
        <w:tc>
          <w:tcPr>
            <w:tcW w:w="705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1442,0</w:t>
            </w:r>
          </w:p>
        </w:tc>
        <w:tc>
          <w:tcPr>
            <w:tcW w:w="704" w:type="dxa"/>
            <w:vAlign w:val="center"/>
          </w:tcPr>
          <w:p w:rsidR="00656102" w:rsidRPr="004872D9" w:rsidRDefault="00656102" w:rsidP="00656102">
            <w:pPr>
              <w:ind w:left="-73" w:right="-112"/>
              <w:jc w:val="center"/>
            </w:pPr>
            <w:r>
              <w:t>1442,0</w:t>
            </w:r>
          </w:p>
        </w:tc>
      </w:tr>
    </w:tbl>
    <w:p w:rsidR="00281F8A" w:rsidRDefault="00281F8A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20A2D" w:rsidRDefault="00020A2D" w:rsidP="00EC1640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  <w:sectPr w:rsidR="00020A2D" w:rsidSect="00020A2D">
          <w:pgSz w:w="16838" w:h="11906" w:orient="landscape" w:code="9"/>
          <w:pgMar w:top="567" w:right="425" w:bottom="1701" w:left="1276" w:header="720" w:footer="720" w:gutter="0"/>
          <w:cols w:space="720"/>
          <w:docGrid w:linePitch="272"/>
        </w:sectPr>
      </w:pPr>
    </w:p>
    <w:p w:rsidR="00D67E37" w:rsidRDefault="00020A2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67E37">
        <w:rPr>
          <w:sz w:val="24"/>
          <w:szCs w:val="24"/>
        </w:rPr>
        <w:t xml:space="preserve"> в</w:t>
      </w:r>
      <w:r w:rsidR="0048437E">
        <w:rPr>
          <w:sz w:val="24"/>
          <w:szCs w:val="24"/>
        </w:rPr>
        <w:t xml:space="preserve"> раздел</w:t>
      </w:r>
      <w:r w:rsidR="00D67E37">
        <w:rPr>
          <w:sz w:val="24"/>
          <w:szCs w:val="24"/>
        </w:rPr>
        <w:t>е</w:t>
      </w:r>
      <w:r w:rsidR="0048437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20A2D">
        <w:rPr>
          <w:sz w:val="24"/>
          <w:szCs w:val="24"/>
          <w:lang w:val="en-US"/>
        </w:rPr>
        <w:t>V</w:t>
      </w:r>
      <w:r w:rsidRPr="00020A2D">
        <w:rPr>
          <w:sz w:val="24"/>
          <w:szCs w:val="24"/>
        </w:rPr>
        <w:t>.</w:t>
      </w:r>
      <w:r w:rsidRPr="00020A2D">
        <w:rPr>
          <w:sz w:val="24"/>
          <w:szCs w:val="24"/>
        </w:rPr>
        <w:tab/>
        <w:t>Финансирование муниципальной Программы</w:t>
      </w:r>
      <w:r>
        <w:rPr>
          <w:sz w:val="24"/>
          <w:szCs w:val="24"/>
        </w:rPr>
        <w:t>»</w:t>
      </w:r>
      <w:r w:rsidR="00D67E37">
        <w:rPr>
          <w:sz w:val="24"/>
          <w:szCs w:val="24"/>
        </w:rPr>
        <w:t xml:space="preserve">, второй абзац </w:t>
      </w:r>
      <w:r w:rsidR="0048437E">
        <w:rPr>
          <w:sz w:val="24"/>
          <w:szCs w:val="24"/>
        </w:rPr>
        <w:t>изложить</w:t>
      </w:r>
      <w:r w:rsidR="0048437E" w:rsidRPr="0048437E">
        <w:rPr>
          <w:sz w:val="24"/>
          <w:szCs w:val="24"/>
        </w:rPr>
        <w:t xml:space="preserve"> </w:t>
      </w:r>
      <w:r w:rsidR="0048437E">
        <w:rPr>
          <w:sz w:val="24"/>
          <w:szCs w:val="24"/>
        </w:rPr>
        <w:t>в</w:t>
      </w:r>
      <w:r w:rsidR="00D67E37">
        <w:rPr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 w:rsidR="0048437E">
        <w:rPr>
          <w:sz w:val="24"/>
          <w:szCs w:val="24"/>
        </w:rPr>
        <w:t xml:space="preserve"> редакции</w:t>
      </w:r>
      <w:r w:rsidR="00D67E37">
        <w:rPr>
          <w:sz w:val="24"/>
          <w:szCs w:val="24"/>
        </w:rPr>
        <w:t>:</w:t>
      </w:r>
    </w:p>
    <w:p w:rsidR="00C24654" w:rsidRDefault="00D67E37" w:rsidP="00C246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4654">
        <w:rPr>
          <w:sz w:val="24"/>
          <w:szCs w:val="24"/>
        </w:rPr>
        <w:t>Общий объем финансирования Программы составляет 12 819,3 тыс.</w:t>
      </w:r>
      <w:r w:rsidR="00656102">
        <w:rPr>
          <w:sz w:val="24"/>
          <w:szCs w:val="24"/>
        </w:rPr>
        <w:t xml:space="preserve"> </w:t>
      </w:r>
      <w:r w:rsidR="00C24654">
        <w:rPr>
          <w:sz w:val="24"/>
          <w:szCs w:val="24"/>
        </w:rPr>
        <w:t>рублей, в том числе по годам:</w:t>
      </w:r>
    </w:p>
    <w:p w:rsidR="00C24654" w:rsidRDefault="00C24654" w:rsidP="00C246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2018 год</w:t>
      </w:r>
      <w:r>
        <w:rPr>
          <w:sz w:val="24"/>
          <w:szCs w:val="24"/>
        </w:rPr>
        <w:t xml:space="preserve">- 4293,7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из них средства: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бюджета- 2851,7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бюджета- 1442,0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2019 год</w:t>
      </w:r>
      <w:r>
        <w:rPr>
          <w:sz w:val="24"/>
          <w:szCs w:val="24"/>
        </w:rPr>
        <w:t xml:space="preserve">- 4262,8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из них средства: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бюджета- 2820,8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бюджета- 1442,0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2020 год</w:t>
      </w:r>
      <w:r>
        <w:rPr>
          <w:sz w:val="24"/>
          <w:szCs w:val="24"/>
        </w:rPr>
        <w:t xml:space="preserve">- 4262,8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из них средства: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бюджета- 0,0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C24654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областного бюджета- 2820,8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48437E" w:rsidRDefault="00C24654" w:rsidP="00C2465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местного бюджета- 1442,0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D67E37" w:rsidRPr="00144CCB">
        <w:rPr>
          <w:sz w:val="24"/>
          <w:szCs w:val="24"/>
        </w:rPr>
        <w:t>»</w:t>
      </w:r>
    </w:p>
    <w:p w:rsidR="0051421D" w:rsidRPr="00925798" w:rsidRDefault="0051421D" w:rsidP="0051421D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</w:t>
      </w:r>
      <w:r>
        <w:rPr>
          <w:sz w:val="24"/>
          <w:szCs w:val="24"/>
        </w:rPr>
        <w:t xml:space="preserve">предусмотреть финансовые средства на реализацию данной муниципальной программы </w:t>
      </w:r>
      <w:r w:rsidRPr="00925798">
        <w:rPr>
          <w:sz w:val="24"/>
          <w:szCs w:val="24"/>
        </w:rPr>
        <w:t>в</w:t>
      </w:r>
      <w:r>
        <w:rPr>
          <w:sz w:val="24"/>
          <w:szCs w:val="24"/>
        </w:rPr>
        <w:t xml:space="preserve"> проекте</w:t>
      </w:r>
      <w:r w:rsidRPr="0092579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925798">
        <w:rPr>
          <w:sz w:val="24"/>
          <w:szCs w:val="24"/>
        </w:rPr>
        <w:t xml:space="preserve"> муниципального образования 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, в среднесрочном финансовом плане на 2019, 2020 годы</w:t>
      </w:r>
      <w:r w:rsidRPr="00925798">
        <w:rPr>
          <w:sz w:val="24"/>
          <w:szCs w:val="24"/>
        </w:rPr>
        <w:t>.</w:t>
      </w:r>
    </w:p>
    <w:p w:rsidR="0051421D" w:rsidRPr="00925798" w:rsidRDefault="0051421D" w:rsidP="005142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округа.</w:t>
      </w:r>
    </w:p>
    <w:p w:rsidR="00291F5F" w:rsidRPr="00893AC0" w:rsidRDefault="0051421D" w:rsidP="00291F5F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F5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91F5F" w:rsidRPr="00893AC0">
        <w:rPr>
          <w:color w:val="000000"/>
          <w:sz w:val="24"/>
          <w:szCs w:val="24"/>
        </w:rPr>
        <w:t xml:space="preserve">4. </w:t>
      </w:r>
      <w:proofErr w:type="gramStart"/>
      <w:r w:rsidR="00291F5F">
        <w:rPr>
          <w:color w:val="000000"/>
          <w:sz w:val="24"/>
          <w:szCs w:val="24"/>
        </w:rPr>
        <w:t>К</w:t>
      </w:r>
      <w:r w:rsidR="00291F5F" w:rsidRPr="00893AC0">
        <w:rPr>
          <w:color w:val="000000"/>
          <w:sz w:val="24"/>
          <w:szCs w:val="24"/>
        </w:rPr>
        <w:t>онтроль за</w:t>
      </w:r>
      <w:proofErr w:type="gramEnd"/>
      <w:r w:rsidR="00291F5F" w:rsidRPr="00893AC0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91F5F" w:rsidRPr="00893AC0">
        <w:rPr>
          <w:color w:val="000000"/>
          <w:sz w:val="24"/>
          <w:szCs w:val="24"/>
        </w:rPr>
        <w:t>Сусуманского</w:t>
      </w:r>
      <w:proofErr w:type="spellEnd"/>
      <w:r w:rsidR="00291F5F" w:rsidRPr="00893AC0">
        <w:rPr>
          <w:color w:val="000000"/>
          <w:sz w:val="24"/>
          <w:szCs w:val="24"/>
        </w:rPr>
        <w:t xml:space="preserve"> городского округа </w:t>
      </w:r>
      <w:proofErr w:type="spellStart"/>
      <w:r w:rsidR="00291F5F" w:rsidRPr="00893AC0">
        <w:rPr>
          <w:color w:val="000000"/>
          <w:sz w:val="24"/>
          <w:szCs w:val="24"/>
        </w:rPr>
        <w:t>Ясакову</w:t>
      </w:r>
      <w:proofErr w:type="spellEnd"/>
      <w:r w:rsidR="00291F5F" w:rsidRPr="00893AC0">
        <w:rPr>
          <w:color w:val="000000"/>
          <w:sz w:val="24"/>
          <w:szCs w:val="24"/>
        </w:rPr>
        <w:t xml:space="preserve"> М.О.</w:t>
      </w:r>
    </w:p>
    <w:p w:rsidR="00291F5F" w:rsidRDefault="00291F5F" w:rsidP="00291F5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ab/>
      </w:r>
    </w:p>
    <w:p w:rsidR="00D8368C" w:rsidRPr="00893AC0" w:rsidRDefault="00D8368C" w:rsidP="00291F5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1F5F" w:rsidRPr="00893AC0" w:rsidRDefault="00291F5F" w:rsidP="00291F5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7AFC" w:rsidRDefault="00291F5F" w:rsidP="00D8368C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893AC0">
        <w:rPr>
          <w:sz w:val="24"/>
          <w:szCs w:val="24"/>
        </w:rPr>
        <w:t xml:space="preserve">Глава </w:t>
      </w:r>
      <w:proofErr w:type="spellStart"/>
      <w:r w:rsidRPr="00893AC0">
        <w:rPr>
          <w:sz w:val="24"/>
          <w:szCs w:val="24"/>
        </w:rPr>
        <w:t>Сусуманского</w:t>
      </w:r>
      <w:proofErr w:type="spellEnd"/>
      <w:r w:rsidRPr="00893AC0">
        <w:rPr>
          <w:sz w:val="24"/>
          <w:szCs w:val="24"/>
        </w:rPr>
        <w:t xml:space="preserve"> городского округа                                         </w:t>
      </w:r>
      <w:r>
        <w:rPr>
          <w:sz w:val="24"/>
          <w:szCs w:val="24"/>
        </w:rPr>
        <w:t xml:space="preserve">          </w:t>
      </w:r>
      <w:r w:rsidRPr="00893AC0">
        <w:rPr>
          <w:sz w:val="24"/>
          <w:szCs w:val="24"/>
        </w:rPr>
        <w:t xml:space="preserve">     </w:t>
      </w:r>
      <w:r w:rsidR="00D8368C">
        <w:rPr>
          <w:sz w:val="24"/>
          <w:szCs w:val="24"/>
        </w:rPr>
        <w:t xml:space="preserve">                </w:t>
      </w:r>
      <w:r w:rsidRPr="00893AC0">
        <w:rPr>
          <w:sz w:val="24"/>
          <w:szCs w:val="24"/>
        </w:rPr>
        <w:t>А.В.</w:t>
      </w:r>
      <w:r w:rsidR="00D8368C">
        <w:rPr>
          <w:sz w:val="24"/>
          <w:szCs w:val="24"/>
        </w:rPr>
        <w:t xml:space="preserve"> </w:t>
      </w:r>
      <w:r w:rsidRPr="00893AC0">
        <w:rPr>
          <w:sz w:val="24"/>
          <w:szCs w:val="24"/>
        </w:rPr>
        <w:t>Лобов</w:t>
      </w:r>
      <w:r w:rsidR="000705AC">
        <w:rPr>
          <w:sz w:val="24"/>
          <w:szCs w:val="24"/>
        </w:rPr>
        <w:tab/>
      </w:r>
    </w:p>
    <w:p w:rsidR="00801E33" w:rsidRDefault="00801E33" w:rsidP="00B84C82">
      <w:pPr>
        <w:ind w:left="360"/>
        <w:jc w:val="center"/>
        <w:rPr>
          <w:b/>
          <w:sz w:val="24"/>
          <w:szCs w:val="24"/>
        </w:rPr>
      </w:pPr>
    </w:p>
    <w:p w:rsidR="00801E33" w:rsidRDefault="00801E33" w:rsidP="00B84C82">
      <w:pPr>
        <w:ind w:left="360"/>
        <w:jc w:val="center"/>
        <w:rPr>
          <w:b/>
          <w:sz w:val="24"/>
          <w:szCs w:val="24"/>
        </w:rPr>
      </w:pPr>
    </w:p>
    <w:p w:rsidR="00063C5E" w:rsidRPr="00063C5E" w:rsidRDefault="00063C5E" w:rsidP="00D22024">
      <w:pPr>
        <w:rPr>
          <w:sz w:val="24"/>
          <w:szCs w:val="24"/>
        </w:rPr>
      </w:pPr>
      <w:bookmarkStart w:id="0" w:name="_GoBack"/>
      <w:bookmarkEnd w:id="0"/>
    </w:p>
    <w:sectPr w:rsidR="00063C5E" w:rsidRPr="00063C5E" w:rsidSect="00E058FD">
      <w:pgSz w:w="11906" w:h="16838" w:code="9"/>
      <w:pgMar w:top="993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44" w:rsidRDefault="003C1344">
      <w:r>
        <w:separator/>
      </w:r>
    </w:p>
  </w:endnote>
  <w:endnote w:type="continuationSeparator" w:id="0">
    <w:p w:rsidR="003C1344" w:rsidRDefault="003C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44" w:rsidRDefault="003C1344">
      <w:r>
        <w:separator/>
      </w:r>
    </w:p>
  </w:footnote>
  <w:footnote w:type="continuationSeparator" w:id="0">
    <w:p w:rsidR="003C1344" w:rsidRDefault="003C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EF" w:rsidRDefault="00973CEF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">
    <w:nsid w:val="0A994757"/>
    <w:multiLevelType w:val="hybridMultilevel"/>
    <w:tmpl w:val="451461E8"/>
    <w:lvl w:ilvl="0" w:tplc="7AA234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1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3">
    <w:nsid w:val="390D564A"/>
    <w:multiLevelType w:val="hybridMultilevel"/>
    <w:tmpl w:val="DB502B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7166C52"/>
    <w:multiLevelType w:val="hybridMultilevel"/>
    <w:tmpl w:val="4E0C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B69D1"/>
    <w:multiLevelType w:val="hybridMultilevel"/>
    <w:tmpl w:val="4E0C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9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20"/>
  </w:num>
  <w:num w:numId="13">
    <w:abstractNumId w:val="5"/>
  </w:num>
  <w:num w:numId="14">
    <w:abstractNumId w:val="22"/>
  </w:num>
  <w:num w:numId="15">
    <w:abstractNumId w:val="11"/>
  </w:num>
  <w:num w:numId="16">
    <w:abstractNumId w:val="18"/>
  </w:num>
  <w:num w:numId="17">
    <w:abstractNumId w:val="0"/>
  </w:num>
  <w:num w:numId="18">
    <w:abstractNumId w:val="21"/>
  </w:num>
  <w:num w:numId="19">
    <w:abstractNumId w:val="15"/>
  </w:num>
  <w:num w:numId="20">
    <w:abstractNumId w:val="6"/>
  </w:num>
  <w:num w:numId="21">
    <w:abstractNumId w:val="16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14B75"/>
    <w:rsid w:val="00020A2D"/>
    <w:rsid w:val="00025468"/>
    <w:rsid w:val="00032D84"/>
    <w:rsid w:val="00033C74"/>
    <w:rsid w:val="00034370"/>
    <w:rsid w:val="0003589B"/>
    <w:rsid w:val="00037FB3"/>
    <w:rsid w:val="00044DFC"/>
    <w:rsid w:val="00046B08"/>
    <w:rsid w:val="00054016"/>
    <w:rsid w:val="00054FFC"/>
    <w:rsid w:val="00060D2A"/>
    <w:rsid w:val="00062718"/>
    <w:rsid w:val="00063C5E"/>
    <w:rsid w:val="00064C15"/>
    <w:rsid w:val="0007029A"/>
    <w:rsid w:val="000705AC"/>
    <w:rsid w:val="00077C98"/>
    <w:rsid w:val="00087716"/>
    <w:rsid w:val="000902E4"/>
    <w:rsid w:val="00093988"/>
    <w:rsid w:val="0009446D"/>
    <w:rsid w:val="000A3B03"/>
    <w:rsid w:val="000A5564"/>
    <w:rsid w:val="000B01A0"/>
    <w:rsid w:val="000B033B"/>
    <w:rsid w:val="000B2C26"/>
    <w:rsid w:val="000B354A"/>
    <w:rsid w:val="000C0124"/>
    <w:rsid w:val="000C2865"/>
    <w:rsid w:val="000C3074"/>
    <w:rsid w:val="000C68A3"/>
    <w:rsid w:val="000D0BC3"/>
    <w:rsid w:val="000E1D52"/>
    <w:rsid w:val="000E1D85"/>
    <w:rsid w:val="000E33E2"/>
    <w:rsid w:val="000E5591"/>
    <w:rsid w:val="000F032A"/>
    <w:rsid w:val="000F6C39"/>
    <w:rsid w:val="001130FA"/>
    <w:rsid w:val="00116BF4"/>
    <w:rsid w:val="00116C6B"/>
    <w:rsid w:val="0012401A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A2D6C"/>
    <w:rsid w:val="001A40D9"/>
    <w:rsid w:val="001B01D6"/>
    <w:rsid w:val="001B54BB"/>
    <w:rsid w:val="001C051C"/>
    <w:rsid w:val="001D3F84"/>
    <w:rsid w:val="001E386D"/>
    <w:rsid w:val="001E796A"/>
    <w:rsid w:val="001F2024"/>
    <w:rsid w:val="001F7202"/>
    <w:rsid w:val="0020740A"/>
    <w:rsid w:val="002153A4"/>
    <w:rsid w:val="002163C1"/>
    <w:rsid w:val="00217F09"/>
    <w:rsid w:val="002204CC"/>
    <w:rsid w:val="0024032E"/>
    <w:rsid w:val="002437E2"/>
    <w:rsid w:val="00246F08"/>
    <w:rsid w:val="002478A4"/>
    <w:rsid w:val="00256E90"/>
    <w:rsid w:val="002603C1"/>
    <w:rsid w:val="002615E8"/>
    <w:rsid w:val="0026204E"/>
    <w:rsid w:val="002742BE"/>
    <w:rsid w:val="00281F8A"/>
    <w:rsid w:val="00282B07"/>
    <w:rsid w:val="00291F5F"/>
    <w:rsid w:val="00292F70"/>
    <w:rsid w:val="002C2436"/>
    <w:rsid w:val="002C6A2B"/>
    <w:rsid w:val="002E1349"/>
    <w:rsid w:val="002E6C6C"/>
    <w:rsid w:val="002F49BD"/>
    <w:rsid w:val="002F4AD2"/>
    <w:rsid w:val="00301B48"/>
    <w:rsid w:val="0030379D"/>
    <w:rsid w:val="00313A85"/>
    <w:rsid w:val="003143B1"/>
    <w:rsid w:val="00315D17"/>
    <w:rsid w:val="003162EF"/>
    <w:rsid w:val="00317C05"/>
    <w:rsid w:val="00332E2A"/>
    <w:rsid w:val="00351CA1"/>
    <w:rsid w:val="00357086"/>
    <w:rsid w:val="00365080"/>
    <w:rsid w:val="00367EC0"/>
    <w:rsid w:val="00370594"/>
    <w:rsid w:val="00370FE7"/>
    <w:rsid w:val="00383602"/>
    <w:rsid w:val="003868F4"/>
    <w:rsid w:val="00390F1E"/>
    <w:rsid w:val="00396D4B"/>
    <w:rsid w:val="003A0370"/>
    <w:rsid w:val="003A34ED"/>
    <w:rsid w:val="003B5A4E"/>
    <w:rsid w:val="003C1344"/>
    <w:rsid w:val="003C3A4C"/>
    <w:rsid w:val="003C7E59"/>
    <w:rsid w:val="003D4BA9"/>
    <w:rsid w:val="003D724F"/>
    <w:rsid w:val="003E7128"/>
    <w:rsid w:val="003F0904"/>
    <w:rsid w:val="003F3107"/>
    <w:rsid w:val="00407B90"/>
    <w:rsid w:val="00415C86"/>
    <w:rsid w:val="00446CE3"/>
    <w:rsid w:val="00467E05"/>
    <w:rsid w:val="004730D0"/>
    <w:rsid w:val="00473959"/>
    <w:rsid w:val="00476F26"/>
    <w:rsid w:val="0048437E"/>
    <w:rsid w:val="00485885"/>
    <w:rsid w:val="004A6047"/>
    <w:rsid w:val="004B128A"/>
    <w:rsid w:val="004B1F3D"/>
    <w:rsid w:val="004B2160"/>
    <w:rsid w:val="004B70CE"/>
    <w:rsid w:val="004C19FB"/>
    <w:rsid w:val="004D282F"/>
    <w:rsid w:val="00503DDF"/>
    <w:rsid w:val="00505316"/>
    <w:rsid w:val="0051421D"/>
    <w:rsid w:val="00516285"/>
    <w:rsid w:val="005315FA"/>
    <w:rsid w:val="00535A5D"/>
    <w:rsid w:val="0054712C"/>
    <w:rsid w:val="00547E28"/>
    <w:rsid w:val="005505EF"/>
    <w:rsid w:val="00550FD2"/>
    <w:rsid w:val="005568F5"/>
    <w:rsid w:val="005609CB"/>
    <w:rsid w:val="00563739"/>
    <w:rsid w:val="00572D52"/>
    <w:rsid w:val="00572F98"/>
    <w:rsid w:val="005738E5"/>
    <w:rsid w:val="00575DBA"/>
    <w:rsid w:val="005774F7"/>
    <w:rsid w:val="0058247F"/>
    <w:rsid w:val="0059012A"/>
    <w:rsid w:val="00590693"/>
    <w:rsid w:val="00592B38"/>
    <w:rsid w:val="005A0D8A"/>
    <w:rsid w:val="005A6B8D"/>
    <w:rsid w:val="005A7433"/>
    <w:rsid w:val="005B3BE7"/>
    <w:rsid w:val="005B6AFC"/>
    <w:rsid w:val="005D64C8"/>
    <w:rsid w:val="005D6553"/>
    <w:rsid w:val="005E2DDB"/>
    <w:rsid w:val="005E5E50"/>
    <w:rsid w:val="006025BD"/>
    <w:rsid w:val="00613328"/>
    <w:rsid w:val="00621A98"/>
    <w:rsid w:val="0062515F"/>
    <w:rsid w:val="0062608A"/>
    <w:rsid w:val="0063221A"/>
    <w:rsid w:val="0064031D"/>
    <w:rsid w:val="00646C8E"/>
    <w:rsid w:val="00647E0D"/>
    <w:rsid w:val="00651960"/>
    <w:rsid w:val="00652DEF"/>
    <w:rsid w:val="006545EB"/>
    <w:rsid w:val="00656102"/>
    <w:rsid w:val="0066084A"/>
    <w:rsid w:val="00663C54"/>
    <w:rsid w:val="006646CA"/>
    <w:rsid w:val="00671FF8"/>
    <w:rsid w:val="00684F19"/>
    <w:rsid w:val="0068534D"/>
    <w:rsid w:val="00690944"/>
    <w:rsid w:val="00693B29"/>
    <w:rsid w:val="00694CCF"/>
    <w:rsid w:val="006A3249"/>
    <w:rsid w:val="006B3A7B"/>
    <w:rsid w:val="006B52D8"/>
    <w:rsid w:val="006C558F"/>
    <w:rsid w:val="006C7D5B"/>
    <w:rsid w:val="006D48FC"/>
    <w:rsid w:val="006E0363"/>
    <w:rsid w:val="006E364B"/>
    <w:rsid w:val="006E798F"/>
    <w:rsid w:val="00703E67"/>
    <w:rsid w:val="00704C7B"/>
    <w:rsid w:val="00706BE4"/>
    <w:rsid w:val="00711F6F"/>
    <w:rsid w:val="00714697"/>
    <w:rsid w:val="00726925"/>
    <w:rsid w:val="007308EA"/>
    <w:rsid w:val="00734FF8"/>
    <w:rsid w:val="00735340"/>
    <w:rsid w:val="00736C76"/>
    <w:rsid w:val="007551E8"/>
    <w:rsid w:val="007713B5"/>
    <w:rsid w:val="00777C10"/>
    <w:rsid w:val="0079505A"/>
    <w:rsid w:val="007B0FF3"/>
    <w:rsid w:val="007B4B7B"/>
    <w:rsid w:val="007B6D53"/>
    <w:rsid w:val="007C0B87"/>
    <w:rsid w:val="007C16A6"/>
    <w:rsid w:val="007C7FE6"/>
    <w:rsid w:val="007E16C4"/>
    <w:rsid w:val="007E3948"/>
    <w:rsid w:val="007F19A2"/>
    <w:rsid w:val="007F3691"/>
    <w:rsid w:val="007F72EF"/>
    <w:rsid w:val="007F7D34"/>
    <w:rsid w:val="00801E33"/>
    <w:rsid w:val="00802703"/>
    <w:rsid w:val="00805BD4"/>
    <w:rsid w:val="00811420"/>
    <w:rsid w:val="00812553"/>
    <w:rsid w:val="00815086"/>
    <w:rsid w:val="00826810"/>
    <w:rsid w:val="00826B2A"/>
    <w:rsid w:val="00834FDA"/>
    <w:rsid w:val="00836348"/>
    <w:rsid w:val="00841B7A"/>
    <w:rsid w:val="00845CDA"/>
    <w:rsid w:val="00857D41"/>
    <w:rsid w:val="00873014"/>
    <w:rsid w:val="0089481E"/>
    <w:rsid w:val="008A0280"/>
    <w:rsid w:val="008A0570"/>
    <w:rsid w:val="008B387E"/>
    <w:rsid w:val="008B3E78"/>
    <w:rsid w:val="008B4816"/>
    <w:rsid w:val="008B5B71"/>
    <w:rsid w:val="008B6F13"/>
    <w:rsid w:val="008C2BDC"/>
    <w:rsid w:val="008C6A96"/>
    <w:rsid w:val="008D3008"/>
    <w:rsid w:val="008E3EC1"/>
    <w:rsid w:val="008E50DB"/>
    <w:rsid w:val="008E76FD"/>
    <w:rsid w:val="008F1900"/>
    <w:rsid w:val="009009B8"/>
    <w:rsid w:val="00902B9E"/>
    <w:rsid w:val="00902DF7"/>
    <w:rsid w:val="009043D7"/>
    <w:rsid w:val="00905CE6"/>
    <w:rsid w:val="009170FC"/>
    <w:rsid w:val="00923AF9"/>
    <w:rsid w:val="00924770"/>
    <w:rsid w:val="009308FE"/>
    <w:rsid w:val="00933656"/>
    <w:rsid w:val="00943D52"/>
    <w:rsid w:val="0094718B"/>
    <w:rsid w:val="009501F6"/>
    <w:rsid w:val="009507EB"/>
    <w:rsid w:val="00954F41"/>
    <w:rsid w:val="00956F28"/>
    <w:rsid w:val="00960A9A"/>
    <w:rsid w:val="00973CEF"/>
    <w:rsid w:val="00977016"/>
    <w:rsid w:val="00981ADD"/>
    <w:rsid w:val="009820E4"/>
    <w:rsid w:val="00986A5E"/>
    <w:rsid w:val="00991375"/>
    <w:rsid w:val="009A79A0"/>
    <w:rsid w:val="009C5757"/>
    <w:rsid w:val="009C6829"/>
    <w:rsid w:val="009D2500"/>
    <w:rsid w:val="009D2D0C"/>
    <w:rsid w:val="009D4E26"/>
    <w:rsid w:val="009D77C1"/>
    <w:rsid w:val="009E52EE"/>
    <w:rsid w:val="009F008E"/>
    <w:rsid w:val="00A1573C"/>
    <w:rsid w:val="00A16E44"/>
    <w:rsid w:val="00A175D2"/>
    <w:rsid w:val="00A24DBF"/>
    <w:rsid w:val="00A352FC"/>
    <w:rsid w:val="00A36E7C"/>
    <w:rsid w:val="00A44EE2"/>
    <w:rsid w:val="00A4731A"/>
    <w:rsid w:val="00A52CF7"/>
    <w:rsid w:val="00A64707"/>
    <w:rsid w:val="00A66B9A"/>
    <w:rsid w:val="00A676E4"/>
    <w:rsid w:val="00A71D09"/>
    <w:rsid w:val="00A80F8D"/>
    <w:rsid w:val="00AA0CA4"/>
    <w:rsid w:val="00AA7769"/>
    <w:rsid w:val="00AB057B"/>
    <w:rsid w:val="00AC1D23"/>
    <w:rsid w:val="00AC28C2"/>
    <w:rsid w:val="00AC2FBC"/>
    <w:rsid w:val="00AC679C"/>
    <w:rsid w:val="00AD1AED"/>
    <w:rsid w:val="00AD4D13"/>
    <w:rsid w:val="00AE63AF"/>
    <w:rsid w:val="00AF149D"/>
    <w:rsid w:val="00AF2163"/>
    <w:rsid w:val="00B0111B"/>
    <w:rsid w:val="00B04984"/>
    <w:rsid w:val="00B06A27"/>
    <w:rsid w:val="00B12ACA"/>
    <w:rsid w:val="00B23929"/>
    <w:rsid w:val="00B4131D"/>
    <w:rsid w:val="00B42696"/>
    <w:rsid w:val="00B427F3"/>
    <w:rsid w:val="00B513EE"/>
    <w:rsid w:val="00B5428E"/>
    <w:rsid w:val="00B5444C"/>
    <w:rsid w:val="00B64793"/>
    <w:rsid w:val="00B676C8"/>
    <w:rsid w:val="00B74743"/>
    <w:rsid w:val="00B808B5"/>
    <w:rsid w:val="00B84C82"/>
    <w:rsid w:val="00B86157"/>
    <w:rsid w:val="00B9357C"/>
    <w:rsid w:val="00B940D1"/>
    <w:rsid w:val="00B97B78"/>
    <w:rsid w:val="00BA7AFC"/>
    <w:rsid w:val="00BB17CE"/>
    <w:rsid w:val="00BC1E0E"/>
    <w:rsid w:val="00BC5A6E"/>
    <w:rsid w:val="00BD230A"/>
    <w:rsid w:val="00BD4C53"/>
    <w:rsid w:val="00BE0BBB"/>
    <w:rsid w:val="00BE4925"/>
    <w:rsid w:val="00C0025F"/>
    <w:rsid w:val="00C1350E"/>
    <w:rsid w:val="00C141E1"/>
    <w:rsid w:val="00C16C3A"/>
    <w:rsid w:val="00C21696"/>
    <w:rsid w:val="00C24654"/>
    <w:rsid w:val="00C27A45"/>
    <w:rsid w:val="00C32EE0"/>
    <w:rsid w:val="00C4455F"/>
    <w:rsid w:val="00C445FB"/>
    <w:rsid w:val="00C44D95"/>
    <w:rsid w:val="00C53217"/>
    <w:rsid w:val="00C77F75"/>
    <w:rsid w:val="00C805E5"/>
    <w:rsid w:val="00C822DB"/>
    <w:rsid w:val="00C90628"/>
    <w:rsid w:val="00C91909"/>
    <w:rsid w:val="00C97C62"/>
    <w:rsid w:val="00CA1826"/>
    <w:rsid w:val="00CA4849"/>
    <w:rsid w:val="00CB38BF"/>
    <w:rsid w:val="00CB4DE6"/>
    <w:rsid w:val="00CC3369"/>
    <w:rsid w:val="00CC386A"/>
    <w:rsid w:val="00CD0192"/>
    <w:rsid w:val="00CD68DE"/>
    <w:rsid w:val="00CE32AC"/>
    <w:rsid w:val="00CE38FD"/>
    <w:rsid w:val="00CE4733"/>
    <w:rsid w:val="00CF2D85"/>
    <w:rsid w:val="00D04B9E"/>
    <w:rsid w:val="00D1295A"/>
    <w:rsid w:val="00D20EAA"/>
    <w:rsid w:val="00D22024"/>
    <w:rsid w:val="00D30B02"/>
    <w:rsid w:val="00D31150"/>
    <w:rsid w:val="00D349DD"/>
    <w:rsid w:val="00D352E5"/>
    <w:rsid w:val="00D408C7"/>
    <w:rsid w:val="00D50754"/>
    <w:rsid w:val="00D552E4"/>
    <w:rsid w:val="00D56CB2"/>
    <w:rsid w:val="00D6232D"/>
    <w:rsid w:val="00D62B0A"/>
    <w:rsid w:val="00D6574A"/>
    <w:rsid w:val="00D67E37"/>
    <w:rsid w:val="00D70241"/>
    <w:rsid w:val="00D721C3"/>
    <w:rsid w:val="00D749D7"/>
    <w:rsid w:val="00D81731"/>
    <w:rsid w:val="00D8186D"/>
    <w:rsid w:val="00D8368C"/>
    <w:rsid w:val="00DB2198"/>
    <w:rsid w:val="00DB76B7"/>
    <w:rsid w:val="00DC2013"/>
    <w:rsid w:val="00DD367E"/>
    <w:rsid w:val="00DE0F69"/>
    <w:rsid w:val="00DE2AE2"/>
    <w:rsid w:val="00DF649B"/>
    <w:rsid w:val="00E058FD"/>
    <w:rsid w:val="00E05C1E"/>
    <w:rsid w:val="00E15293"/>
    <w:rsid w:val="00E152A3"/>
    <w:rsid w:val="00E30279"/>
    <w:rsid w:val="00E44330"/>
    <w:rsid w:val="00E47FC7"/>
    <w:rsid w:val="00E55219"/>
    <w:rsid w:val="00E60D45"/>
    <w:rsid w:val="00E818F0"/>
    <w:rsid w:val="00E81ECC"/>
    <w:rsid w:val="00E8405B"/>
    <w:rsid w:val="00E869A9"/>
    <w:rsid w:val="00E91DEF"/>
    <w:rsid w:val="00E92E56"/>
    <w:rsid w:val="00E94942"/>
    <w:rsid w:val="00E96EEE"/>
    <w:rsid w:val="00EC01DE"/>
    <w:rsid w:val="00EC1640"/>
    <w:rsid w:val="00ED3022"/>
    <w:rsid w:val="00ED7FDF"/>
    <w:rsid w:val="00EE1FB7"/>
    <w:rsid w:val="00EE3266"/>
    <w:rsid w:val="00EE3F69"/>
    <w:rsid w:val="00F03513"/>
    <w:rsid w:val="00F1611D"/>
    <w:rsid w:val="00F3085E"/>
    <w:rsid w:val="00F449B9"/>
    <w:rsid w:val="00F44E11"/>
    <w:rsid w:val="00F46598"/>
    <w:rsid w:val="00F57D2D"/>
    <w:rsid w:val="00F60307"/>
    <w:rsid w:val="00F6534A"/>
    <w:rsid w:val="00F675B5"/>
    <w:rsid w:val="00F70F04"/>
    <w:rsid w:val="00F817B8"/>
    <w:rsid w:val="00F8346C"/>
    <w:rsid w:val="00F8364B"/>
    <w:rsid w:val="00F9253E"/>
    <w:rsid w:val="00F9454E"/>
    <w:rsid w:val="00FA0BBD"/>
    <w:rsid w:val="00FA7529"/>
    <w:rsid w:val="00FB5F73"/>
    <w:rsid w:val="00FB76BE"/>
    <w:rsid w:val="00FC01D1"/>
    <w:rsid w:val="00FD4F6F"/>
    <w:rsid w:val="00FD5BC0"/>
    <w:rsid w:val="00FF3C03"/>
    <w:rsid w:val="00FF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020A2D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586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35</cp:revision>
  <cp:lastPrinted>2017-12-26T00:35:00Z</cp:lastPrinted>
  <dcterms:created xsi:type="dcterms:W3CDTF">2017-05-29T06:33:00Z</dcterms:created>
  <dcterms:modified xsi:type="dcterms:W3CDTF">2017-12-26T00:36:00Z</dcterms:modified>
</cp:coreProperties>
</file>